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CC3E" w14:textId="77777777" w:rsidR="003C7C30" w:rsidRPr="00C923AF" w:rsidRDefault="003C7C30" w:rsidP="00E375DB">
      <w:pPr>
        <w:rPr>
          <w:rFonts w:ascii="High Tower Text" w:hAnsi="High Tower Text"/>
          <w:sz w:val="28"/>
          <w:szCs w:val="28"/>
        </w:rPr>
      </w:pPr>
      <w:r w:rsidRPr="00C923AF">
        <w:rPr>
          <w:rFonts w:ascii="High Tower Text" w:hAnsi="High Tower Text"/>
          <w:sz w:val="28"/>
          <w:szCs w:val="28"/>
        </w:rPr>
        <w:t xml:space="preserve">Pain Chapter </w:t>
      </w:r>
    </w:p>
    <w:p w14:paraId="14D37931" w14:textId="77777777" w:rsidR="00C923AF" w:rsidRDefault="00C923AF" w:rsidP="00E375DB">
      <w:pPr>
        <w:rPr>
          <w:rFonts w:ascii="High Tower Text" w:hAnsi="High Tower Text"/>
          <w:sz w:val="28"/>
          <w:szCs w:val="28"/>
        </w:rPr>
      </w:pPr>
      <w:r>
        <w:rPr>
          <w:rFonts w:ascii="High Tower Text" w:hAnsi="High Tower Text"/>
          <w:sz w:val="28"/>
          <w:szCs w:val="28"/>
        </w:rPr>
        <w:t xml:space="preserve">Quote </w:t>
      </w:r>
    </w:p>
    <w:p w14:paraId="718A659B" w14:textId="262C8412" w:rsidR="003C7C30" w:rsidRPr="00C923AF" w:rsidRDefault="00C923AF" w:rsidP="00E375DB">
      <w:pPr>
        <w:rPr>
          <w:rFonts w:ascii="High Tower Text" w:hAnsi="High Tower Text"/>
          <w:sz w:val="28"/>
          <w:szCs w:val="28"/>
        </w:rPr>
      </w:pPr>
      <w:r>
        <w:rPr>
          <w:rFonts w:ascii="High Tower Text" w:hAnsi="High Tower Text"/>
          <w:sz w:val="28"/>
          <w:szCs w:val="28"/>
        </w:rPr>
        <w:t>"</w:t>
      </w:r>
      <w:r w:rsidR="003C7C30" w:rsidRPr="00C923AF">
        <w:rPr>
          <w:rFonts w:ascii="High Tower Text" w:hAnsi="High Tower Text"/>
          <w:sz w:val="28"/>
          <w:szCs w:val="28"/>
        </w:rPr>
        <w:t>The easiest pain to bear is someone else</w:t>
      </w:r>
      <w:r>
        <w:rPr>
          <w:rFonts w:ascii="High Tower Text" w:hAnsi="High Tower Text"/>
          <w:sz w:val="28"/>
          <w:szCs w:val="28"/>
        </w:rPr>
        <w:t>'</w:t>
      </w:r>
      <w:r w:rsidR="003C7C30" w:rsidRPr="00C923AF">
        <w:rPr>
          <w:rFonts w:ascii="High Tower Text" w:hAnsi="High Tower Text"/>
          <w:sz w:val="28"/>
          <w:szCs w:val="28"/>
        </w:rPr>
        <w:t>s.</w:t>
      </w:r>
      <w:r>
        <w:rPr>
          <w:rFonts w:ascii="High Tower Text" w:hAnsi="High Tower Text"/>
          <w:sz w:val="28"/>
          <w:szCs w:val="28"/>
        </w:rPr>
        <w:t>"</w:t>
      </w:r>
      <w:r w:rsidR="003C7C30" w:rsidRPr="00C923AF">
        <w:rPr>
          <w:rFonts w:ascii="High Tower Text" w:hAnsi="High Tower Text"/>
          <w:sz w:val="28"/>
          <w:szCs w:val="28"/>
        </w:rPr>
        <w:t xml:space="preserve">  Francois de la Rochefoucauld. </w:t>
      </w:r>
    </w:p>
    <w:p w14:paraId="380520CA" w14:textId="476CFB94" w:rsidR="00D33A66" w:rsidRDefault="002716AB" w:rsidP="00E375DB">
      <w:pPr>
        <w:rPr>
          <w:rFonts w:ascii="High Tower Text" w:hAnsi="High Tower Text"/>
          <w:sz w:val="28"/>
          <w:szCs w:val="28"/>
        </w:rPr>
      </w:pPr>
      <w:r>
        <w:rPr>
          <w:rFonts w:ascii="High Tower Text" w:hAnsi="High Tower Text"/>
          <w:sz w:val="28"/>
          <w:szCs w:val="28"/>
        </w:rPr>
        <w:t xml:space="preserve">We </w:t>
      </w:r>
      <w:r w:rsidR="00A627F6">
        <w:rPr>
          <w:rFonts w:ascii="High Tower Text" w:hAnsi="High Tower Text"/>
          <w:sz w:val="28"/>
          <w:szCs w:val="28"/>
        </w:rPr>
        <w:t xml:space="preserve">might </w:t>
      </w:r>
      <w:r>
        <w:rPr>
          <w:rFonts w:ascii="High Tower Text" w:hAnsi="High Tower Text"/>
          <w:sz w:val="28"/>
          <w:szCs w:val="28"/>
        </w:rPr>
        <w:t xml:space="preserve">be inclined to </w:t>
      </w:r>
      <w:r w:rsidR="00A627F6">
        <w:rPr>
          <w:rFonts w:ascii="High Tower Text" w:hAnsi="High Tower Text"/>
          <w:sz w:val="28"/>
          <w:szCs w:val="28"/>
        </w:rPr>
        <w:t>think</w:t>
      </w:r>
      <w:r w:rsidR="00DE656B">
        <w:rPr>
          <w:rFonts w:ascii="High Tower Text" w:hAnsi="High Tower Text"/>
          <w:sz w:val="28"/>
          <w:szCs w:val="28"/>
        </w:rPr>
        <w:t xml:space="preserve"> that pain is unlike any of the other conditions discussed in Deep Resilience and not subject to the laws</w:t>
      </w:r>
      <w:r w:rsidR="00A627F6">
        <w:rPr>
          <w:rFonts w:ascii="High Tower Text" w:hAnsi="High Tower Text"/>
          <w:sz w:val="28"/>
          <w:szCs w:val="28"/>
        </w:rPr>
        <w:t xml:space="preserve"> of Dr. One.</w:t>
      </w:r>
      <w:r w:rsidR="00DE656B">
        <w:rPr>
          <w:rFonts w:ascii="High Tower Text" w:hAnsi="High Tower Text"/>
          <w:sz w:val="28"/>
          <w:szCs w:val="28"/>
        </w:rPr>
        <w:t xml:space="preserve">  Pain is real!</w:t>
      </w:r>
      <w:r w:rsidR="000527ED">
        <w:rPr>
          <w:rFonts w:ascii="High Tower Text" w:hAnsi="High Tower Text"/>
          <w:sz w:val="28"/>
          <w:szCs w:val="28"/>
        </w:rPr>
        <w:t xml:space="preserve"> </w:t>
      </w:r>
      <w:r w:rsidR="00DE656B">
        <w:rPr>
          <w:rFonts w:ascii="High Tower Text" w:hAnsi="High Tower Text"/>
          <w:sz w:val="28"/>
          <w:szCs w:val="28"/>
        </w:rPr>
        <w:t xml:space="preserve"> </w:t>
      </w:r>
      <w:r w:rsidR="00D33A66">
        <w:rPr>
          <w:rFonts w:ascii="High Tower Text" w:hAnsi="High Tower Text"/>
          <w:sz w:val="28"/>
          <w:szCs w:val="28"/>
        </w:rPr>
        <w:t>Pain is urgent and serious!</w:t>
      </w:r>
      <w:r w:rsidR="0051654B">
        <w:rPr>
          <w:rFonts w:ascii="High Tower Text" w:hAnsi="High Tower Text"/>
          <w:sz w:val="28"/>
          <w:szCs w:val="28"/>
        </w:rPr>
        <w:t xml:space="preserve"> </w:t>
      </w:r>
      <w:r w:rsidR="00DE656B">
        <w:rPr>
          <w:rFonts w:ascii="High Tower Text" w:hAnsi="High Tower Text"/>
          <w:sz w:val="28"/>
          <w:szCs w:val="28"/>
        </w:rPr>
        <w:t xml:space="preserve"> But even pain is subject to </w:t>
      </w:r>
      <w:r w:rsidR="005C0499">
        <w:rPr>
          <w:rFonts w:ascii="High Tower Text" w:hAnsi="High Tower Text"/>
          <w:sz w:val="28"/>
          <w:szCs w:val="28"/>
        </w:rPr>
        <w:t>the laws of balance, nonlinearity</w:t>
      </w:r>
      <w:r w:rsidR="00F93526">
        <w:rPr>
          <w:rStyle w:val="EndnoteReference"/>
          <w:rFonts w:ascii="High Tower Text" w:hAnsi="High Tower Text"/>
          <w:sz w:val="28"/>
          <w:szCs w:val="28"/>
        </w:rPr>
        <w:endnoteReference w:id="1"/>
      </w:r>
      <w:r w:rsidR="00A627F6">
        <w:rPr>
          <w:rFonts w:ascii="High Tower Text" w:hAnsi="High Tower Text"/>
          <w:sz w:val="28"/>
          <w:szCs w:val="28"/>
        </w:rPr>
        <w:t>,</w:t>
      </w:r>
      <w:r w:rsidR="005C0499">
        <w:rPr>
          <w:rFonts w:ascii="High Tower Text" w:hAnsi="High Tower Text"/>
          <w:sz w:val="28"/>
          <w:szCs w:val="28"/>
        </w:rPr>
        <w:t xml:space="preserve"> Man</w:t>
      </w:r>
      <w:r w:rsidR="007579D4">
        <w:rPr>
          <w:rFonts w:ascii="High Tower Text" w:hAnsi="High Tower Text"/>
          <w:sz w:val="28"/>
          <w:szCs w:val="28"/>
        </w:rPr>
        <w:t>≠</w:t>
      </w:r>
      <w:r w:rsidR="005C0499">
        <w:rPr>
          <w:rFonts w:ascii="High Tower Text" w:hAnsi="High Tower Text"/>
          <w:sz w:val="28"/>
          <w:szCs w:val="28"/>
        </w:rPr>
        <w:t xml:space="preserve"> Machine, and </w:t>
      </w:r>
      <w:r w:rsidR="00D33A66">
        <w:rPr>
          <w:rFonts w:ascii="High Tower Text" w:hAnsi="High Tower Text"/>
          <w:sz w:val="28"/>
          <w:szCs w:val="28"/>
        </w:rPr>
        <w:t>I</w:t>
      </w:r>
      <w:r w:rsidR="005C0499">
        <w:rPr>
          <w:rFonts w:ascii="High Tower Text" w:hAnsi="High Tower Text"/>
          <w:sz w:val="28"/>
          <w:szCs w:val="28"/>
        </w:rPr>
        <w:t xml:space="preserve">t </w:t>
      </w:r>
      <w:r w:rsidR="00D33A66">
        <w:rPr>
          <w:rFonts w:ascii="High Tower Text" w:hAnsi="High Tower Text"/>
          <w:sz w:val="28"/>
          <w:szCs w:val="28"/>
        </w:rPr>
        <w:t>A</w:t>
      </w:r>
      <w:r w:rsidR="005C0499">
        <w:rPr>
          <w:rFonts w:ascii="High Tower Text" w:hAnsi="High Tower Text"/>
          <w:sz w:val="28"/>
          <w:szCs w:val="28"/>
        </w:rPr>
        <w:t xml:space="preserve">ll </w:t>
      </w:r>
      <w:r w:rsidR="00D33A66">
        <w:rPr>
          <w:rFonts w:ascii="High Tower Text" w:hAnsi="High Tower Text"/>
          <w:sz w:val="28"/>
          <w:szCs w:val="28"/>
        </w:rPr>
        <w:t>S</w:t>
      </w:r>
      <w:r w:rsidR="005C0499">
        <w:rPr>
          <w:rFonts w:ascii="High Tower Text" w:hAnsi="High Tower Text"/>
          <w:sz w:val="28"/>
          <w:szCs w:val="28"/>
        </w:rPr>
        <w:t xml:space="preserve">pins </w:t>
      </w:r>
      <w:r w:rsidR="00D33A66">
        <w:rPr>
          <w:rFonts w:ascii="High Tower Text" w:hAnsi="High Tower Text"/>
          <w:sz w:val="28"/>
          <w:szCs w:val="28"/>
        </w:rPr>
        <w:t>T</w:t>
      </w:r>
      <w:r w:rsidR="005C0499">
        <w:rPr>
          <w:rFonts w:ascii="High Tower Text" w:hAnsi="High Tower Text"/>
          <w:sz w:val="28"/>
          <w:szCs w:val="28"/>
        </w:rPr>
        <w:t xml:space="preserve">ogether. </w:t>
      </w:r>
      <w:r w:rsidR="00D33A66">
        <w:rPr>
          <w:rFonts w:ascii="High Tower Text" w:hAnsi="High Tower Text"/>
          <w:sz w:val="28"/>
          <w:szCs w:val="28"/>
        </w:rPr>
        <w:t xml:space="preserve"> </w:t>
      </w:r>
      <w:r w:rsidR="00481A9E">
        <w:rPr>
          <w:rFonts w:ascii="High Tower Text" w:hAnsi="High Tower Text"/>
          <w:sz w:val="28"/>
          <w:szCs w:val="28"/>
        </w:rPr>
        <w:t>It may surprise you but</w:t>
      </w:r>
      <w:r w:rsidR="00D33A66">
        <w:rPr>
          <w:rFonts w:ascii="High Tower Text" w:hAnsi="High Tower Text"/>
          <w:sz w:val="28"/>
          <w:szCs w:val="28"/>
        </w:rPr>
        <w:t xml:space="preserve"> </w:t>
      </w:r>
      <w:r w:rsidR="000527ED">
        <w:rPr>
          <w:rFonts w:ascii="High Tower Text" w:hAnsi="High Tower Text"/>
          <w:sz w:val="28"/>
          <w:szCs w:val="28"/>
        </w:rPr>
        <w:t>p</w:t>
      </w:r>
      <w:r w:rsidR="00D33A66">
        <w:rPr>
          <w:rFonts w:ascii="High Tower Text" w:hAnsi="High Tower Text"/>
          <w:sz w:val="28"/>
          <w:szCs w:val="28"/>
        </w:rPr>
        <w:t xml:space="preserve">ain gives </w:t>
      </w:r>
      <w:r w:rsidR="00A627F6">
        <w:rPr>
          <w:rFonts w:ascii="High Tower Text" w:hAnsi="High Tower Text"/>
          <w:sz w:val="28"/>
          <w:szCs w:val="28"/>
        </w:rPr>
        <w:t>some of the clearest examples of the laws.</w:t>
      </w:r>
      <w:r w:rsidR="000527ED">
        <w:rPr>
          <w:rFonts w:ascii="High Tower Text" w:hAnsi="High Tower Text"/>
          <w:sz w:val="28"/>
          <w:szCs w:val="28"/>
        </w:rPr>
        <w:t xml:space="preserve"> </w:t>
      </w:r>
      <w:r w:rsidR="00A627F6">
        <w:rPr>
          <w:rFonts w:ascii="High Tower Text" w:hAnsi="High Tower Text"/>
          <w:sz w:val="28"/>
          <w:szCs w:val="28"/>
        </w:rPr>
        <w:t xml:space="preserve"> </w:t>
      </w:r>
      <w:r w:rsidR="00481A9E">
        <w:rPr>
          <w:rFonts w:ascii="High Tower Text" w:hAnsi="High Tower Text"/>
          <w:sz w:val="28"/>
          <w:szCs w:val="28"/>
        </w:rPr>
        <w:t>The law of balance requiring that we Do No Harm we see the wages of back surgeries and opiates. Bioplausibility cortisone injections. The law of  nonlinearity is exemplified by the fact that</w:t>
      </w:r>
      <w:r w:rsidR="00D33A66">
        <w:rPr>
          <w:rFonts w:ascii="High Tower Text" w:hAnsi="High Tower Text"/>
          <w:sz w:val="28"/>
          <w:szCs w:val="28"/>
        </w:rPr>
        <w:t xml:space="preserve"> small or even nonexistent stimuli can lead to an exaggerated perception of pain</w:t>
      </w:r>
      <w:r w:rsidR="00A627F6">
        <w:rPr>
          <w:rFonts w:ascii="High Tower Text" w:hAnsi="High Tower Text"/>
          <w:sz w:val="28"/>
          <w:szCs w:val="28"/>
        </w:rPr>
        <w:t>, and conversely</w:t>
      </w:r>
      <w:r w:rsidR="00D33A66">
        <w:rPr>
          <w:rFonts w:ascii="High Tower Text" w:hAnsi="High Tower Text"/>
          <w:sz w:val="28"/>
          <w:szCs w:val="28"/>
        </w:rPr>
        <w:t xml:space="preserve"> some instances</w:t>
      </w:r>
      <w:r w:rsidR="00A627F6">
        <w:rPr>
          <w:rFonts w:ascii="High Tower Text" w:hAnsi="High Tower Text"/>
          <w:sz w:val="28"/>
          <w:szCs w:val="28"/>
        </w:rPr>
        <w:t xml:space="preserve"> severe</w:t>
      </w:r>
      <w:r w:rsidR="00D33A66">
        <w:rPr>
          <w:rFonts w:ascii="High Tower Text" w:hAnsi="High Tower Text"/>
          <w:sz w:val="28"/>
          <w:szCs w:val="28"/>
        </w:rPr>
        <w:t xml:space="preserve"> pain isn</w:t>
      </w:r>
      <w:r w:rsidR="000527ED">
        <w:rPr>
          <w:rFonts w:ascii="High Tower Text" w:hAnsi="High Tower Text"/>
          <w:sz w:val="28"/>
          <w:szCs w:val="28"/>
        </w:rPr>
        <w:t>'</w:t>
      </w:r>
      <w:r w:rsidR="00D33A66">
        <w:rPr>
          <w:rFonts w:ascii="High Tower Text" w:hAnsi="High Tower Text"/>
          <w:sz w:val="28"/>
          <w:szCs w:val="28"/>
        </w:rPr>
        <w:t>t perceived at all.</w:t>
      </w:r>
      <w:r w:rsidR="000527ED">
        <w:rPr>
          <w:rFonts w:ascii="High Tower Text" w:hAnsi="High Tower Text"/>
          <w:sz w:val="28"/>
          <w:szCs w:val="28"/>
        </w:rPr>
        <w:t xml:space="preserve"> </w:t>
      </w:r>
      <w:r w:rsidR="00D33A66">
        <w:rPr>
          <w:rFonts w:ascii="High Tower Text" w:hAnsi="High Tower Text"/>
          <w:sz w:val="28"/>
          <w:szCs w:val="28"/>
        </w:rPr>
        <w:t xml:space="preserve"> </w:t>
      </w:r>
      <w:r w:rsidR="00481A9E">
        <w:rPr>
          <w:rFonts w:ascii="High Tower Text" w:hAnsi="High Tower Text"/>
          <w:sz w:val="28"/>
          <w:szCs w:val="28"/>
        </w:rPr>
        <w:t>Similarly, w</w:t>
      </w:r>
      <w:r w:rsidR="00A627F6">
        <w:rPr>
          <w:rFonts w:ascii="High Tower Text" w:hAnsi="High Tower Text"/>
          <w:sz w:val="28"/>
          <w:szCs w:val="28"/>
        </w:rPr>
        <w:t>e will see that</w:t>
      </w:r>
      <w:r w:rsidR="00481A9E">
        <w:rPr>
          <w:rFonts w:ascii="High Tower Text" w:hAnsi="High Tower Text"/>
          <w:sz w:val="28"/>
          <w:szCs w:val="28"/>
        </w:rPr>
        <w:t xml:space="preserve"> clearly Man≠Machine in that</w:t>
      </w:r>
      <w:r w:rsidR="00A627F6">
        <w:rPr>
          <w:rFonts w:ascii="High Tower Text" w:hAnsi="High Tower Text"/>
          <w:sz w:val="28"/>
          <w:szCs w:val="28"/>
        </w:rPr>
        <w:t xml:space="preserve"> abnormal Xrays and MRI</w:t>
      </w:r>
      <w:r w:rsidR="000527ED">
        <w:rPr>
          <w:rFonts w:ascii="High Tower Text" w:hAnsi="High Tower Text"/>
          <w:sz w:val="28"/>
          <w:szCs w:val="28"/>
        </w:rPr>
        <w:t>'</w:t>
      </w:r>
      <w:r w:rsidR="00A627F6">
        <w:rPr>
          <w:rFonts w:ascii="High Tower Text" w:hAnsi="High Tower Text"/>
          <w:sz w:val="28"/>
          <w:szCs w:val="28"/>
        </w:rPr>
        <w:t>s do not correlate in anyway with patients</w:t>
      </w:r>
      <w:r w:rsidR="000527ED">
        <w:rPr>
          <w:rFonts w:ascii="High Tower Text" w:hAnsi="High Tower Text"/>
          <w:sz w:val="28"/>
          <w:szCs w:val="28"/>
        </w:rPr>
        <w:t>'</w:t>
      </w:r>
      <w:r w:rsidR="00A627F6">
        <w:rPr>
          <w:rFonts w:ascii="High Tower Text" w:hAnsi="High Tower Text"/>
          <w:sz w:val="28"/>
          <w:szCs w:val="28"/>
        </w:rPr>
        <w:t xml:space="preserve"> back pain.  And we will explore some disabling pain conditions such as migraine and fibromyalgia that have few biomarkers at all. </w:t>
      </w:r>
      <w:r w:rsidR="00481A9E">
        <w:rPr>
          <w:rFonts w:ascii="High Tower Text" w:hAnsi="High Tower Text"/>
          <w:sz w:val="28"/>
          <w:szCs w:val="28"/>
        </w:rPr>
        <w:t>And finally following the law of it all spinning together, we see the biochemical connection between stress and pain, and how elements of the immune system are intimately related to pain and its perception.</w:t>
      </w:r>
    </w:p>
    <w:p w14:paraId="1093683C" w14:textId="103CDF3B" w:rsidR="00E32464" w:rsidRDefault="003C7C30" w:rsidP="00E375DB">
      <w:pPr>
        <w:rPr>
          <w:rFonts w:ascii="High Tower Text" w:hAnsi="High Tower Text" w:cs="Courier New"/>
          <w:sz w:val="28"/>
          <w:szCs w:val="28"/>
        </w:rPr>
      </w:pPr>
      <w:r w:rsidRPr="00C923AF">
        <w:rPr>
          <w:rFonts w:ascii="High Tower Text" w:hAnsi="High Tower Text"/>
          <w:sz w:val="28"/>
          <w:szCs w:val="28"/>
        </w:rPr>
        <w:tab/>
      </w:r>
      <w:r w:rsidR="00C923AF">
        <w:rPr>
          <w:rFonts w:ascii="High Tower Text" w:hAnsi="High Tower Text"/>
          <w:sz w:val="28"/>
          <w:szCs w:val="28"/>
        </w:rPr>
        <w:t>It is said that p</w:t>
      </w:r>
      <w:r w:rsidRPr="00C923AF">
        <w:rPr>
          <w:rFonts w:ascii="High Tower Text" w:hAnsi="High Tower Text" w:cs="Courier New"/>
          <w:sz w:val="28"/>
          <w:szCs w:val="28"/>
        </w:rPr>
        <w:t>eople fear pain more than death.</w:t>
      </w:r>
      <w:r w:rsidR="00C923AF">
        <w:rPr>
          <w:rFonts w:ascii="High Tower Text" w:hAnsi="High Tower Text" w:cs="Courier New"/>
          <w:sz w:val="28"/>
          <w:szCs w:val="28"/>
        </w:rPr>
        <w:t xml:space="preserve"> </w:t>
      </w:r>
      <w:r w:rsidRPr="00C923AF">
        <w:rPr>
          <w:rFonts w:ascii="High Tower Text" w:hAnsi="High Tower Text" w:cs="Courier New"/>
          <w:sz w:val="28"/>
          <w:szCs w:val="28"/>
        </w:rPr>
        <w:t xml:space="preserve"> </w:t>
      </w:r>
      <w:r w:rsidR="00DE656B">
        <w:rPr>
          <w:rFonts w:ascii="High Tower Text" w:hAnsi="High Tower Text" w:cs="Courier New"/>
          <w:sz w:val="28"/>
          <w:szCs w:val="28"/>
        </w:rPr>
        <w:t xml:space="preserve">We know that pain has been a human condition since the beginning </w:t>
      </w:r>
      <w:r w:rsidR="005C0499">
        <w:rPr>
          <w:rFonts w:ascii="High Tower Text" w:hAnsi="High Tower Text" w:cs="Courier New"/>
          <w:sz w:val="28"/>
          <w:szCs w:val="28"/>
        </w:rPr>
        <w:t>because</w:t>
      </w:r>
      <w:r w:rsidR="00DE656B">
        <w:rPr>
          <w:rFonts w:ascii="High Tower Text" w:hAnsi="High Tower Text" w:cs="Courier New"/>
          <w:sz w:val="28"/>
          <w:szCs w:val="28"/>
        </w:rPr>
        <w:t xml:space="preserve"> humans possess receptors for opiates</w:t>
      </w:r>
      <w:r w:rsidR="00E32464">
        <w:rPr>
          <w:rFonts w:ascii="High Tower Text" w:hAnsi="High Tower Text" w:cs="Courier New"/>
          <w:sz w:val="28"/>
          <w:szCs w:val="28"/>
        </w:rPr>
        <w:t>, showing we evolved taking opiates most likely for pain.</w:t>
      </w:r>
      <w:r w:rsidR="0051654B">
        <w:rPr>
          <w:rFonts w:ascii="High Tower Text" w:hAnsi="High Tower Text" w:cs="Courier New"/>
          <w:sz w:val="28"/>
          <w:szCs w:val="28"/>
        </w:rPr>
        <w:t xml:space="preserve"> </w:t>
      </w:r>
      <w:r w:rsidR="00E32464">
        <w:rPr>
          <w:rFonts w:ascii="High Tower Text" w:hAnsi="High Tower Text" w:cs="Courier New"/>
          <w:sz w:val="28"/>
          <w:szCs w:val="28"/>
        </w:rPr>
        <w:t xml:space="preserve"> Pain touches </w:t>
      </w:r>
      <w:r w:rsidR="00C923AF" w:rsidRPr="00C923AF">
        <w:rPr>
          <w:rFonts w:ascii="High Tower Text" w:hAnsi="High Tower Text" w:cs="Courier New"/>
          <w:sz w:val="28"/>
          <w:szCs w:val="28"/>
        </w:rPr>
        <w:t>everyone from the cradle to the grave</w:t>
      </w:r>
      <w:r w:rsidR="00E32464">
        <w:rPr>
          <w:rFonts w:ascii="High Tower Text" w:hAnsi="High Tower Text" w:cs="Courier New"/>
          <w:sz w:val="28"/>
          <w:szCs w:val="28"/>
        </w:rPr>
        <w:t xml:space="preserve"> and takes a</w:t>
      </w:r>
      <w:r w:rsidRPr="00C923AF">
        <w:rPr>
          <w:rFonts w:ascii="High Tower Text" w:hAnsi="High Tower Text" w:cs="Courier New"/>
          <w:sz w:val="28"/>
          <w:szCs w:val="28"/>
        </w:rPr>
        <w:t xml:space="preserve"> tremendous toll on the world at large</w:t>
      </w:r>
      <w:r w:rsidR="00E32464">
        <w:rPr>
          <w:rFonts w:ascii="High Tower Text" w:hAnsi="High Tower Text" w:cs="Courier New"/>
          <w:sz w:val="28"/>
          <w:szCs w:val="28"/>
        </w:rPr>
        <w:t>.</w:t>
      </w:r>
      <w:r w:rsidR="0051654B">
        <w:rPr>
          <w:rFonts w:ascii="High Tower Text" w:hAnsi="High Tower Text" w:cs="Courier New"/>
          <w:sz w:val="28"/>
          <w:szCs w:val="28"/>
        </w:rPr>
        <w:t xml:space="preserve"> </w:t>
      </w:r>
      <w:r w:rsidR="00E32464">
        <w:rPr>
          <w:rFonts w:ascii="High Tower Text" w:hAnsi="High Tower Text" w:cs="Courier New"/>
          <w:sz w:val="28"/>
          <w:szCs w:val="28"/>
        </w:rPr>
        <w:t xml:space="preserve"> S</w:t>
      </w:r>
      <w:r w:rsidRPr="00C923AF">
        <w:rPr>
          <w:rFonts w:ascii="High Tower Text" w:hAnsi="High Tower Text" w:cs="Courier New"/>
          <w:sz w:val="28"/>
          <w:szCs w:val="28"/>
        </w:rPr>
        <w:t xml:space="preserve">ome </w:t>
      </w:r>
      <w:r w:rsidR="00E32464">
        <w:rPr>
          <w:rFonts w:ascii="High Tower Text" w:hAnsi="High Tower Text" w:cs="Courier New"/>
          <w:sz w:val="28"/>
          <w:szCs w:val="28"/>
        </w:rPr>
        <w:t>pain</w:t>
      </w:r>
      <w:r w:rsidRPr="00C923AF">
        <w:rPr>
          <w:rFonts w:ascii="High Tower Text" w:hAnsi="High Tower Text" w:cs="Courier New"/>
          <w:sz w:val="28"/>
          <w:szCs w:val="28"/>
        </w:rPr>
        <w:t xml:space="preserve"> </w:t>
      </w:r>
      <w:r w:rsidR="00AE1D09">
        <w:rPr>
          <w:rFonts w:ascii="High Tower Text" w:hAnsi="High Tower Text" w:cs="Courier New"/>
          <w:sz w:val="28"/>
          <w:szCs w:val="28"/>
        </w:rPr>
        <w:t xml:space="preserve">is </w:t>
      </w:r>
      <w:r w:rsidR="002716AB" w:rsidRPr="00C923AF">
        <w:rPr>
          <w:rFonts w:ascii="High Tower Text" w:hAnsi="High Tower Text" w:cs="Courier New"/>
          <w:sz w:val="28"/>
          <w:szCs w:val="28"/>
        </w:rPr>
        <w:t>unavoidable,</w:t>
      </w:r>
      <w:r w:rsidRPr="00C923AF">
        <w:rPr>
          <w:rFonts w:ascii="High Tower Text" w:hAnsi="High Tower Text" w:cs="Courier New"/>
          <w:sz w:val="28"/>
          <w:szCs w:val="28"/>
        </w:rPr>
        <w:t xml:space="preserve"> </w:t>
      </w:r>
      <w:r w:rsidR="00E32464">
        <w:rPr>
          <w:rFonts w:ascii="High Tower Text" w:hAnsi="High Tower Text" w:cs="Courier New"/>
          <w:sz w:val="28"/>
          <w:szCs w:val="28"/>
        </w:rPr>
        <w:t>and we need</w:t>
      </w:r>
      <w:r w:rsidR="00AE1D09">
        <w:rPr>
          <w:rFonts w:ascii="High Tower Text" w:hAnsi="High Tower Text" w:cs="Courier New"/>
          <w:sz w:val="28"/>
          <w:szCs w:val="28"/>
        </w:rPr>
        <w:t xml:space="preserve"> plenty of </w:t>
      </w:r>
      <w:r w:rsidR="00E32464">
        <w:rPr>
          <w:rFonts w:ascii="High Tower Text" w:hAnsi="High Tower Text" w:cs="Courier New"/>
          <w:sz w:val="28"/>
          <w:szCs w:val="28"/>
        </w:rPr>
        <w:t>Dr.</w:t>
      </w:r>
      <w:r w:rsidR="00AE1D09">
        <w:rPr>
          <w:rFonts w:ascii="High Tower Text" w:hAnsi="High Tower Text" w:cs="Courier New"/>
          <w:sz w:val="28"/>
          <w:szCs w:val="28"/>
        </w:rPr>
        <w:t xml:space="preserve"> One</w:t>
      </w:r>
      <w:r w:rsidR="00D33A66">
        <w:rPr>
          <w:rFonts w:ascii="High Tower Text" w:hAnsi="High Tower Text" w:cs="Courier New"/>
          <w:sz w:val="28"/>
          <w:szCs w:val="28"/>
        </w:rPr>
        <w:t>s</w:t>
      </w:r>
      <w:r w:rsidR="00E32464">
        <w:rPr>
          <w:rFonts w:ascii="High Tower Text" w:hAnsi="High Tower Text" w:cs="Courier New"/>
          <w:sz w:val="28"/>
          <w:szCs w:val="28"/>
        </w:rPr>
        <w:t xml:space="preserve"> and Dr. </w:t>
      </w:r>
      <w:r w:rsidR="00AE1D09">
        <w:rPr>
          <w:rFonts w:ascii="High Tower Text" w:hAnsi="High Tower Text" w:cs="Courier New"/>
          <w:sz w:val="28"/>
          <w:szCs w:val="28"/>
        </w:rPr>
        <w:t>Two</w:t>
      </w:r>
      <w:r w:rsidR="00D33A66">
        <w:rPr>
          <w:rFonts w:ascii="High Tower Text" w:hAnsi="High Tower Text" w:cs="Courier New"/>
          <w:sz w:val="28"/>
          <w:szCs w:val="28"/>
        </w:rPr>
        <w:t>s</w:t>
      </w:r>
      <w:r w:rsidR="00E32464">
        <w:rPr>
          <w:rFonts w:ascii="High Tower Text" w:hAnsi="High Tower Text" w:cs="Courier New"/>
          <w:sz w:val="28"/>
          <w:szCs w:val="28"/>
        </w:rPr>
        <w:t xml:space="preserve">.  But there is room for Dr. </w:t>
      </w:r>
      <w:r w:rsidR="00D33A66">
        <w:rPr>
          <w:rFonts w:ascii="High Tower Text" w:hAnsi="High Tower Text" w:cs="Courier New"/>
          <w:sz w:val="28"/>
          <w:szCs w:val="28"/>
        </w:rPr>
        <w:t>One</w:t>
      </w:r>
      <w:r w:rsidR="000527ED">
        <w:rPr>
          <w:rFonts w:ascii="High Tower Text" w:hAnsi="High Tower Text" w:cs="Courier New"/>
          <w:sz w:val="28"/>
          <w:szCs w:val="28"/>
        </w:rPr>
        <w:t>'</w:t>
      </w:r>
      <w:r w:rsidR="00D33A66">
        <w:rPr>
          <w:rFonts w:ascii="High Tower Text" w:hAnsi="High Tower Text" w:cs="Courier New"/>
          <w:sz w:val="28"/>
          <w:szCs w:val="28"/>
        </w:rPr>
        <w:t>s</w:t>
      </w:r>
      <w:r w:rsidR="00E32464">
        <w:rPr>
          <w:rFonts w:ascii="High Tower Text" w:hAnsi="High Tower Text" w:cs="Courier New"/>
          <w:sz w:val="28"/>
          <w:szCs w:val="28"/>
        </w:rPr>
        <w:t xml:space="preserve"> laws even in the treatment of pain </w:t>
      </w:r>
      <w:r w:rsidR="005C0499">
        <w:rPr>
          <w:rFonts w:ascii="High Tower Text" w:hAnsi="High Tower Text" w:cs="Courier New"/>
          <w:sz w:val="28"/>
          <w:szCs w:val="28"/>
        </w:rPr>
        <w:t>and we</w:t>
      </w:r>
      <w:r w:rsidRPr="00C923AF">
        <w:rPr>
          <w:rFonts w:ascii="High Tower Text" w:hAnsi="High Tower Text" w:cs="Courier New"/>
          <w:sz w:val="28"/>
          <w:szCs w:val="28"/>
        </w:rPr>
        <w:t xml:space="preserve"> will </w:t>
      </w:r>
      <w:r w:rsidR="00E32464">
        <w:rPr>
          <w:rFonts w:ascii="High Tower Text" w:hAnsi="High Tower Text" w:cs="Courier New"/>
          <w:sz w:val="28"/>
          <w:szCs w:val="28"/>
        </w:rPr>
        <w:t xml:space="preserve">consider some of his tools. </w:t>
      </w:r>
      <w:r w:rsidRPr="00C923AF">
        <w:rPr>
          <w:rFonts w:ascii="High Tower Text" w:hAnsi="High Tower Text" w:cs="Courier New"/>
          <w:sz w:val="28"/>
          <w:szCs w:val="28"/>
        </w:rPr>
        <w:t xml:space="preserve"> </w:t>
      </w:r>
    </w:p>
    <w:p w14:paraId="703A4ADE" w14:textId="7C32375E" w:rsidR="00E32464" w:rsidRDefault="00C923AF" w:rsidP="00E375DB">
      <w:pPr>
        <w:widowControl w:val="0"/>
        <w:autoSpaceDE w:val="0"/>
        <w:autoSpaceDN w:val="0"/>
        <w:adjustRightInd w:val="0"/>
        <w:spacing w:before="240" w:after="240" w:line="240" w:lineRule="auto"/>
        <w:rPr>
          <w:rFonts w:ascii="High Tower Text" w:hAnsi="High Tower Text" w:cs="Courier New"/>
          <w:sz w:val="28"/>
          <w:szCs w:val="28"/>
        </w:rPr>
      </w:pPr>
      <w:r w:rsidRPr="00C923AF">
        <w:rPr>
          <w:rFonts w:ascii="High Tower Text" w:hAnsi="High Tower Text"/>
          <w:sz w:val="28"/>
          <w:szCs w:val="28"/>
        </w:rPr>
        <w:t>Scope</w:t>
      </w:r>
      <w:r w:rsidR="003C7C30" w:rsidRPr="00C923AF">
        <w:rPr>
          <w:rFonts w:ascii="High Tower Text" w:hAnsi="High Tower Text"/>
          <w:sz w:val="28"/>
          <w:szCs w:val="28"/>
        </w:rPr>
        <w:t xml:space="preserve"> of Problem</w:t>
      </w:r>
      <w:r w:rsidR="00AE1D09">
        <w:rPr>
          <w:rFonts w:ascii="High Tower Text" w:hAnsi="High Tower Text"/>
          <w:sz w:val="28"/>
          <w:szCs w:val="28"/>
        </w:rPr>
        <w:t xml:space="preserve">: A </w:t>
      </w:r>
      <w:r w:rsidRPr="00E32464">
        <w:rPr>
          <w:rFonts w:ascii="High Tower Text" w:hAnsi="High Tower Text" w:cs="Courier New"/>
          <w:sz w:val="28"/>
          <w:szCs w:val="28"/>
        </w:rPr>
        <w:t>Challenge for Medic</w:t>
      </w:r>
      <w:r w:rsidR="00E32464">
        <w:rPr>
          <w:rFonts w:ascii="High Tower Text" w:hAnsi="High Tower Text" w:cs="Courier New"/>
          <w:sz w:val="28"/>
          <w:szCs w:val="28"/>
        </w:rPr>
        <w:t>al Patients and Practitioners</w:t>
      </w:r>
    </w:p>
    <w:p w14:paraId="638E8EF3" w14:textId="0FB29AD4" w:rsidR="00E00E0A" w:rsidRPr="00E32464" w:rsidRDefault="00E32464" w:rsidP="00E375DB">
      <w:pPr>
        <w:widowControl w:val="0"/>
        <w:autoSpaceDE w:val="0"/>
        <w:autoSpaceDN w:val="0"/>
        <w:adjustRightInd w:val="0"/>
        <w:spacing w:before="240" w:after="240" w:line="240" w:lineRule="auto"/>
        <w:ind w:left="720" w:firstLine="720"/>
        <w:rPr>
          <w:rFonts w:ascii="High Tower Text" w:hAnsi="High Tower Text" w:cs="Courier New"/>
          <w:sz w:val="28"/>
          <w:szCs w:val="28"/>
        </w:rPr>
      </w:pPr>
      <w:r>
        <w:rPr>
          <w:rFonts w:ascii="High Tower Text" w:hAnsi="High Tower Text" w:cs="Courier New"/>
          <w:sz w:val="28"/>
          <w:szCs w:val="28"/>
        </w:rPr>
        <w:t>Not only is p</w:t>
      </w:r>
      <w:r w:rsidR="00C923AF" w:rsidRPr="00E32464">
        <w:rPr>
          <w:rFonts w:ascii="High Tower Text" w:hAnsi="High Tower Text" w:cs="Courier New"/>
          <w:sz w:val="28"/>
          <w:szCs w:val="28"/>
        </w:rPr>
        <w:t>ain t</w:t>
      </w:r>
      <w:r w:rsidR="00E00E0A" w:rsidRPr="00E32464">
        <w:rPr>
          <w:rFonts w:ascii="High Tower Text" w:hAnsi="High Tower Text" w:cs="Courier New"/>
          <w:sz w:val="28"/>
          <w:szCs w:val="28"/>
        </w:rPr>
        <w:t>errifying for patients</w:t>
      </w:r>
      <w:r>
        <w:rPr>
          <w:rFonts w:ascii="High Tower Text" w:hAnsi="High Tower Text" w:cs="Courier New"/>
          <w:sz w:val="28"/>
          <w:szCs w:val="28"/>
        </w:rPr>
        <w:t xml:space="preserve"> but </w:t>
      </w:r>
      <w:r w:rsidR="00E00E0A" w:rsidRPr="00E32464">
        <w:rPr>
          <w:rFonts w:ascii="High Tower Text" w:hAnsi="High Tower Text" w:cs="Courier New"/>
          <w:sz w:val="28"/>
          <w:szCs w:val="28"/>
        </w:rPr>
        <w:t>challenging for the medical profession</w:t>
      </w:r>
      <w:r w:rsidR="00C923AF" w:rsidRPr="00E32464">
        <w:rPr>
          <w:rFonts w:ascii="High Tower Text" w:hAnsi="High Tower Text" w:cs="Courier New"/>
          <w:sz w:val="28"/>
          <w:szCs w:val="28"/>
        </w:rPr>
        <w:t>,</w:t>
      </w:r>
      <w:r w:rsidR="00E00E0A" w:rsidRPr="00E32464">
        <w:rPr>
          <w:rFonts w:ascii="High Tower Text" w:hAnsi="High Tower Text" w:cs="Courier New"/>
          <w:sz w:val="28"/>
          <w:szCs w:val="28"/>
        </w:rPr>
        <w:t xml:space="preserve"> and </w:t>
      </w:r>
      <w:r w:rsidR="00AE1D09">
        <w:rPr>
          <w:rFonts w:ascii="High Tower Text" w:hAnsi="High Tower Text" w:cs="Courier New"/>
          <w:sz w:val="28"/>
          <w:szCs w:val="28"/>
        </w:rPr>
        <w:t xml:space="preserve">is </w:t>
      </w:r>
      <w:r w:rsidR="00E00E0A" w:rsidRPr="00E32464">
        <w:rPr>
          <w:rFonts w:ascii="High Tower Text" w:hAnsi="High Tower Text" w:cs="Courier New"/>
          <w:sz w:val="28"/>
          <w:szCs w:val="28"/>
        </w:rPr>
        <w:t>one of the most common conditions seen in acupuncture clinics.</w:t>
      </w:r>
    </w:p>
    <w:p w14:paraId="1FD93792" w14:textId="77777777" w:rsidR="00234FE9" w:rsidRPr="00234FE9" w:rsidRDefault="003C7C30" w:rsidP="00E375DB">
      <w:pPr>
        <w:pStyle w:val="ListParagraph"/>
        <w:widowControl w:val="0"/>
        <w:numPr>
          <w:ilvl w:val="0"/>
          <w:numId w:val="3"/>
        </w:numPr>
        <w:autoSpaceDE w:val="0"/>
        <w:autoSpaceDN w:val="0"/>
        <w:adjustRightInd w:val="0"/>
        <w:ind w:right="-720"/>
        <w:rPr>
          <w:rFonts w:ascii="High Tower Text" w:hAnsi="High Tower Text" w:cs="Courier New"/>
          <w:sz w:val="28"/>
          <w:szCs w:val="28"/>
        </w:rPr>
      </w:pPr>
      <w:r w:rsidRPr="00C923AF">
        <w:rPr>
          <w:rFonts w:ascii="High Tower Text" w:hAnsi="High Tower Text"/>
          <w:sz w:val="28"/>
          <w:szCs w:val="28"/>
        </w:rPr>
        <w:t>Cost to economy</w:t>
      </w:r>
    </w:p>
    <w:p w14:paraId="79164634" w14:textId="6A0C6ADD" w:rsidR="00E00E0A" w:rsidRPr="005C0499" w:rsidRDefault="005C0499" w:rsidP="00E375DB">
      <w:pPr>
        <w:pStyle w:val="ListParagraph"/>
        <w:widowControl w:val="0"/>
        <w:autoSpaceDE w:val="0"/>
        <w:autoSpaceDN w:val="0"/>
        <w:adjustRightInd w:val="0"/>
        <w:ind w:left="1440" w:right="-720"/>
        <w:rPr>
          <w:rFonts w:ascii="High Tower Text" w:hAnsi="High Tower Text" w:cs="Courier New"/>
          <w:sz w:val="28"/>
          <w:szCs w:val="28"/>
        </w:rPr>
      </w:pPr>
      <w:r w:rsidRPr="005C0499">
        <w:rPr>
          <w:rFonts w:ascii="High Tower Text" w:hAnsi="High Tower Text"/>
          <w:sz w:val="28"/>
          <w:szCs w:val="28"/>
        </w:rPr>
        <w:t>P</w:t>
      </w:r>
      <w:r w:rsidR="00E00E0A" w:rsidRPr="005C0499">
        <w:rPr>
          <w:rFonts w:ascii="High Tower Text" w:hAnsi="High Tower Text" w:cs="Courier New"/>
          <w:sz w:val="28"/>
          <w:szCs w:val="28"/>
        </w:rPr>
        <w:t xml:space="preserve">ain is a major health problem with horrendous social and economic consequences and costs the economy $560–635 billion annually in </w:t>
      </w:r>
      <w:r w:rsidR="00E00E0A" w:rsidRPr="005C0499">
        <w:rPr>
          <w:rFonts w:ascii="High Tower Text" w:hAnsi="High Tower Text" w:cs="Courier New"/>
          <w:sz w:val="28"/>
          <w:szCs w:val="28"/>
        </w:rPr>
        <w:lastRenderedPageBreak/>
        <w:t>physician visits, analgesics, and loss of productivity.</w:t>
      </w:r>
      <w:hyperlink r:id="rId8" w:anchor="R1" w:history="1">
        <w:r w:rsidR="00E00E0A" w:rsidRPr="005C0499">
          <w:rPr>
            <w:rFonts w:ascii="High Tower Text" w:hAnsi="High Tower Text" w:cs="Courier New"/>
            <w:color w:val="0000FF"/>
            <w:sz w:val="28"/>
            <w:szCs w:val="28"/>
            <w:u w:val="single"/>
            <w:vertAlign w:val="superscript"/>
          </w:rPr>
          <w:t>1</w:t>
        </w:r>
      </w:hyperlink>
      <w:r w:rsidR="00E00E0A" w:rsidRPr="005C0499">
        <w:rPr>
          <w:rFonts w:ascii="High Tower Text" w:hAnsi="High Tower Text" w:cs="Courier New"/>
          <w:sz w:val="28"/>
          <w:szCs w:val="28"/>
        </w:rPr>
        <w:t>  Put another way, this</w:t>
      </w:r>
      <w:r w:rsidR="00C923AF" w:rsidRPr="005C0499">
        <w:rPr>
          <w:rFonts w:ascii="High Tower Text" w:hAnsi="High Tower Text" w:cs="Courier New"/>
          <w:sz w:val="28"/>
          <w:szCs w:val="28"/>
        </w:rPr>
        <w:t xml:space="preserve"> expenditure</w:t>
      </w:r>
      <w:r w:rsidR="00E00E0A" w:rsidRPr="005C0499">
        <w:rPr>
          <w:rFonts w:ascii="High Tower Text" w:hAnsi="High Tower Text" w:cs="Courier New"/>
          <w:sz w:val="28"/>
          <w:szCs w:val="28"/>
        </w:rPr>
        <w:t xml:space="preserve"> amounts to between $1706 to $1934 for every man, woman, and child per year in the U. S.  And of course, in the U</w:t>
      </w:r>
      <w:r w:rsidR="00BF6393">
        <w:rPr>
          <w:rFonts w:ascii="High Tower Text" w:hAnsi="High Tower Text" w:cs="Courier New"/>
          <w:sz w:val="28"/>
          <w:szCs w:val="28"/>
        </w:rPr>
        <w:t>S</w:t>
      </w:r>
      <w:r w:rsidR="00E00E0A" w:rsidRPr="005C0499">
        <w:rPr>
          <w:rFonts w:ascii="High Tower Text" w:hAnsi="High Tower Text" w:cs="Courier New"/>
          <w:sz w:val="28"/>
          <w:szCs w:val="28"/>
        </w:rPr>
        <w:t xml:space="preserve"> and the developed world, pain is Big Business.  </w:t>
      </w:r>
    </w:p>
    <w:p w14:paraId="17B50D90" w14:textId="5EA5A2E3" w:rsidR="003C7C30" w:rsidRPr="005C0499" w:rsidRDefault="003C7C30" w:rsidP="00E375DB">
      <w:pPr>
        <w:pStyle w:val="ListParagraph"/>
        <w:numPr>
          <w:ilvl w:val="0"/>
          <w:numId w:val="3"/>
        </w:numPr>
        <w:rPr>
          <w:rFonts w:ascii="High Tower Text" w:hAnsi="High Tower Text"/>
          <w:sz w:val="28"/>
          <w:szCs w:val="28"/>
        </w:rPr>
      </w:pPr>
      <w:r w:rsidRPr="005C0499">
        <w:rPr>
          <w:rFonts w:ascii="High Tower Text" w:hAnsi="High Tower Text"/>
          <w:sz w:val="28"/>
          <w:szCs w:val="28"/>
        </w:rPr>
        <w:t>Big Business</w:t>
      </w:r>
      <w:r w:rsidR="00FE684B" w:rsidRPr="005C0499">
        <w:rPr>
          <w:rFonts w:ascii="High Tower Text" w:hAnsi="High Tower Text"/>
          <w:sz w:val="28"/>
          <w:szCs w:val="28"/>
        </w:rPr>
        <w:t>.</w:t>
      </w:r>
      <w:r w:rsidR="000527ED">
        <w:rPr>
          <w:rFonts w:ascii="High Tower Text" w:hAnsi="High Tower Text"/>
          <w:sz w:val="28"/>
          <w:szCs w:val="28"/>
        </w:rPr>
        <w:t xml:space="preserve"> </w:t>
      </w:r>
      <w:r w:rsidR="008D31F9">
        <w:rPr>
          <w:rFonts w:ascii="High Tower Text" w:hAnsi="High Tower Text"/>
          <w:sz w:val="28"/>
          <w:szCs w:val="28"/>
        </w:rPr>
        <w:t xml:space="preserve"> As in a</w:t>
      </w:r>
      <w:r w:rsidR="00FE684B" w:rsidRPr="005C0499">
        <w:rPr>
          <w:rFonts w:ascii="High Tower Text" w:hAnsi="High Tower Text"/>
          <w:sz w:val="28"/>
          <w:szCs w:val="28"/>
        </w:rPr>
        <w:t xml:space="preserve">ny medical condition with this much of a </w:t>
      </w:r>
      <w:r w:rsidR="00C923AF" w:rsidRPr="005C0499">
        <w:rPr>
          <w:rFonts w:ascii="High Tower Text" w:hAnsi="High Tower Text"/>
          <w:sz w:val="28"/>
          <w:szCs w:val="28"/>
        </w:rPr>
        <w:t>"</w:t>
      </w:r>
      <w:r w:rsidR="00FE684B" w:rsidRPr="005C0499">
        <w:rPr>
          <w:rFonts w:ascii="High Tower Text" w:hAnsi="High Tower Text"/>
          <w:sz w:val="28"/>
          <w:szCs w:val="28"/>
        </w:rPr>
        <w:t>market</w:t>
      </w:r>
      <w:r w:rsidR="00C923AF" w:rsidRPr="005C0499">
        <w:rPr>
          <w:rFonts w:ascii="High Tower Text" w:hAnsi="High Tower Text"/>
          <w:sz w:val="28"/>
          <w:szCs w:val="28"/>
        </w:rPr>
        <w:t>"</w:t>
      </w:r>
      <w:r w:rsidR="00FE684B" w:rsidRPr="005C0499">
        <w:rPr>
          <w:rFonts w:ascii="High Tower Text" w:hAnsi="High Tower Text"/>
          <w:sz w:val="28"/>
          <w:szCs w:val="28"/>
        </w:rPr>
        <w:t xml:space="preserve"> </w:t>
      </w:r>
      <w:r w:rsidR="008D31F9">
        <w:rPr>
          <w:rFonts w:ascii="High Tower Text" w:hAnsi="High Tower Text"/>
          <w:sz w:val="28"/>
          <w:szCs w:val="28"/>
        </w:rPr>
        <w:t>B</w:t>
      </w:r>
      <w:r w:rsidR="00FE684B" w:rsidRPr="005C0499">
        <w:rPr>
          <w:rFonts w:ascii="High Tower Text" w:hAnsi="High Tower Text"/>
          <w:sz w:val="28"/>
          <w:szCs w:val="28"/>
        </w:rPr>
        <w:t xml:space="preserve">ig </w:t>
      </w:r>
      <w:r w:rsidR="008D31F9">
        <w:rPr>
          <w:rFonts w:ascii="High Tower Text" w:hAnsi="High Tower Text"/>
          <w:sz w:val="28"/>
          <w:szCs w:val="28"/>
        </w:rPr>
        <w:t>P</w:t>
      </w:r>
      <w:r w:rsidR="00FE684B" w:rsidRPr="005C0499">
        <w:rPr>
          <w:rFonts w:ascii="High Tower Text" w:hAnsi="High Tower Text"/>
          <w:sz w:val="28"/>
          <w:szCs w:val="28"/>
        </w:rPr>
        <w:t xml:space="preserve">harma </w:t>
      </w:r>
      <w:r w:rsidR="00261CA2">
        <w:rPr>
          <w:rFonts w:ascii="High Tower Text" w:hAnsi="High Tower Text"/>
          <w:sz w:val="28"/>
          <w:szCs w:val="28"/>
        </w:rPr>
        <w:t xml:space="preserve">is </w:t>
      </w:r>
      <w:r w:rsidR="00FE684B" w:rsidRPr="005C0499">
        <w:rPr>
          <w:rFonts w:ascii="High Tower Text" w:hAnsi="High Tower Text"/>
          <w:sz w:val="28"/>
          <w:szCs w:val="28"/>
        </w:rPr>
        <w:t xml:space="preserve">involved.  We </w:t>
      </w:r>
      <w:r w:rsidR="00E32464" w:rsidRPr="005C0499">
        <w:rPr>
          <w:rFonts w:ascii="High Tower Text" w:hAnsi="High Tower Text"/>
          <w:sz w:val="28"/>
          <w:szCs w:val="28"/>
        </w:rPr>
        <w:t xml:space="preserve">saw </w:t>
      </w:r>
      <w:r w:rsidR="00FE684B" w:rsidRPr="005C0499">
        <w:rPr>
          <w:rFonts w:ascii="High Tower Text" w:hAnsi="High Tower Text"/>
          <w:sz w:val="28"/>
          <w:szCs w:val="28"/>
        </w:rPr>
        <w:t xml:space="preserve">how this played out with disastrous effect </w:t>
      </w:r>
      <w:r w:rsidR="005C0499" w:rsidRPr="005C0499">
        <w:rPr>
          <w:rFonts w:ascii="High Tower Text" w:hAnsi="High Tower Text"/>
          <w:sz w:val="28"/>
          <w:szCs w:val="28"/>
        </w:rPr>
        <w:t>in regard to</w:t>
      </w:r>
      <w:r w:rsidR="00FE684B" w:rsidRPr="005C0499">
        <w:rPr>
          <w:rFonts w:ascii="High Tower Text" w:hAnsi="High Tower Text"/>
          <w:sz w:val="28"/>
          <w:szCs w:val="28"/>
        </w:rPr>
        <w:t xml:space="preserve"> </w:t>
      </w:r>
      <w:r w:rsidR="00E32464" w:rsidRPr="005C0499">
        <w:rPr>
          <w:rFonts w:ascii="High Tower Text" w:hAnsi="High Tower Text"/>
          <w:sz w:val="28"/>
          <w:szCs w:val="28"/>
        </w:rPr>
        <w:t>the plight of Bowie in the Do No Harm section of the book.</w:t>
      </w:r>
      <w:r w:rsidR="00FE684B" w:rsidRPr="005C0499">
        <w:rPr>
          <w:rFonts w:ascii="High Tower Text" w:hAnsi="High Tower Text"/>
          <w:sz w:val="28"/>
          <w:szCs w:val="28"/>
        </w:rPr>
        <w:t xml:space="preserve"> </w:t>
      </w:r>
    </w:p>
    <w:p w14:paraId="6018E14F" w14:textId="0376DDE4" w:rsidR="00E00E0A" w:rsidRDefault="003C7C30" w:rsidP="00E375DB">
      <w:pPr>
        <w:widowControl w:val="0"/>
        <w:autoSpaceDE w:val="0"/>
        <w:autoSpaceDN w:val="0"/>
        <w:adjustRightInd w:val="0"/>
        <w:ind w:right="-720"/>
        <w:rPr>
          <w:rFonts w:ascii="High Tower Text" w:hAnsi="High Tower Text" w:cs="Courier New"/>
          <w:sz w:val="28"/>
          <w:szCs w:val="28"/>
        </w:rPr>
      </w:pPr>
      <w:r w:rsidRPr="00C923AF">
        <w:rPr>
          <w:rFonts w:ascii="High Tower Text" w:hAnsi="High Tower Text"/>
          <w:sz w:val="28"/>
          <w:szCs w:val="28"/>
        </w:rPr>
        <w:t>Do no harm</w:t>
      </w:r>
      <w:r w:rsidR="00784597">
        <w:rPr>
          <w:rFonts w:ascii="High Tower Text" w:hAnsi="High Tower Text"/>
          <w:sz w:val="28"/>
          <w:szCs w:val="28"/>
        </w:rPr>
        <w:t xml:space="preserve">: </w:t>
      </w:r>
      <w:r w:rsidR="00E00E0A" w:rsidRPr="00C923AF">
        <w:rPr>
          <w:rFonts w:ascii="High Tower Text" w:hAnsi="High Tower Text"/>
          <w:sz w:val="28"/>
          <w:szCs w:val="28"/>
        </w:rPr>
        <w:t xml:space="preserve"> </w:t>
      </w:r>
      <w:r w:rsidR="00E00E0A" w:rsidRPr="00C923AF">
        <w:rPr>
          <w:rFonts w:ascii="High Tower Text" w:hAnsi="High Tower Text" w:cs="Courier New"/>
          <w:sz w:val="28"/>
          <w:szCs w:val="28"/>
        </w:rPr>
        <w:t>When it comes to Pain Management</w:t>
      </w:r>
      <w:r w:rsidR="00784597">
        <w:rPr>
          <w:rFonts w:ascii="High Tower Text" w:hAnsi="High Tower Text" w:cs="Courier New"/>
          <w:sz w:val="28"/>
          <w:szCs w:val="28"/>
        </w:rPr>
        <w:t>,</w:t>
      </w:r>
      <w:r w:rsidR="00E00E0A" w:rsidRPr="00C923AF">
        <w:rPr>
          <w:rFonts w:ascii="High Tower Text" w:hAnsi="High Tower Text" w:cs="Courier New"/>
          <w:sz w:val="28"/>
          <w:szCs w:val="28"/>
        </w:rPr>
        <w:t xml:space="preserve"> the risk</w:t>
      </w:r>
      <w:r w:rsidR="00C65BB9">
        <w:rPr>
          <w:rFonts w:ascii="High Tower Text" w:hAnsi="High Tower Text" w:cs="Courier New"/>
          <w:sz w:val="28"/>
          <w:szCs w:val="28"/>
        </w:rPr>
        <w:t>-to-</w:t>
      </w:r>
      <w:r w:rsidR="00E00E0A" w:rsidRPr="00C923AF">
        <w:rPr>
          <w:rFonts w:ascii="High Tower Text" w:hAnsi="High Tower Text" w:cs="Courier New"/>
          <w:sz w:val="28"/>
          <w:szCs w:val="28"/>
        </w:rPr>
        <w:t>benefit calculation is enormous.</w:t>
      </w:r>
      <w:r w:rsidR="00C923AF">
        <w:rPr>
          <w:rFonts w:ascii="High Tower Text" w:hAnsi="High Tower Text" w:cs="Courier New"/>
          <w:sz w:val="28"/>
          <w:szCs w:val="28"/>
        </w:rPr>
        <w:t xml:space="preserve"> </w:t>
      </w:r>
      <w:r w:rsidR="00E00E0A" w:rsidRPr="00C923AF">
        <w:rPr>
          <w:rFonts w:ascii="High Tower Text" w:hAnsi="High Tower Text" w:cs="Courier New"/>
          <w:sz w:val="28"/>
          <w:szCs w:val="28"/>
        </w:rPr>
        <w:t xml:space="preserve"> Can the ancients </w:t>
      </w:r>
      <w:r w:rsidR="00E00E0A" w:rsidRPr="00C923AF">
        <w:rPr>
          <w:rFonts w:ascii="High Tower Text" w:hAnsi="High Tower Text" w:cs="Courier New"/>
          <w:i/>
          <w:sz w:val="28"/>
          <w:szCs w:val="28"/>
        </w:rPr>
        <w:t>really</w:t>
      </w:r>
      <w:r w:rsidR="00E00E0A" w:rsidRPr="00C923AF">
        <w:rPr>
          <w:rFonts w:ascii="High Tower Text" w:hAnsi="High Tower Text" w:cs="Courier New"/>
          <w:sz w:val="28"/>
          <w:szCs w:val="28"/>
        </w:rPr>
        <w:t xml:space="preserve"> teach us</w:t>
      </w:r>
      <w:r w:rsidR="005C0499">
        <w:rPr>
          <w:rFonts w:ascii="High Tower Text" w:hAnsi="High Tower Text" w:cs="Courier New"/>
          <w:sz w:val="28"/>
          <w:szCs w:val="28"/>
        </w:rPr>
        <w:t xml:space="preserve"> anything</w:t>
      </w:r>
      <w:r w:rsidR="00E00E0A" w:rsidRPr="00C923AF">
        <w:rPr>
          <w:rFonts w:ascii="High Tower Text" w:hAnsi="High Tower Text" w:cs="Courier New"/>
          <w:sz w:val="28"/>
          <w:szCs w:val="28"/>
        </w:rPr>
        <w:t xml:space="preserve"> here</w:t>
      </w:r>
      <w:r w:rsidR="008D31F9">
        <w:rPr>
          <w:rFonts w:ascii="High Tower Text" w:hAnsi="High Tower Text" w:cs="Courier New"/>
          <w:sz w:val="28"/>
          <w:szCs w:val="28"/>
        </w:rPr>
        <w:t xml:space="preserve"> about mitigating pain and keeping the patient from spinning out of control?</w:t>
      </w:r>
    </w:p>
    <w:p w14:paraId="022B2B47" w14:textId="63C540DB" w:rsidR="000527ED" w:rsidRPr="00C923AF" w:rsidRDefault="000527ED" w:rsidP="00E375DB">
      <w:pPr>
        <w:widowControl w:val="0"/>
        <w:autoSpaceDE w:val="0"/>
        <w:autoSpaceDN w:val="0"/>
        <w:adjustRightInd w:val="0"/>
        <w:ind w:right="-720"/>
        <w:rPr>
          <w:rFonts w:ascii="High Tower Text" w:hAnsi="High Tower Text" w:cs="Courier New"/>
          <w:sz w:val="28"/>
          <w:szCs w:val="28"/>
        </w:rPr>
      </w:pPr>
      <w:r>
        <w:rPr>
          <w:rFonts w:ascii="High Tower Text" w:hAnsi="High Tower Text" w:cs="Courier New"/>
          <w:sz w:val="28"/>
          <w:szCs w:val="28"/>
        </w:rPr>
        <w:t xml:space="preserve">Remember from the Do No Harm chapter, there are overwhelming pressures to treat for medical conditions, and pain in no exception.  Recall that the pressure comes from an </w:t>
      </w:r>
      <w:r w:rsidR="00E375DB">
        <w:rPr>
          <w:rFonts w:ascii="High Tower Text" w:hAnsi="High Tower Text" w:cs="Courier New"/>
          <w:sz w:val="28"/>
          <w:szCs w:val="28"/>
        </w:rPr>
        <w:t>"</w:t>
      </w:r>
      <w:r>
        <w:rPr>
          <w:rFonts w:ascii="High Tower Text" w:hAnsi="High Tower Text" w:cs="Courier New"/>
          <w:sz w:val="28"/>
          <w:szCs w:val="28"/>
        </w:rPr>
        <w:t>interventionista</w:t>
      </w:r>
      <w:r w:rsidR="00E375DB">
        <w:rPr>
          <w:rFonts w:ascii="High Tower Text" w:hAnsi="High Tower Text" w:cs="Courier New"/>
          <w:sz w:val="28"/>
          <w:szCs w:val="28"/>
        </w:rPr>
        <w:t>"</w:t>
      </w:r>
      <w:r>
        <w:rPr>
          <w:rFonts w:ascii="High Tower Text" w:hAnsi="High Tower Text" w:cs="Courier New"/>
          <w:sz w:val="28"/>
          <w:szCs w:val="28"/>
        </w:rPr>
        <w:t xml:space="preserve"> mindset and fondness for cool toys, smartest doctors, cool research with no retesting, financial incentives (Follow the Money),  inadequate mental models which require bioplausibility, and distant and dispersed credit and blame (lack of accountability) for providers and suppliers. </w:t>
      </w:r>
    </w:p>
    <w:p w14:paraId="0635D6ED" w14:textId="77B0B9DD" w:rsidR="00FE684B" w:rsidRPr="004D01A3" w:rsidRDefault="00FE684B" w:rsidP="00E375DB">
      <w:pPr>
        <w:pStyle w:val="ListParagraph"/>
        <w:widowControl w:val="0"/>
        <w:numPr>
          <w:ilvl w:val="0"/>
          <w:numId w:val="10"/>
        </w:numPr>
        <w:autoSpaceDE w:val="0"/>
        <w:autoSpaceDN w:val="0"/>
        <w:adjustRightInd w:val="0"/>
        <w:ind w:right="-720"/>
        <w:rPr>
          <w:rFonts w:ascii="High Tower Text" w:hAnsi="High Tower Text" w:cs="Courier New"/>
          <w:sz w:val="28"/>
          <w:szCs w:val="28"/>
        </w:rPr>
      </w:pPr>
      <w:r w:rsidRPr="004D01A3">
        <w:rPr>
          <w:rFonts w:ascii="High Tower Text" w:hAnsi="High Tower Text" w:cs="Courier New"/>
          <w:sz w:val="28"/>
          <w:szCs w:val="28"/>
        </w:rPr>
        <w:t>Do No Harm</w:t>
      </w:r>
    </w:p>
    <w:p w14:paraId="284F5FCD" w14:textId="11CC8F99" w:rsidR="00E00E0A" w:rsidRPr="004D01A3" w:rsidRDefault="00FE684B" w:rsidP="00E375DB">
      <w:pPr>
        <w:pStyle w:val="ListParagraph"/>
        <w:widowControl w:val="0"/>
        <w:numPr>
          <w:ilvl w:val="2"/>
          <w:numId w:val="10"/>
        </w:numPr>
        <w:autoSpaceDE w:val="0"/>
        <w:autoSpaceDN w:val="0"/>
        <w:adjustRightInd w:val="0"/>
        <w:ind w:right="-720"/>
        <w:rPr>
          <w:rFonts w:ascii="High Tower Text" w:hAnsi="High Tower Text" w:cs="Courier New"/>
          <w:sz w:val="28"/>
          <w:szCs w:val="28"/>
        </w:rPr>
      </w:pPr>
      <w:r w:rsidRPr="004D01A3">
        <w:rPr>
          <w:rFonts w:ascii="High Tower Text" w:hAnsi="High Tower Text" w:cs="Courier New"/>
          <w:sz w:val="28"/>
          <w:szCs w:val="28"/>
        </w:rPr>
        <w:t xml:space="preserve"> </w:t>
      </w:r>
      <w:r w:rsidRPr="004D01A3">
        <w:rPr>
          <w:rFonts w:ascii="High Tower Text" w:hAnsi="High Tower Text" w:cs="Courier New"/>
          <w:b/>
          <w:sz w:val="28"/>
          <w:szCs w:val="28"/>
        </w:rPr>
        <w:t>Opiates</w:t>
      </w:r>
      <w:r w:rsidRPr="004D01A3">
        <w:rPr>
          <w:rFonts w:ascii="High Tower Text" w:hAnsi="High Tower Text" w:cs="Courier New"/>
          <w:sz w:val="28"/>
          <w:szCs w:val="28"/>
        </w:rPr>
        <w:t xml:space="preserve"> go back millenia derived from poppies,</w:t>
      </w:r>
      <w:r w:rsidR="00C923AF" w:rsidRPr="004D01A3">
        <w:rPr>
          <w:rFonts w:ascii="High Tower Text" w:hAnsi="High Tower Text" w:cs="Courier New"/>
          <w:sz w:val="28"/>
          <w:szCs w:val="28"/>
        </w:rPr>
        <w:t xml:space="preserve"> they'</w:t>
      </w:r>
      <w:r w:rsidRPr="004D01A3">
        <w:rPr>
          <w:rFonts w:ascii="High Tower Text" w:hAnsi="High Tower Text" w:cs="Courier New"/>
          <w:sz w:val="28"/>
          <w:szCs w:val="28"/>
        </w:rPr>
        <w:t>re still in use and overuse today.</w:t>
      </w:r>
      <w:r w:rsidR="00C923AF" w:rsidRPr="004D01A3">
        <w:rPr>
          <w:rFonts w:ascii="High Tower Text" w:hAnsi="High Tower Text" w:cs="Courier New"/>
          <w:sz w:val="28"/>
          <w:szCs w:val="28"/>
        </w:rPr>
        <w:t xml:space="preserve">  Opioids were clearly introduced to humans early in evolution since we have receptors specific for opioids</w:t>
      </w:r>
      <w:r w:rsidR="005C0499">
        <w:rPr>
          <w:rFonts w:ascii="High Tower Text" w:hAnsi="High Tower Text" w:cs="Courier New"/>
          <w:sz w:val="28"/>
          <w:szCs w:val="28"/>
        </w:rPr>
        <w:t>.</w:t>
      </w:r>
      <w:r w:rsidR="0051654B">
        <w:rPr>
          <w:rFonts w:ascii="High Tower Text" w:hAnsi="High Tower Text" w:cs="Courier New"/>
          <w:sz w:val="28"/>
          <w:szCs w:val="28"/>
        </w:rPr>
        <w:t xml:space="preserve"> </w:t>
      </w:r>
      <w:r w:rsidR="005C0499">
        <w:rPr>
          <w:rFonts w:ascii="High Tower Text" w:hAnsi="High Tower Text" w:cs="Courier New"/>
          <w:sz w:val="28"/>
          <w:szCs w:val="28"/>
        </w:rPr>
        <w:t xml:space="preserve"> Opiates have many adverse side effects</w:t>
      </w:r>
      <w:r w:rsidR="00AE1D09">
        <w:rPr>
          <w:rFonts w:ascii="High Tower Text" w:hAnsi="High Tower Text" w:cs="Courier New"/>
          <w:sz w:val="28"/>
          <w:szCs w:val="28"/>
        </w:rPr>
        <w:t xml:space="preserve"> and ha</w:t>
      </w:r>
      <w:r w:rsidR="008D31F9">
        <w:rPr>
          <w:rFonts w:ascii="High Tower Text" w:hAnsi="High Tower Text" w:cs="Courier New"/>
          <w:sz w:val="28"/>
          <w:szCs w:val="28"/>
        </w:rPr>
        <w:t>ve</w:t>
      </w:r>
      <w:r w:rsidR="00AE1D09">
        <w:rPr>
          <w:rFonts w:ascii="High Tower Text" w:hAnsi="High Tower Text" w:cs="Courier New"/>
          <w:sz w:val="28"/>
          <w:szCs w:val="28"/>
        </w:rPr>
        <w:t xml:space="preserve"> resulted in a </w:t>
      </w:r>
      <w:r w:rsidR="005C0499">
        <w:rPr>
          <w:rFonts w:ascii="High Tower Text" w:hAnsi="High Tower Text" w:cs="Courier New"/>
          <w:sz w:val="28"/>
          <w:szCs w:val="28"/>
        </w:rPr>
        <w:t>huge killer</w:t>
      </w:r>
      <w:r w:rsidR="00AE1D09">
        <w:rPr>
          <w:rFonts w:ascii="High Tower Text" w:hAnsi="High Tower Text" w:cs="Courier New"/>
          <w:sz w:val="28"/>
          <w:szCs w:val="28"/>
        </w:rPr>
        <w:t>, the opiate crisis</w:t>
      </w:r>
      <w:r w:rsidR="005C0499">
        <w:rPr>
          <w:rFonts w:ascii="High Tower Text" w:hAnsi="High Tower Text" w:cs="Courier New"/>
          <w:sz w:val="28"/>
          <w:szCs w:val="28"/>
        </w:rPr>
        <w:t xml:space="preserve"> leading to </w:t>
      </w:r>
      <w:r w:rsidR="008D31F9">
        <w:rPr>
          <w:rFonts w:ascii="High Tower Text" w:hAnsi="High Tower Text" w:cs="Courier New"/>
          <w:sz w:val="28"/>
          <w:szCs w:val="28"/>
        </w:rPr>
        <w:t>many cases of the</w:t>
      </w:r>
      <w:r w:rsidR="005C0499">
        <w:rPr>
          <w:rFonts w:ascii="High Tower Text" w:hAnsi="High Tower Text" w:cs="Courier New"/>
          <w:sz w:val="28"/>
          <w:szCs w:val="28"/>
        </w:rPr>
        <w:t xml:space="preserve"> ultimate spinning out of control</w:t>
      </w:r>
      <w:r w:rsidR="008D31F9" w:rsidRPr="008D31F9">
        <w:rPr>
          <w:rFonts w:ascii="High Tower Text" w:hAnsi="High Tower Text" w:cs="Courier New"/>
          <w:sz w:val="28"/>
          <w:szCs w:val="28"/>
        </w:rPr>
        <w:sym w:font="Wingdings" w:char="F0E0"/>
      </w:r>
      <w:r w:rsidR="00AE1D09">
        <w:rPr>
          <w:rFonts w:ascii="High Tower Text" w:hAnsi="High Tower Text" w:cs="Courier New"/>
          <w:sz w:val="28"/>
          <w:szCs w:val="28"/>
        </w:rPr>
        <w:t>death.</w:t>
      </w:r>
    </w:p>
    <w:p w14:paraId="6B529507" w14:textId="77777777" w:rsidR="005C0499" w:rsidRDefault="00E00E0A" w:rsidP="00E375DB">
      <w:pPr>
        <w:pStyle w:val="ListParagraph"/>
        <w:widowControl w:val="0"/>
        <w:numPr>
          <w:ilvl w:val="0"/>
          <w:numId w:val="1"/>
        </w:numPr>
        <w:autoSpaceDE w:val="0"/>
        <w:autoSpaceDN w:val="0"/>
        <w:adjustRightInd w:val="0"/>
        <w:ind w:right="-720"/>
        <w:rPr>
          <w:rFonts w:ascii="High Tower Text" w:hAnsi="High Tower Text" w:cs="Courier New"/>
          <w:sz w:val="28"/>
          <w:szCs w:val="28"/>
        </w:rPr>
      </w:pPr>
      <w:r w:rsidRPr="00C923AF">
        <w:rPr>
          <w:rFonts w:ascii="High Tower Text" w:hAnsi="High Tower Text" w:cs="Courier New"/>
          <w:sz w:val="28"/>
          <w:szCs w:val="28"/>
        </w:rPr>
        <w:t>Opiate Crisis</w:t>
      </w:r>
    </w:p>
    <w:p w14:paraId="5A2C0D00" w14:textId="0654C7DE" w:rsidR="005C0499" w:rsidRPr="005C0499" w:rsidRDefault="005C0499" w:rsidP="00E375DB">
      <w:pPr>
        <w:pStyle w:val="ListParagraph"/>
        <w:widowControl w:val="0"/>
        <w:numPr>
          <w:ilvl w:val="1"/>
          <w:numId w:val="1"/>
        </w:numPr>
        <w:autoSpaceDE w:val="0"/>
        <w:autoSpaceDN w:val="0"/>
        <w:adjustRightInd w:val="0"/>
        <w:ind w:right="-720"/>
        <w:rPr>
          <w:rFonts w:ascii="High Tower Text" w:hAnsi="High Tower Text" w:cs="Courier New"/>
          <w:sz w:val="28"/>
          <w:szCs w:val="28"/>
        </w:rPr>
      </w:pPr>
      <w:r w:rsidRPr="005C0499">
        <w:rPr>
          <w:rFonts w:ascii="High Tower Text" w:hAnsi="High Tower Text" w:cs="Courier New"/>
          <w:sz w:val="28"/>
          <w:szCs w:val="28"/>
        </w:rPr>
        <w:t xml:space="preserve">The nightly news stories of families helpless to safe their loved ones, overdoses taking place in plain sight, the heartbreak of fatal overdoes after a stay in rehab </w:t>
      </w:r>
      <w:r w:rsidR="008D31F9">
        <w:rPr>
          <w:rFonts w:ascii="High Tower Text" w:hAnsi="High Tower Text" w:cs="Courier New"/>
          <w:sz w:val="28"/>
          <w:szCs w:val="28"/>
        </w:rPr>
        <w:t>have become</w:t>
      </w:r>
      <w:r w:rsidRPr="005C0499">
        <w:rPr>
          <w:rFonts w:ascii="High Tower Text" w:hAnsi="High Tower Text" w:cs="Courier New"/>
          <w:sz w:val="28"/>
          <w:szCs w:val="28"/>
        </w:rPr>
        <w:t xml:space="preserve"> commonplace.  Deaths from overdoses</w:t>
      </w:r>
      <w:r w:rsidR="008D31F9">
        <w:rPr>
          <w:rFonts w:ascii="High Tower Text" w:hAnsi="High Tower Text" w:cs="Courier New"/>
          <w:sz w:val="28"/>
          <w:szCs w:val="28"/>
        </w:rPr>
        <w:t xml:space="preserve"> have</w:t>
      </w:r>
      <w:r w:rsidRPr="005C0499">
        <w:rPr>
          <w:rFonts w:ascii="High Tower Text" w:hAnsi="High Tower Text" w:cs="Courier New"/>
          <w:sz w:val="28"/>
          <w:szCs w:val="28"/>
        </w:rPr>
        <w:t xml:space="preserve"> reached into every community large and small, urban centers and remote rural towns.  Many of these tragedies start and many end with </w:t>
      </w:r>
      <w:r w:rsidR="008D31F9">
        <w:rPr>
          <w:rFonts w:ascii="High Tower Text" w:hAnsi="High Tower Text" w:cs="Courier New"/>
          <w:sz w:val="28"/>
          <w:szCs w:val="28"/>
        </w:rPr>
        <w:t>medications requiring a doctor</w:t>
      </w:r>
      <w:r w:rsidR="000527ED">
        <w:rPr>
          <w:rFonts w:ascii="High Tower Text" w:hAnsi="High Tower Text" w:cs="Courier New"/>
          <w:sz w:val="28"/>
          <w:szCs w:val="28"/>
        </w:rPr>
        <w:t>'</w:t>
      </w:r>
      <w:r w:rsidR="008D31F9">
        <w:rPr>
          <w:rFonts w:ascii="High Tower Text" w:hAnsi="High Tower Text" w:cs="Courier New"/>
          <w:sz w:val="28"/>
          <w:szCs w:val="28"/>
        </w:rPr>
        <w:t xml:space="preserve">s </w:t>
      </w:r>
      <w:r w:rsidRPr="005C0499">
        <w:rPr>
          <w:rFonts w:ascii="High Tower Text" w:hAnsi="High Tower Text" w:cs="Courier New"/>
          <w:sz w:val="28"/>
          <w:szCs w:val="28"/>
        </w:rPr>
        <w:t>prescription</w:t>
      </w:r>
      <w:r w:rsidR="008D31F9">
        <w:rPr>
          <w:rFonts w:ascii="High Tower Text" w:hAnsi="High Tower Text" w:cs="Courier New"/>
          <w:sz w:val="28"/>
          <w:szCs w:val="28"/>
        </w:rPr>
        <w:t>.</w:t>
      </w:r>
      <w:r w:rsidR="000527ED">
        <w:rPr>
          <w:rFonts w:ascii="High Tower Text" w:hAnsi="High Tower Text" w:cs="Courier New"/>
          <w:sz w:val="28"/>
          <w:szCs w:val="28"/>
        </w:rPr>
        <w:t xml:space="preserve"> </w:t>
      </w:r>
      <w:r w:rsidRPr="005C0499">
        <w:rPr>
          <w:rFonts w:ascii="High Tower Text" w:hAnsi="High Tower Text" w:cs="Courier New"/>
          <w:sz w:val="28"/>
          <w:szCs w:val="28"/>
        </w:rPr>
        <w:t xml:space="preserve"> How did we get to this point, where so many doctors have fallen into a Doctor</w:t>
      </w:r>
      <w:r w:rsidR="00AE1D09">
        <w:rPr>
          <w:rFonts w:ascii="High Tower Text" w:hAnsi="High Tower Text" w:cs="Courier New"/>
          <w:sz w:val="28"/>
          <w:szCs w:val="28"/>
        </w:rPr>
        <w:t xml:space="preserve"> Three</w:t>
      </w:r>
      <w:r w:rsidRPr="005C0499">
        <w:rPr>
          <w:rFonts w:ascii="High Tower Text" w:hAnsi="High Tower Text" w:cs="Courier New"/>
          <w:sz w:val="28"/>
          <w:szCs w:val="28"/>
        </w:rPr>
        <w:t xml:space="preserve"> category?</w:t>
      </w:r>
    </w:p>
    <w:p w14:paraId="68694E98" w14:textId="60A9C0B4" w:rsidR="00FE684B" w:rsidRPr="005C0499" w:rsidRDefault="005C0499" w:rsidP="00E375DB">
      <w:pPr>
        <w:pStyle w:val="ListParagraph"/>
        <w:widowControl w:val="0"/>
        <w:autoSpaceDE w:val="0"/>
        <w:autoSpaceDN w:val="0"/>
        <w:adjustRightInd w:val="0"/>
        <w:ind w:left="1800" w:right="-720"/>
        <w:rPr>
          <w:rFonts w:ascii="High Tower Text" w:hAnsi="High Tower Text" w:cs="Courier New"/>
          <w:sz w:val="28"/>
          <w:szCs w:val="28"/>
        </w:rPr>
      </w:pPr>
      <w:r w:rsidRPr="005C0499">
        <w:rPr>
          <w:noProof/>
        </w:rPr>
        <w:lastRenderedPageBreak/>
        <mc:AlternateContent>
          <mc:Choice Requires="wps">
            <w:drawing>
              <wp:anchor distT="91440" distB="91440" distL="114300" distR="114300" simplePos="0" relativeHeight="251659264" behindDoc="0" locked="0" layoutInCell="1" allowOverlap="1" wp14:anchorId="77653EA4" wp14:editId="43AF0C5F">
                <wp:simplePos x="0" y="0"/>
                <wp:positionH relativeFrom="page">
                  <wp:posOffset>1104900</wp:posOffset>
                </wp:positionH>
                <wp:positionV relativeFrom="paragraph">
                  <wp:posOffset>600075</wp:posOffset>
                </wp:positionV>
                <wp:extent cx="62674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noFill/>
                        <a:ln w="9525">
                          <a:noFill/>
                          <a:miter lim="800000"/>
                          <a:headEnd/>
                          <a:tailEnd/>
                        </a:ln>
                      </wps:spPr>
                      <wps:txbx>
                        <w:txbxContent>
                          <w:p w14:paraId="4C6A68E9" w14:textId="5D7AB771" w:rsidR="005C0499" w:rsidRDefault="005C049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In 2018, 1.7 million people in the United States suffered from substance use disorders relate to </w:t>
                            </w:r>
                            <w:r w:rsidRPr="005C0499">
                              <w:rPr>
                                <w:b/>
                                <w:bCs/>
                                <w:i/>
                                <w:iCs/>
                                <w:color w:val="4472C4" w:themeColor="accent1"/>
                                <w:sz w:val="24"/>
                                <w:szCs w:val="24"/>
                              </w:rPr>
                              <w:t>prescription</w:t>
                            </w:r>
                            <w:r>
                              <w:rPr>
                                <w:i/>
                                <w:iCs/>
                                <w:color w:val="4472C4" w:themeColor="accent1"/>
                                <w:sz w:val="24"/>
                                <w:szCs w:val="24"/>
                              </w:rPr>
                              <w:t xml:space="preserve"> opioid pain relievers…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53EA4" id="_x0000_t202" coordsize="21600,21600" o:spt="202" path="m,l,21600r21600,l21600,xe">
                <v:stroke joinstyle="miter"/>
                <v:path gradientshapeok="t" o:connecttype="rect"/>
              </v:shapetype>
              <v:shape id="Text Box 2" o:spid="_x0000_s1026" type="#_x0000_t202" style="position:absolute;left:0;text-align:left;margin-left:87pt;margin-top:47.25pt;width:493.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" filled="f" stroked="f">
                <v:textbox style="mso-fit-shape-to-text:t">
                  <w:txbxContent>
                    <w:p w14:paraId="4C6A68E9" w14:textId="5D7AB771" w:rsidR="005C0499" w:rsidRDefault="005C049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In 2018, 1.7 million people in the United States suffered from substance use disorders relate to </w:t>
                      </w:r>
                      <w:r w:rsidRPr="005C0499">
                        <w:rPr>
                          <w:b/>
                          <w:bCs/>
                          <w:i/>
                          <w:iCs/>
                          <w:color w:val="4472C4" w:themeColor="accent1"/>
                          <w:sz w:val="24"/>
                          <w:szCs w:val="24"/>
                        </w:rPr>
                        <w:t>prescription</w:t>
                      </w:r>
                      <w:r>
                        <w:rPr>
                          <w:i/>
                          <w:iCs/>
                          <w:color w:val="4472C4" w:themeColor="accent1"/>
                          <w:sz w:val="24"/>
                          <w:szCs w:val="24"/>
                        </w:rPr>
                        <w:t xml:space="preserve"> opioid pain relievers…</w:t>
                      </w:r>
                    </w:p>
                  </w:txbxContent>
                </v:textbox>
                <w10:wrap type="topAndBottom" anchorx="page"/>
              </v:shape>
            </w:pict>
          </mc:Fallback>
        </mc:AlternateContent>
      </w:r>
    </w:p>
    <w:p w14:paraId="2AF90140" w14:textId="0C618172" w:rsidR="00FE684B" w:rsidRDefault="00FE684B" w:rsidP="00E375DB">
      <w:pPr>
        <w:widowControl w:val="0"/>
        <w:autoSpaceDE w:val="0"/>
        <w:autoSpaceDN w:val="0"/>
        <w:adjustRightInd w:val="0"/>
        <w:ind w:left="720" w:right="-720" w:firstLine="720"/>
        <w:rPr>
          <w:rFonts w:ascii="High Tower Text" w:hAnsi="High Tower Text" w:cs="Courier New"/>
          <w:b/>
          <w:bCs/>
          <w:i/>
          <w:sz w:val="28"/>
          <w:szCs w:val="28"/>
        </w:rPr>
      </w:pPr>
      <w:r w:rsidRPr="00C923AF">
        <w:rPr>
          <w:rFonts w:ascii="High Tower Text" w:hAnsi="High Tower Text" w:cs="Courier New"/>
          <w:i/>
          <w:sz w:val="28"/>
          <w:szCs w:val="28"/>
        </w:rPr>
        <w:t>In the late 1990s, pharmaceutical companies reassured the medical community that patients would not become addicted to prescription opioid pain relievers, and healthcare providers began to prescribe them at greater rates.</w:t>
      </w:r>
      <w:r w:rsidR="00C923AF">
        <w:rPr>
          <w:rFonts w:ascii="High Tower Text" w:hAnsi="High Tower Text" w:cs="Courier New"/>
          <w:i/>
          <w:sz w:val="28"/>
          <w:szCs w:val="28"/>
        </w:rPr>
        <w:t xml:space="preserve"> </w:t>
      </w:r>
      <w:r w:rsidRPr="00C923AF">
        <w:rPr>
          <w:rFonts w:ascii="High Tower Text" w:hAnsi="High Tower Text" w:cs="Courier New"/>
          <w:i/>
          <w:sz w:val="28"/>
          <w:szCs w:val="28"/>
        </w:rPr>
        <w:t xml:space="preserve"> This subsequently led to widespread diversion and misuse of these medications before it became clear that these medications could indeed be highly addictive.</w:t>
      </w:r>
      <w:hyperlink r:id="rId9" w:anchor="three" w:history="1">
        <w:r w:rsidRPr="00C923AF">
          <w:rPr>
            <w:rFonts w:ascii="High Tower Text" w:hAnsi="High Tower Text" w:cs="Courier New"/>
            <w:i/>
            <w:sz w:val="28"/>
            <w:szCs w:val="28"/>
            <w:u w:val="single"/>
            <w:vertAlign w:val="superscript"/>
          </w:rPr>
          <w:t>3</w:t>
        </w:r>
      </w:hyperlink>
      <w:r w:rsidRPr="00C923AF">
        <w:rPr>
          <w:rFonts w:ascii="High Tower Text" w:hAnsi="High Tower Text" w:cs="Courier New"/>
          <w:i/>
          <w:sz w:val="28"/>
          <w:szCs w:val="28"/>
          <w:vertAlign w:val="superscript"/>
        </w:rPr>
        <w:t>,</w:t>
      </w:r>
      <w:hyperlink r:id="rId10" w:anchor="four" w:history="1">
        <w:r w:rsidRPr="00C923AF">
          <w:rPr>
            <w:rFonts w:ascii="High Tower Text" w:hAnsi="High Tower Text" w:cs="Courier New"/>
            <w:i/>
            <w:sz w:val="28"/>
            <w:szCs w:val="28"/>
            <w:u w:val="single"/>
            <w:vertAlign w:val="superscript"/>
          </w:rPr>
          <w:t>4</w:t>
        </w:r>
      </w:hyperlink>
      <w:r w:rsidRPr="00C923AF">
        <w:rPr>
          <w:rFonts w:ascii="High Tower Text" w:hAnsi="High Tower Text" w:cs="Courier New"/>
          <w:i/>
          <w:sz w:val="28"/>
          <w:szCs w:val="28"/>
        </w:rPr>
        <w:t xml:space="preserve"> Opioid overdose rates began to increase</w:t>
      </w:r>
      <w:r w:rsidRPr="005C0499">
        <w:rPr>
          <w:rFonts w:ascii="High Tower Text" w:hAnsi="High Tower Text" w:cs="Courier New"/>
          <w:b/>
          <w:bCs/>
          <w:i/>
          <w:sz w:val="28"/>
          <w:szCs w:val="28"/>
        </w:rPr>
        <w:t>.</w:t>
      </w:r>
      <w:r w:rsidR="00C923AF" w:rsidRPr="005C0499">
        <w:rPr>
          <w:rFonts w:ascii="High Tower Text" w:hAnsi="High Tower Text" w:cs="Courier New"/>
          <w:b/>
          <w:bCs/>
          <w:i/>
          <w:sz w:val="28"/>
          <w:szCs w:val="28"/>
        </w:rPr>
        <w:t xml:space="preserve"> </w:t>
      </w:r>
      <w:r w:rsidRPr="005C0499">
        <w:rPr>
          <w:rFonts w:ascii="High Tower Text" w:hAnsi="High Tower Text" w:cs="Courier New"/>
          <w:b/>
          <w:bCs/>
          <w:i/>
          <w:sz w:val="28"/>
          <w:szCs w:val="28"/>
        </w:rPr>
        <w:t xml:space="preserve"> In 2018, 46,802 Americans died as a result of an opioid overdose, including prescription opioids, heroin, and illicitly manufactured fentanyl, a powerful synthetic opioid.</w:t>
      </w:r>
      <w:hyperlink r:id="rId11" w:anchor="one" w:history="1">
        <w:r w:rsidRPr="005C0499">
          <w:rPr>
            <w:rFonts w:ascii="High Tower Text" w:hAnsi="High Tower Text" w:cs="Courier New"/>
            <w:b/>
            <w:bCs/>
            <w:i/>
            <w:sz w:val="28"/>
            <w:szCs w:val="28"/>
            <w:u w:val="single"/>
            <w:vertAlign w:val="superscript"/>
          </w:rPr>
          <w:t>1</w:t>
        </w:r>
      </w:hyperlink>
      <w:r w:rsidRPr="005C0499">
        <w:rPr>
          <w:rFonts w:ascii="High Tower Text" w:hAnsi="High Tower Text" w:cs="Courier New"/>
          <w:b/>
          <w:bCs/>
          <w:i/>
          <w:sz w:val="28"/>
          <w:szCs w:val="28"/>
        </w:rPr>
        <w:t xml:space="preserve"> </w:t>
      </w:r>
    </w:p>
    <w:p w14:paraId="0938E84E" w14:textId="0C8FB6AD" w:rsidR="005C0499" w:rsidRPr="00C923AF" w:rsidRDefault="005C0499" w:rsidP="00E375DB">
      <w:pPr>
        <w:widowControl w:val="0"/>
        <w:autoSpaceDE w:val="0"/>
        <w:autoSpaceDN w:val="0"/>
        <w:adjustRightInd w:val="0"/>
        <w:ind w:left="720" w:right="-720" w:firstLine="720"/>
        <w:rPr>
          <w:rFonts w:ascii="High Tower Text" w:hAnsi="High Tower Text" w:cs="Courier New"/>
          <w:sz w:val="28"/>
          <w:szCs w:val="28"/>
        </w:rPr>
      </w:pPr>
      <w:r w:rsidRPr="005C0499">
        <w:rPr>
          <w:rFonts w:ascii="High Tower Text" w:hAnsi="High Tower Text" w:cs="Courier New"/>
          <w:sz w:val="28"/>
          <w:szCs w:val="28"/>
        </w:rPr>
        <w:t>When primary care doctors were reassured that patients would  not become addicted to these opioid pain relievers (49% of opioid prescriptions are given out by primary care physician</w:t>
      </w:r>
      <w:r w:rsidR="00AE1D09">
        <w:rPr>
          <w:rFonts w:ascii="High Tower Text" w:hAnsi="High Tower Text" w:cs="Courier New"/>
          <w:sz w:val="28"/>
          <w:szCs w:val="28"/>
        </w:rPr>
        <w:t>s</w:t>
      </w:r>
      <w:r w:rsidRPr="005C0499">
        <w:rPr>
          <w:rFonts w:ascii="High Tower Text" w:hAnsi="High Tower Text" w:cs="Courier New"/>
          <w:sz w:val="28"/>
          <w:szCs w:val="28"/>
        </w:rPr>
        <w:t xml:space="preserve">)  any Dr. </w:t>
      </w:r>
      <w:r w:rsidR="00AE1D09">
        <w:rPr>
          <w:rFonts w:ascii="High Tower Text" w:hAnsi="High Tower Text" w:cs="Courier New"/>
          <w:sz w:val="28"/>
          <w:szCs w:val="28"/>
        </w:rPr>
        <w:t>Three</w:t>
      </w:r>
      <w:r w:rsidR="000527ED">
        <w:rPr>
          <w:rFonts w:ascii="High Tower Text" w:hAnsi="High Tower Text" w:cs="Courier New"/>
          <w:sz w:val="28"/>
          <w:szCs w:val="28"/>
        </w:rPr>
        <w:t>s</w:t>
      </w:r>
      <w:r w:rsidRPr="005C0499">
        <w:rPr>
          <w:rFonts w:ascii="High Tower Text" w:hAnsi="High Tower Text" w:cs="Courier New"/>
          <w:sz w:val="28"/>
          <w:szCs w:val="28"/>
        </w:rPr>
        <w:t xml:space="preserve"> were born.</w:t>
      </w:r>
    </w:p>
    <w:p w14:paraId="313FADC8" w14:textId="005FC18D" w:rsidR="005C0499" w:rsidRDefault="00C923AF" w:rsidP="00E375DB">
      <w:pPr>
        <w:widowControl w:val="0"/>
        <w:autoSpaceDE w:val="0"/>
        <w:autoSpaceDN w:val="0"/>
        <w:adjustRightInd w:val="0"/>
        <w:spacing w:before="240" w:after="240" w:line="240" w:lineRule="auto"/>
        <w:ind w:left="720" w:firstLine="720"/>
        <w:rPr>
          <w:rFonts w:ascii="High Tower Text" w:hAnsi="High Tower Text" w:cs="Courier New"/>
          <w:sz w:val="28"/>
          <w:szCs w:val="28"/>
        </w:rPr>
      </w:pPr>
      <w:r>
        <w:rPr>
          <w:rFonts w:ascii="High Tower Text" w:hAnsi="High Tower Text" w:cs="Courier New"/>
          <w:sz w:val="28"/>
          <w:szCs w:val="28"/>
        </w:rPr>
        <w:t xml:space="preserve">c. </w:t>
      </w:r>
      <w:r w:rsidR="00AE1D09">
        <w:rPr>
          <w:rFonts w:ascii="High Tower Text" w:hAnsi="High Tower Text" w:cs="Courier New"/>
          <w:sz w:val="28"/>
          <w:szCs w:val="28"/>
        </w:rPr>
        <w:t>Just some of the d</w:t>
      </w:r>
      <w:r w:rsidR="00E00E0A" w:rsidRPr="00C923AF">
        <w:rPr>
          <w:rFonts w:ascii="High Tower Text" w:hAnsi="High Tower Text" w:cs="Courier New"/>
          <w:sz w:val="28"/>
          <w:szCs w:val="28"/>
        </w:rPr>
        <w:t>ismal</w:t>
      </w:r>
      <w:r w:rsidR="00AE1D09">
        <w:rPr>
          <w:rFonts w:ascii="High Tower Text" w:hAnsi="High Tower Text" w:cs="Courier New"/>
          <w:sz w:val="28"/>
          <w:szCs w:val="28"/>
        </w:rPr>
        <w:t xml:space="preserve"> and distressing</w:t>
      </w:r>
      <w:r w:rsidR="00E00E0A" w:rsidRPr="00C923AF">
        <w:rPr>
          <w:rFonts w:ascii="High Tower Text" w:hAnsi="High Tower Text" w:cs="Courier New"/>
          <w:sz w:val="28"/>
          <w:szCs w:val="28"/>
        </w:rPr>
        <w:t xml:space="preserve"> statistics</w:t>
      </w:r>
      <w:r w:rsidR="005C0499">
        <w:rPr>
          <w:rFonts w:ascii="High Tower Text" w:hAnsi="High Tower Text" w:cs="Courier New"/>
          <w:sz w:val="28"/>
          <w:szCs w:val="28"/>
        </w:rPr>
        <w:t xml:space="preserve"> of prescription opioids</w:t>
      </w:r>
      <w:r w:rsidR="00AE1D09">
        <w:rPr>
          <w:rFonts w:ascii="High Tower Text" w:hAnsi="High Tower Text" w:cs="Courier New"/>
          <w:sz w:val="28"/>
          <w:szCs w:val="28"/>
        </w:rPr>
        <w:t xml:space="preserve"> follow.</w:t>
      </w:r>
      <w:r w:rsidR="005C0499">
        <w:rPr>
          <w:rFonts w:ascii="High Tower Text" w:hAnsi="High Tower Text" w:cs="Courier New"/>
          <w:sz w:val="28"/>
          <w:szCs w:val="28"/>
        </w:rPr>
        <w:t xml:space="preserve"> </w:t>
      </w:r>
      <w:r w:rsidR="00FE684B" w:rsidRPr="00C923AF">
        <w:rPr>
          <w:rFonts w:ascii="High Tower Text" w:hAnsi="High Tower Text" w:cs="Courier New"/>
          <w:sz w:val="28"/>
          <w:szCs w:val="28"/>
        </w:rPr>
        <w:t xml:space="preserve"> </w:t>
      </w:r>
      <w:r w:rsidR="00FE684B" w:rsidRPr="00C923AF">
        <w:rPr>
          <w:rFonts w:ascii="High Tower Text" w:hAnsi="High Tower Text" w:cs="Courier New"/>
          <w:b/>
          <w:sz w:val="28"/>
          <w:szCs w:val="28"/>
        </w:rPr>
        <w:t xml:space="preserve">Every day, more than 1,000 people are treated in emergency departments for misusing </w:t>
      </w:r>
      <w:r w:rsidR="00FE684B" w:rsidRPr="00C923AF">
        <w:rPr>
          <w:rFonts w:ascii="High Tower Text" w:hAnsi="High Tower Text" w:cs="Courier New"/>
          <w:b/>
          <w:i/>
          <w:iCs/>
          <w:sz w:val="28"/>
          <w:szCs w:val="28"/>
        </w:rPr>
        <w:t>prescription</w:t>
      </w:r>
      <w:r w:rsidR="00FE684B" w:rsidRPr="00C923AF">
        <w:rPr>
          <w:rFonts w:ascii="High Tower Text" w:hAnsi="High Tower Text" w:cs="Courier New"/>
          <w:b/>
          <w:sz w:val="28"/>
          <w:szCs w:val="28"/>
        </w:rPr>
        <w:t xml:space="preserve"> opioids.  In 2017, </w:t>
      </w:r>
      <w:r w:rsidR="00FE684B" w:rsidRPr="00C923AF">
        <w:rPr>
          <w:rFonts w:ascii="High Tower Text" w:hAnsi="High Tower Text" w:cs="Courier New"/>
          <w:b/>
          <w:i/>
          <w:iCs/>
          <w:sz w:val="28"/>
          <w:szCs w:val="28"/>
        </w:rPr>
        <w:t>prescription</w:t>
      </w:r>
      <w:r w:rsidR="00FE684B" w:rsidRPr="00C923AF">
        <w:rPr>
          <w:rFonts w:ascii="High Tower Text" w:hAnsi="High Tower Text" w:cs="Courier New"/>
          <w:b/>
          <w:sz w:val="28"/>
          <w:szCs w:val="28"/>
        </w:rPr>
        <w:t xml:space="preserve"> opioids were involved in more than 35% of all opioid overdose deaths</w:t>
      </w:r>
      <w:r w:rsidR="00AE1D09">
        <w:rPr>
          <w:rFonts w:ascii="High Tower Text" w:hAnsi="High Tower Text" w:cs="Courier New"/>
          <w:b/>
          <w:sz w:val="28"/>
          <w:szCs w:val="28"/>
        </w:rPr>
        <w:t>.</w:t>
      </w:r>
      <w:r w:rsidR="0051654B">
        <w:rPr>
          <w:rFonts w:ascii="High Tower Text" w:hAnsi="High Tower Text" w:cs="Courier New"/>
          <w:b/>
          <w:sz w:val="28"/>
          <w:szCs w:val="28"/>
        </w:rPr>
        <w:t xml:space="preserve"> </w:t>
      </w:r>
      <w:r w:rsidR="00FE684B" w:rsidRPr="00C923AF">
        <w:rPr>
          <w:rFonts w:ascii="High Tower Text" w:hAnsi="High Tower Text" w:cs="Courier New"/>
          <w:b/>
          <w:sz w:val="28"/>
          <w:szCs w:val="28"/>
        </w:rPr>
        <w:t xml:space="preserve"> The CDC estimates the total economic burden of prescription opioid misuse in the US is $78.5 billion a year, including the costs of health care, lost productivity, addiction treatment, and criminal justice involvement.</w:t>
      </w:r>
      <w:r w:rsidRPr="00C923AF">
        <w:rPr>
          <w:rFonts w:ascii="High Tower Text" w:hAnsi="High Tower Text" w:cs="Courier New"/>
          <w:b/>
          <w:sz w:val="28"/>
          <w:szCs w:val="28"/>
        </w:rPr>
        <w:t xml:space="preserve"> </w:t>
      </w:r>
      <w:r w:rsidR="00FE684B" w:rsidRPr="00C923AF">
        <w:rPr>
          <w:rFonts w:ascii="High Tower Text" w:hAnsi="High Tower Text" w:cs="Courier New"/>
          <w:b/>
          <w:sz w:val="28"/>
          <w:szCs w:val="28"/>
        </w:rPr>
        <w:t xml:space="preserve"> </w:t>
      </w:r>
      <w:r w:rsidR="00FE684B" w:rsidRPr="00C923AF">
        <w:rPr>
          <w:rFonts w:ascii="High Tower Text" w:hAnsi="High Tower Text" w:cs="Courier New"/>
          <w:sz w:val="28"/>
          <w:szCs w:val="28"/>
        </w:rPr>
        <w:t>About 72,000 people died in the opioid epidemic in 2017 alone.</w:t>
      </w:r>
      <w:r w:rsidRPr="00C923AF">
        <w:rPr>
          <w:rFonts w:ascii="High Tower Text" w:hAnsi="High Tower Text" w:cs="Courier New"/>
          <w:sz w:val="28"/>
          <w:szCs w:val="28"/>
        </w:rPr>
        <w:t xml:space="preserve"> </w:t>
      </w:r>
      <w:r w:rsidR="00FE684B" w:rsidRPr="00C923AF">
        <w:rPr>
          <w:rFonts w:ascii="High Tower Text" w:hAnsi="High Tower Text" w:cs="Courier New"/>
          <w:sz w:val="28"/>
          <w:szCs w:val="28"/>
        </w:rPr>
        <w:t xml:space="preserve"> To put that in perspective, about 58,000 U</w:t>
      </w:r>
      <w:r w:rsidR="00BF6393">
        <w:rPr>
          <w:rFonts w:ascii="High Tower Text" w:hAnsi="High Tower Text" w:cs="Courier New"/>
          <w:sz w:val="28"/>
          <w:szCs w:val="28"/>
        </w:rPr>
        <w:t>S</w:t>
      </w:r>
      <w:r w:rsidR="00FE684B" w:rsidRPr="00C923AF">
        <w:rPr>
          <w:rFonts w:ascii="High Tower Text" w:hAnsi="High Tower Text" w:cs="Courier New"/>
          <w:sz w:val="28"/>
          <w:szCs w:val="28"/>
        </w:rPr>
        <w:t xml:space="preserve"> military personnel were killed in the Vietnam War over 19 years.</w:t>
      </w:r>
      <w:r w:rsidR="0051654B">
        <w:rPr>
          <w:rFonts w:ascii="High Tower Text" w:hAnsi="High Tower Text" w:cs="Courier New"/>
          <w:sz w:val="28"/>
          <w:szCs w:val="28"/>
        </w:rPr>
        <w:t xml:space="preserve"> </w:t>
      </w:r>
      <w:r w:rsidRPr="00C923AF">
        <w:rPr>
          <w:rFonts w:ascii="High Tower Text" w:hAnsi="High Tower Text" w:cs="Courier New"/>
          <w:sz w:val="28"/>
          <w:szCs w:val="28"/>
        </w:rPr>
        <w:t xml:space="preserve"> </w:t>
      </w:r>
      <w:r w:rsidR="005C0499" w:rsidRPr="00C923AF">
        <w:rPr>
          <w:rFonts w:ascii="High Tower Text" w:hAnsi="High Tower Text" w:cs="Courier New"/>
          <w:sz w:val="28"/>
          <w:szCs w:val="28"/>
        </w:rPr>
        <w:t>80 percent of people who use heroin first misused prescription opioids.</w:t>
      </w:r>
      <w:hyperlink r:id="rId12" w:anchor="seven" w:history="1">
        <w:r w:rsidR="005C0499" w:rsidRPr="00C923AF">
          <w:rPr>
            <w:rFonts w:ascii="High Tower Text" w:hAnsi="High Tower Text" w:cs="Courier New"/>
            <w:sz w:val="28"/>
            <w:szCs w:val="28"/>
            <w:u w:val="single"/>
            <w:vertAlign w:val="superscript"/>
          </w:rPr>
          <w:t>7</w:t>
        </w:r>
      </w:hyperlink>
      <w:r w:rsidR="005C0499" w:rsidRPr="00C923AF">
        <w:rPr>
          <w:rFonts w:ascii="High Tower Text" w:hAnsi="High Tower Text" w:cs="Courier New"/>
          <w:sz w:val="28"/>
          <w:szCs w:val="28"/>
        </w:rPr>
        <w:t xml:space="preserve"> </w:t>
      </w:r>
      <w:r w:rsidR="00FE684B" w:rsidRPr="00C923AF">
        <w:rPr>
          <w:rFonts w:ascii="High Tower Text" w:hAnsi="High Tower Text" w:cs="Courier New"/>
          <w:sz w:val="28"/>
          <w:szCs w:val="28"/>
        </w:rPr>
        <w:t xml:space="preserve"> </w:t>
      </w:r>
    </w:p>
    <w:p w14:paraId="26ED2B6F" w14:textId="74EBEA90" w:rsidR="005C0499" w:rsidRPr="00C923AF" w:rsidRDefault="005C0499" w:rsidP="00E375DB">
      <w:pPr>
        <w:widowControl w:val="0"/>
        <w:tabs>
          <w:tab w:val="left" w:pos="720"/>
        </w:tabs>
        <w:autoSpaceDE w:val="0"/>
        <w:autoSpaceDN w:val="0"/>
        <w:adjustRightInd w:val="0"/>
        <w:spacing w:before="100" w:after="100" w:line="240" w:lineRule="auto"/>
        <w:ind w:left="360" w:right="-720"/>
        <w:rPr>
          <w:rFonts w:ascii="High Tower Text" w:hAnsi="High Tower Text" w:cs="Courier New"/>
          <w:sz w:val="28"/>
          <w:szCs w:val="28"/>
        </w:rPr>
      </w:pPr>
      <w:r w:rsidRPr="00C923AF">
        <w:rPr>
          <w:rFonts w:ascii="High Tower Text" w:hAnsi="High Tower Text" w:cs="Courier New"/>
          <w:sz w:val="28"/>
          <w:szCs w:val="28"/>
        </w:rPr>
        <w:t>Often opioids are prescribed for relatively benign conditions, for example a sprained ankle or post</w:t>
      </w:r>
      <w:r w:rsidR="00784597">
        <w:rPr>
          <w:rFonts w:ascii="High Tower Text" w:hAnsi="High Tower Text" w:cs="Courier New"/>
          <w:sz w:val="28"/>
          <w:szCs w:val="28"/>
        </w:rPr>
        <w:t>-</w:t>
      </w:r>
      <w:r w:rsidRPr="00C923AF">
        <w:rPr>
          <w:rFonts w:ascii="High Tower Text" w:hAnsi="High Tower Text" w:cs="Courier New"/>
          <w:sz w:val="28"/>
          <w:szCs w:val="28"/>
        </w:rPr>
        <w:t>operative pain.</w:t>
      </w:r>
      <w:r>
        <w:rPr>
          <w:rFonts w:ascii="High Tower Text" w:hAnsi="High Tower Text" w:cs="Courier New"/>
          <w:sz w:val="28"/>
          <w:szCs w:val="28"/>
        </w:rPr>
        <w:t xml:space="preserve"> </w:t>
      </w:r>
      <w:r w:rsidRPr="00C923AF">
        <w:rPr>
          <w:rFonts w:ascii="High Tower Text" w:hAnsi="High Tower Text" w:cs="Courier New"/>
          <w:sz w:val="28"/>
          <w:szCs w:val="28"/>
        </w:rPr>
        <w:t xml:space="preserve"> But once started, opioids can hijack your brain </w:t>
      </w:r>
      <w:r w:rsidR="00AE1D09">
        <w:rPr>
          <w:rFonts w:ascii="High Tower Text" w:hAnsi="High Tower Text" w:cs="Courier New"/>
          <w:sz w:val="28"/>
          <w:szCs w:val="28"/>
        </w:rPr>
        <w:t>and opioid receptors</w:t>
      </w:r>
      <w:r w:rsidR="00784597">
        <w:rPr>
          <w:rFonts w:ascii="High Tower Text" w:hAnsi="High Tower Text" w:cs="Courier New"/>
          <w:sz w:val="28"/>
          <w:szCs w:val="28"/>
        </w:rPr>
        <w:t xml:space="preserve"> because</w:t>
      </w:r>
      <w:r w:rsidR="00AE1D09">
        <w:rPr>
          <w:rFonts w:ascii="High Tower Text" w:hAnsi="High Tower Text" w:cs="Courier New"/>
          <w:sz w:val="28"/>
          <w:szCs w:val="28"/>
        </w:rPr>
        <w:t xml:space="preserve"> habituation quickly </w:t>
      </w:r>
      <w:r w:rsidR="00784597">
        <w:rPr>
          <w:rFonts w:ascii="High Tower Text" w:hAnsi="High Tower Text" w:cs="Courier New"/>
          <w:sz w:val="28"/>
          <w:szCs w:val="28"/>
        </w:rPr>
        <w:t xml:space="preserve">leads to </w:t>
      </w:r>
      <w:r w:rsidR="00AE1D09">
        <w:rPr>
          <w:rFonts w:ascii="High Tower Text" w:hAnsi="High Tower Text" w:cs="Courier New"/>
          <w:sz w:val="28"/>
          <w:szCs w:val="28"/>
        </w:rPr>
        <w:t>requiring ever</w:t>
      </w:r>
      <w:r w:rsidR="00784597">
        <w:rPr>
          <w:rFonts w:ascii="High Tower Text" w:hAnsi="High Tower Text" w:cs="Courier New"/>
          <w:sz w:val="28"/>
          <w:szCs w:val="28"/>
        </w:rPr>
        <w:t>-</w:t>
      </w:r>
      <w:r w:rsidR="00AE1D09">
        <w:rPr>
          <w:rFonts w:ascii="High Tower Text" w:hAnsi="High Tower Text" w:cs="Courier New"/>
          <w:sz w:val="28"/>
          <w:szCs w:val="28"/>
        </w:rPr>
        <w:t>increasing doses.</w:t>
      </w:r>
      <w:r w:rsidR="0051654B">
        <w:rPr>
          <w:rFonts w:ascii="High Tower Text" w:hAnsi="High Tower Text" w:cs="Courier New"/>
          <w:sz w:val="28"/>
          <w:szCs w:val="28"/>
        </w:rPr>
        <w:t xml:space="preserve"> </w:t>
      </w:r>
      <w:r w:rsidR="00AE1D09">
        <w:rPr>
          <w:rFonts w:ascii="High Tower Text" w:hAnsi="High Tower Text" w:cs="Courier New"/>
          <w:sz w:val="28"/>
          <w:szCs w:val="28"/>
        </w:rPr>
        <w:t xml:space="preserve"> Eventually</w:t>
      </w:r>
      <w:r w:rsidR="000527ED">
        <w:rPr>
          <w:rFonts w:ascii="High Tower Text" w:hAnsi="High Tower Text" w:cs="Courier New"/>
          <w:sz w:val="28"/>
          <w:szCs w:val="28"/>
        </w:rPr>
        <w:t>,</w:t>
      </w:r>
      <w:r w:rsidR="00AE1D09">
        <w:rPr>
          <w:rFonts w:ascii="High Tower Text" w:hAnsi="High Tower Text" w:cs="Courier New"/>
          <w:sz w:val="28"/>
          <w:szCs w:val="28"/>
        </w:rPr>
        <w:t xml:space="preserve"> there is a need for opioids</w:t>
      </w:r>
      <w:r w:rsidR="0099435B">
        <w:rPr>
          <w:rFonts w:ascii="High Tower Text" w:hAnsi="High Tower Text" w:cs="Courier New"/>
          <w:sz w:val="28"/>
          <w:szCs w:val="28"/>
        </w:rPr>
        <w:t xml:space="preserve"> </w:t>
      </w:r>
      <w:r w:rsidR="000527ED">
        <w:rPr>
          <w:rFonts w:ascii="High Tower Text" w:hAnsi="High Tower Text" w:cs="Courier New"/>
          <w:sz w:val="28"/>
          <w:szCs w:val="28"/>
        </w:rPr>
        <w:t>to stay in equilibrium and</w:t>
      </w:r>
      <w:r w:rsidR="00AE1D09">
        <w:rPr>
          <w:rFonts w:ascii="High Tower Text" w:hAnsi="High Tower Text" w:cs="Courier New"/>
          <w:sz w:val="28"/>
          <w:szCs w:val="28"/>
        </w:rPr>
        <w:t xml:space="preserve"> avoid withdrawal.</w:t>
      </w:r>
      <w:r w:rsidR="0051654B">
        <w:rPr>
          <w:rFonts w:ascii="High Tower Text" w:hAnsi="High Tower Text" w:cs="Courier New"/>
          <w:sz w:val="28"/>
          <w:szCs w:val="28"/>
        </w:rPr>
        <w:t xml:space="preserve"> </w:t>
      </w:r>
      <w:r w:rsidR="00AE1D09">
        <w:rPr>
          <w:rFonts w:ascii="High Tower Text" w:hAnsi="High Tower Text" w:cs="Courier New"/>
          <w:sz w:val="28"/>
          <w:szCs w:val="28"/>
        </w:rPr>
        <w:t xml:space="preserve"> </w:t>
      </w:r>
      <w:r w:rsidR="00784597">
        <w:rPr>
          <w:rFonts w:ascii="High Tower Text" w:hAnsi="High Tower Text" w:cs="Courier New"/>
          <w:sz w:val="28"/>
          <w:szCs w:val="28"/>
        </w:rPr>
        <w:t>Physical addiction</w:t>
      </w:r>
      <w:r w:rsidR="00AE1D09">
        <w:rPr>
          <w:rFonts w:ascii="High Tower Text" w:hAnsi="High Tower Text" w:cs="Courier New"/>
          <w:sz w:val="28"/>
          <w:szCs w:val="28"/>
        </w:rPr>
        <w:t xml:space="preserve"> can happen </w:t>
      </w:r>
      <w:r w:rsidR="00784597">
        <w:rPr>
          <w:rFonts w:ascii="High Tower Text" w:hAnsi="High Tower Text" w:cs="Courier New"/>
          <w:sz w:val="28"/>
          <w:szCs w:val="28"/>
        </w:rPr>
        <w:t>to</w:t>
      </w:r>
      <w:r w:rsidR="00AE1D09">
        <w:rPr>
          <w:rFonts w:ascii="High Tower Text" w:hAnsi="High Tower Text" w:cs="Courier New"/>
          <w:sz w:val="28"/>
          <w:szCs w:val="28"/>
        </w:rPr>
        <w:t xml:space="preserve"> anyone, not only those genetically prone to addiction.</w:t>
      </w:r>
    </w:p>
    <w:p w14:paraId="497C942A" w14:textId="123653B0" w:rsidR="000527ED" w:rsidRDefault="005C0499" w:rsidP="00E375DB">
      <w:pPr>
        <w:widowControl w:val="0"/>
        <w:autoSpaceDE w:val="0"/>
        <w:autoSpaceDN w:val="0"/>
        <w:adjustRightInd w:val="0"/>
        <w:ind w:left="720" w:right="-720" w:hanging="360"/>
        <w:rPr>
          <w:rFonts w:ascii="High Tower Text" w:hAnsi="High Tower Text" w:cs="Courier New"/>
          <w:sz w:val="28"/>
          <w:szCs w:val="28"/>
        </w:rPr>
      </w:pPr>
      <w:r w:rsidRPr="00C923AF">
        <w:rPr>
          <w:rFonts w:ascii="High Tower Text" w:hAnsi="High Tower Text" w:cs="Courier New"/>
          <w:sz w:val="28"/>
          <w:szCs w:val="28"/>
        </w:rPr>
        <w:t xml:space="preserve">So though not all opioid addiction </w:t>
      </w:r>
      <w:r w:rsidR="00AE1D09">
        <w:rPr>
          <w:rFonts w:ascii="High Tower Text" w:hAnsi="High Tower Text" w:cs="Courier New"/>
          <w:sz w:val="28"/>
          <w:szCs w:val="28"/>
        </w:rPr>
        <w:t xml:space="preserve">is from </w:t>
      </w:r>
      <w:r w:rsidRPr="00C923AF">
        <w:rPr>
          <w:rFonts w:ascii="High Tower Text" w:hAnsi="High Tower Text" w:cs="Courier New"/>
          <w:sz w:val="28"/>
          <w:szCs w:val="28"/>
        </w:rPr>
        <w:t xml:space="preserve">medical prescriptions, a large amount of needless suffering and death has been visited on the public by an </w:t>
      </w:r>
      <w:r>
        <w:rPr>
          <w:rFonts w:ascii="High Tower Text" w:hAnsi="High Tower Text" w:cs="Courier New"/>
          <w:sz w:val="28"/>
          <w:szCs w:val="28"/>
        </w:rPr>
        <w:t>army</w:t>
      </w:r>
      <w:r w:rsidRPr="00C923AF">
        <w:rPr>
          <w:rFonts w:ascii="High Tower Text" w:hAnsi="High Tower Text" w:cs="Courier New"/>
          <w:sz w:val="28"/>
          <w:szCs w:val="28"/>
        </w:rPr>
        <w:t xml:space="preserve"> of </w:t>
      </w:r>
      <w:r w:rsidR="00784597">
        <w:rPr>
          <w:rFonts w:ascii="High Tower Text" w:hAnsi="High Tower Text" w:cs="Courier New"/>
          <w:sz w:val="28"/>
          <w:szCs w:val="28"/>
        </w:rPr>
        <w:t xml:space="preserve">Dr. </w:t>
      </w:r>
      <w:r w:rsidR="00784597">
        <w:rPr>
          <w:rFonts w:ascii="High Tower Text" w:hAnsi="High Tower Text" w:cs="Courier New"/>
          <w:sz w:val="28"/>
          <w:szCs w:val="28"/>
        </w:rPr>
        <w:lastRenderedPageBreak/>
        <w:t xml:space="preserve">Twos who degenerated into </w:t>
      </w:r>
      <w:r w:rsidR="00AE1D09">
        <w:rPr>
          <w:rFonts w:ascii="High Tower Text" w:hAnsi="High Tower Text" w:cs="Courier New"/>
          <w:sz w:val="28"/>
          <w:szCs w:val="28"/>
        </w:rPr>
        <w:t>Dr. Threes</w:t>
      </w:r>
      <w:r w:rsidRPr="00C923AF">
        <w:rPr>
          <w:rFonts w:ascii="High Tower Text" w:hAnsi="High Tower Text" w:cs="Courier New"/>
          <w:sz w:val="28"/>
          <w:szCs w:val="28"/>
        </w:rPr>
        <w:t>.</w:t>
      </w:r>
      <w:r w:rsidR="00AE1D09">
        <w:rPr>
          <w:rFonts w:ascii="High Tower Text" w:hAnsi="High Tower Text" w:cs="Courier New"/>
          <w:sz w:val="28"/>
          <w:szCs w:val="28"/>
        </w:rPr>
        <w:t xml:space="preserve">  But the Dr. Three</w:t>
      </w:r>
      <w:r w:rsidR="00784597">
        <w:rPr>
          <w:rFonts w:ascii="High Tower Text" w:hAnsi="High Tower Text" w:cs="Courier New"/>
          <w:sz w:val="28"/>
          <w:szCs w:val="28"/>
        </w:rPr>
        <w:t>s</w:t>
      </w:r>
      <w:r w:rsidR="00AE1D09">
        <w:rPr>
          <w:rFonts w:ascii="High Tower Text" w:hAnsi="High Tower Text" w:cs="Courier New"/>
          <w:sz w:val="28"/>
          <w:szCs w:val="28"/>
        </w:rPr>
        <w:t xml:space="preserve"> were pushed by the </w:t>
      </w:r>
      <w:r w:rsidR="0051654B">
        <w:rPr>
          <w:rFonts w:ascii="High Tower Text" w:hAnsi="High Tower Text" w:cs="Courier New"/>
          <w:sz w:val="28"/>
          <w:szCs w:val="28"/>
        </w:rPr>
        <w:t>"</w:t>
      </w:r>
      <w:r w:rsidR="00AE1D09">
        <w:rPr>
          <w:rFonts w:ascii="High Tower Text" w:hAnsi="High Tower Text" w:cs="Courier New"/>
          <w:sz w:val="28"/>
          <w:szCs w:val="28"/>
        </w:rPr>
        <w:t>pushers</w:t>
      </w:r>
      <w:r w:rsidR="0051654B">
        <w:rPr>
          <w:rFonts w:ascii="High Tower Text" w:hAnsi="High Tower Text" w:cs="Courier New"/>
          <w:sz w:val="28"/>
          <w:szCs w:val="28"/>
        </w:rPr>
        <w:t>"</w:t>
      </w:r>
      <w:r w:rsidR="00AE1D09">
        <w:rPr>
          <w:rFonts w:ascii="High Tower Text" w:hAnsi="High Tower Text" w:cs="Courier New"/>
          <w:sz w:val="28"/>
          <w:szCs w:val="28"/>
        </w:rPr>
        <w:t xml:space="preserve"> Big Pharma</w:t>
      </w:r>
      <w:r w:rsidR="000527ED">
        <w:rPr>
          <w:rFonts w:ascii="High Tower Text" w:hAnsi="High Tower Text" w:cs="Courier New"/>
          <w:sz w:val="28"/>
          <w:szCs w:val="28"/>
        </w:rPr>
        <w:t xml:space="preserve"> (Follow the Money.)  One example is </w:t>
      </w:r>
      <w:r w:rsidR="00FE684B" w:rsidRPr="00C923AF">
        <w:rPr>
          <w:rFonts w:ascii="High Tower Text" w:hAnsi="High Tower Text" w:cs="Courier New"/>
          <w:sz w:val="28"/>
          <w:szCs w:val="28"/>
        </w:rPr>
        <w:t>Purdue Pharma</w:t>
      </w:r>
      <w:r w:rsidR="000527ED">
        <w:rPr>
          <w:rFonts w:ascii="High Tower Text" w:hAnsi="High Tower Text" w:cs="Courier New"/>
          <w:sz w:val="28"/>
          <w:szCs w:val="28"/>
        </w:rPr>
        <w:t>.  Purdue Pharma</w:t>
      </w:r>
      <w:r w:rsidR="00FE684B" w:rsidRPr="00C923AF">
        <w:rPr>
          <w:rFonts w:ascii="High Tower Text" w:hAnsi="High Tower Text" w:cs="Courier New"/>
          <w:sz w:val="28"/>
          <w:szCs w:val="28"/>
        </w:rPr>
        <w:t xml:space="preserve"> make</w:t>
      </w:r>
      <w:r w:rsidR="000527ED">
        <w:rPr>
          <w:rFonts w:ascii="High Tower Text" w:hAnsi="High Tower Text" w:cs="Courier New"/>
          <w:sz w:val="28"/>
          <w:szCs w:val="28"/>
        </w:rPr>
        <w:t>s</w:t>
      </w:r>
      <w:r w:rsidR="00FE684B" w:rsidRPr="00C923AF">
        <w:rPr>
          <w:rFonts w:ascii="High Tower Text" w:hAnsi="High Tower Text" w:cs="Courier New"/>
          <w:sz w:val="28"/>
          <w:szCs w:val="28"/>
        </w:rPr>
        <w:t xml:space="preserve"> OxyContin</w:t>
      </w:r>
      <w:r w:rsidR="000527ED">
        <w:rPr>
          <w:rFonts w:ascii="High Tower Text" w:hAnsi="High Tower Text" w:cs="Courier New"/>
          <w:sz w:val="28"/>
          <w:szCs w:val="28"/>
        </w:rPr>
        <w:t xml:space="preserve"> a popular and overprescribed opiate.  The</w:t>
      </w:r>
      <w:r w:rsidR="00FE684B" w:rsidRPr="00C923AF">
        <w:rPr>
          <w:rFonts w:ascii="High Tower Text" w:hAnsi="High Tower Text" w:cs="Courier New"/>
          <w:sz w:val="28"/>
          <w:szCs w:val="28"/>
        </w:rPr>
        <w:t xml:space="preserve"> Sackler family owns the company, and some of its chief executives, are the targets of a case brought against them by Massachusetts Attorney General Maura Healey</w:t>
      </w:r>
      <w:r w:rsidR="00FE684B" w:rsidRPr="00C923AF">
        <w:rPr>
          <w:rStyle w:val="EndnoteReference"/>
          <w:rFonts w:ascii="High Tower Text" w:hAnsi="High Tower Text" w:cs="Courier New"/>
          <w:sz w:val="28"/>
          <w:szCs w:val="28"/>
        </w:rPr>
        <w:endnoteReference w:id="2"/>
      </w:r>
      <w:r w:rsidR="00FE684B" w:rsidRPr="00C923AF">
        <w:rPr>
          <w:rFonts w:ascii="High Tower Text" w:hAnsi="High Tower Text" w:cs="Courier New"/>
          <w:sz w:val="28"/>
          <w:szCs w:val="28"/>
        </w:rPr>
        <w:t>.</w:t>
      </w:r>
      <w:r w:rsidR="00C923AF" w:rsidRPr="00C923AF">
        <w:rPr>
          <w:rFonts w:ascii="High Tower Text" w:hAnsi="High Tower Text" w:cs="Courier New"/>
          <w:sz w:val="28"/>
          <w:szCs w:val="28"/>
        </w:rPr>
        <w:t xml:space="preserve"> </w:t>
      </w:r>
      <w:r w:rsidR="00FE684B" w:rsidRPr="00C923AF">
        <w:rPr>
          <w:rFonts w:ascii="High Tower Text" w:hAnsi="High Tower Text" w:cs="Courier New"/>
          <w:sz w:val="28"/>
          <w:szCs w:val="28"/>
        </w:rPr>
        <w:t xml:space="preserve"> </w:t>
      </w:r>
      <w:r w:rsidR="00AE1D09">
        <w:rPr>
          <w:rFonts w:ascii="High Tower Text" w:hAnsi="High Tower Text" w:cs="Courier New"/>
          <w:sz w:val="28"/>
          <w:szCs w:val="28"/>
        </w:rPr>
        <w:t xml:space="preserve">They recently increased the amount they are willing to pay for victims </w:t>
      </w:r>
      <w:r w:rsidR="00784597">
        <w:rPr>
          <w:rFonts w:ascii="High Tower Text" w:hAnsi="High Tower Text" w:cs="Courier New"/>
          <w:sz w:val="28"/>
          <w:szCs w:val="28"/>
        </w:rPr>
        <w:t xml:space="preserve">of </w:t>
      </w:r>
      <w:r w:rsidR="00AE1D09">
        <w:rPr>
          <w:rFonts w:ascii="High Tower Text" w:hAnsi="High Tower Text" w:cs="Courier New"/>
          <w:sz w:val="28"/>
          <w:szCs w:val="28"/>
        </w:rPr>
        <w:t xml:space="preserve">the opioid epidemic but </w:t>
      </w:r>
      <w:r w:rsidR="00784597">
        <w:rPr>
          <w:rFonts w:ascii="High Tower Text" w:hAnsi="High Tower Text" w:cs="Courier New"/>
          <w:sz w:val="28"/>
          <w:szCs w:val="28"/>
        </w:rPr>
        <w:t>insist</w:t>
      </w:r>
      <w:r w:rsidR="00AE1D09">
        <w:rPr>
          <w:rFonts w:ascii="High Tower Text" w:hAnsi="High Tower Text" w:cs="Courier New"/>
          <w:sz w:val="28"/>
          <w:szCs w:val="28"/>
        </w:rPr>
        <w:t xml:space="preserve"> on immunity from liability</w:t>
      </w:r>
      <w:r w:rsidR="000527ED">
        <w:rPr>
          <w:rFonts w:ascii="High Tower Text" w:hAnsi="High Tower Text" w:cs="Courier New"/>
          <w:sz w:val="28"/>
          <w:szCs w:val="28"/>
        </w:rPr>
        <w:t xml:space="preserve"> (no accountability)</w:t>
      </w:r>
    </w:p>
    <w:p w14:paraId="6A068B7E" w14:textId="345925F0" w:rsidR="000527ED" w:rsidRPr="000527ED" w:rsidRDefault="000527ED" w:rsidP="00E375DB">
      <w:pPr>
        <w:widowControl w:val="0"/>
        <w:autoSpaceDE w:val="0"/>
        <w:autoSpaceDN w:val="0"/>
        <w:adjustRightInd w:val="0"/>
        <w:ind w:left="720" w:right="-720" w:hanging="360"/>
        <w:rPr>
          <w:rFonts w:ascii="High Tower Text" w:hAnsi="High Tower Text" w:cs="Courier New"/>
          <w:sz w:val="28"/>
          <w:szCs w:val="28"/>
        </w:rPr>
      </w:pPr>
      <w:r w:rsidRPr="000527ED">
        <w:rPr>
          <w:rFonts w:ascii="High Tower Text" w:hAnsi="High Tower Text" w:cs="Courier New"/>
          <w:i/>
          <w:iCs/>
          <w:sz w:val="28"/>
          <w:szCs w:val="28"/>
        </w:rPr>
        <w:t xml:space="preserve">The earlier </w:t>
      </w:r>
      <w:hyperlink r:id="rId13" w:tgtFrame="_blank" w:history="1">
        <w:r w:rsidRPr="000527ED">
          <w:rPr>
            <w:rStyle w:val="Hyperlink"/>
            <w:rFonts w:ascii="High Tower Text" w:hAnsi="High Tower Text" w:cs="Courier New"/>
            <w:i/>
            <w:iCs/>
            <w:sz w:val="28"/>
            <w:szCs w:val="28"/>
          </w:rPr>
          <w:t>offer</w:t>
        </w:r>
      </w:hyperlink>
      <w:r w:rsidRPr="000527ED">
        <w:rPr>
          <w:rFonts w:ascii="High Tower Text" w:hAnsi="High Tower Text" w:cs="Courier New"/>
          <w:i/>
          <w:iCs/>
          <w:sz w:val="28"/>
          <w:szCs w:val="28"/>
        </w:rPr>
        <w:t xml:space="preserve"> included a pledge from the Sacklers of $4.55 billion, including a $225 million federal settlement, to be paid out over roughly nine years.</w:t>
      </w:r>
      <w:r>
        <w:rPr>
          <w:rFonts w:ascii="High Tower Text" w:hAnsi="High Tower Text" w:cs="Courier New"/>
          <w:i/>
          <w:iCs/>
          <w:sz w:val="28"/>
          <w:szCs w:val="28"/>
        </w:rPr>
        <w:t xml:space="preserve"> </w:t>
      </w:r>
      <w:r w:rsidRPr="000527ED">
        <w:rPr>
          <w:rFonts w:ascii="High Tower Text" w:hAnsi="High Tower Text" w:cs="Courier New"/>
          <w:i/>
          <w:iCs/>
          <w:sz w:val="28"/>
          <w:szCs w:val="28"/>
        </w:rPr>
        <w:t xml:space="preserve"> Under the new offer, the Sacklers would pay a total of $5.5 billion, with an additional contribution of up to $500 million, contingent on the sale of their international pharmaceutical companies.</w:t>
      </w:r>
      <w:r>
        <w:rPr>
          <w:rFonts w:ascii="High Tower Text" w:hAnsi="High Tower Text" w:cs="Courier New"/>
          <w:i/>
          <w:iCs/>
          <w:sz w:val="28"/>
          <w:szCs w:val="28"/>
        </w:rPr>
        <w:t xml:space="preserve"> </w:t>
      </w:r>
      <w:r w:rsidRPr="000527ED">
        <w:rPr>
          <w:rFonts w:ascii="High Tower Text" w:hAnsi="High Tower Text" w:cs="Courier New"/>
          <w:i/>
          <w:iCs/>
          <w:sz w:val="28"/>
          <w:szCs w:val="28"/>
        </w:rPr>
        <w:t xml:space="preserve"> The Sacklers would have 18 years to make payments of the additional $1 billion</w:t>
      </w:r>
      <w:r>
        <w:rPr>
          <w:rFonts w:ascii="High Tower Text" w:hAnsi="High Tower Text" w:cs="Courier New"/>
          <w:sz w:val="28"/>
          <w:szCs w:val="28"/>
        </w:rPr>
        <w:t xml:space="preserve"> (lack of accountability.)  Justice delayed is justice denied. </w:t>
      </w:r>
    </w:p>
    <w:p w14:paraId="182261BA" w14:textId="77777777" w:rsidR="000527ED" w:rsidRPr="000527ED" w:rsidRDefault="000527ED" w:rsidP="00E375DB">
      <w:pPr>
        <w:widowControl w:val="0"/>
        <w:autoSpaceDE w:val="0"/>
        <w:autoSpaceDN w:val="0"/>
        <w:adjustRightInd w:val="0"/>
        <w:ind w:left="720" w:right="-720" w:hanging="360"/>
        <w:rPr>
          <w:rFonts w:ascii="High Tower Text" w:hAnsi="High Tower Text" w:cs="Courier New"/>
          <w:sz w:val="28"/>
          <w:szCs w:val="28"/>
        </w:rPr>
      </w:pPr>
      <w:r w:rsidRPr="000527ED">
        <w:rPr>
          <w:rFonts w:ascii="High Tower Text" w:hAnsi="High Tower Text" w:cs="Courier New"/>
          <w:sz w:val="28"/>
          <w:szCs w:val="28"/>
        </w:rPr>
        <w:t>The bankruptcy plan requires that the Sackler money, plus billions more from Purdue, be given to funds for states, municipalities and tribes dedicated to the treatment and prevention of opioid addiction, and to compensate victims.</w:t>
      </w:r>
    </w:p>
    <w:p w14:paraId="378CE96D" w14:textId="7A0BE732" w:rsidR="00FE684B" w:rsidRPr="00C923AF" w:rsidRDefault="00FE684B" w:rsidP="00E375DB">
      <w:pPr>
        <w:widowControl w:val="0"/>
        <w:autoSpaceDE w:val="0"/>
        <w:autoSpaceDN w:val="0"/>
        <w:adjustRightInd w:val="0"/>
        <w:ind w:left="720" w:right="-720" w:hanging="360"/>
        <w:rPr>
          <w:rFonts w:ascii="High Tower Text" w:hAnsi="High Tower Text" w:cs="Courier New"/>
          <w:sz w:val="28"/>
          <w:szCs w:val="28"/>
        </w:rPr>
      </w:pPr>
    </w:p>
    <w:p w14:paraId="0C9E17AA" w14:textId="4C692A3E" w:rsidR="004D01A3" w:rsidRPr="00BF6393" w:rsidRDefault="00BF6393" w:rsidP="00E375DB">
      <w:pPr>
        <w:rPr>
          <w:rFonts w:ascii="High Tower Text" w:hAnsi="High Tower Text"/>
          <w:sz w:val="28"/>
          <w:szCs w:val="28"/>
        </w:rPr>
      </w:pPr>
      <w:r>
        <w:rPr>
          <w:rFonts w:ascii="High Tower Text" w:hAnsi="High Tower Text"/>
          <w:sz w:val="28"/>
          <w:szCs w:val="28"/>
        </w:rPr>
        <w:t>Neurontin</w:t>
      </w:r>
    </w:p>
    <w:p w14:paraId="16D2E152" w14:textId="331ACC2C" w:rsidR="009126CA" w:rsidRPr="00C923AF" w:rsidRDefault="00FE684B" w:rsidP="00E375DB">
      <w:pPr>
        <w:widowControl w:val="0"/>
        <w:autoSpaceDE w:val="0"/>
        <w:autoSpaceDN w:val="0"/>
        <w:adjustRightInd w:val="0"/>
        <w:ind w:left="720" w:right="-720" w:hanging="360"/>
        <w:rPr>
          <w:rFonts w:ascii="High Tower Text" w:hAnsi="High Tower Text" w:cs="Courier New"/>
          <w:sz w:val="28"/>
          <w:szCs w:val="28"/>
        </w:rPr>
      </w:pPr>
      <w:r w:rsidRPr="00C923AF">
        <w:rPr>
          <w:rFonts w:ascii="High Tower Text" w:hAnsi="High Tower Text" w:cs="Courier New"/>
          <w:sz w:val="28"/>
          <w:szCs w:val="28"/>
        </w:rPr>
        <w:t xml:space="preserve">Another example of a widely prescribed drug for pain, let us consider Neurontin or gabapentin.  </w:t>
      </w:r>
    </w:p>
    <w:p w14:paraId="26179578" w14:textId="38CA7929" w:rsidR="009126CA" w:rsidRDefault="009126CA" w:rsidP="00E375DB">
      <w:pPr>
        <w:widowControl w:val="0"/>
        <w:numPr>
          <w:ilvl w:val="0"/>
          <w:numId w:val="4"/>
        </w:numPr>
        <w:autoSpaceDE w:val="0"/>
        <w:autoSpaceDN w:val="0"/>
        <w:adjustRightInd w:val="0"/>
        <w:ind w:right="-720"/>
        <w:rPr>
          <w:rFonts w:ascii="High Tower Text" w:hAnsi="High Tower Text" w:cs="Courier New"/>
          <w:sz w:val="28"/>
          <w:szCs w:val="28"/>
        </w:rPr>
      </w:pPr>
      <w:r w:rsidRPr="00C923AF">
        <w:rPr>
          <w:rFonts w:ascii="High Tower Text" w:hAnsi="High Tower Text" w:cs="Courier New"/>
          <w:sz w:val="28"/>
          <w:szCs w:val="28"/>
        </w:rPr>
        <w:t xml:space="preserve">Case Study </w:t>
      </w:r>
      <w:r w:rsidR="00234FE9">
        <w:rPr>
          <w:rStyle w:val="EndnoteReference"/>
          <w:rFonts w:ascii="High Tower Text" w:hAnsi="High Tower Text" w:cs="Courier New"/>
          <w:sz w:val="28"/>
          <w:szCs w:val="28"/>
        </w:rPr>
        <w:endnoteReference w:id="3"/>
      </w:r>
      <w:r w:rsidR="00AE1D09">
        <w:rPr>
          <w:rFonts w:ascii="High Tower Text" w:hAnsi="High Tower Text" w:cs="Courier New"/>
          <w:sz w:val="28"/>
          <w:szCs w:val="28"/>
        </w:rPr>
        <w:t xml:space="preserve"> </w:t>
      </w:r>
    </w:p>
    <w:p w14:paraId="1826121B" w14:textId="3A9EFF81" w:rsidR="00AE1D09" w:rsidRPr="00AE1D09" w:rsidRDefault="00AE1D09" w:rsidP="00E375DB">
      <w:pPr>
        <w:widowControl w:val="0"/>
        <w:autoSpaceDE w:val="0"/>
        <w:autoSpaceDN w:val="0"/>
        <w:adjustRightInd w:val="0"/>
        <w:ind w:right="-720"/>
        <w:rPr>
          <w:rFonts w:ascii="High Tower Text" w:hAnsi="High Tower Text" w:cs="Courier New"/>
          <w:i/>
          <w:iCs/>
          <w:sz w:val="28"/>
          <w:szCs w:val="28"/>
        </w:rPr>
      </w:pPr>
      <w:r w:rsidRPr="00AE1D09">
        <w:rPr>
          <w:rFonts w:ascii="High Tower Text" w:hAnsi="High Tower Text" w:cs="Courier New"/>
          <w:i/>
          <w:iCs/>
          <w:sz w:val="28"/>
          <w:szCs w:val="28"/>
        </w:rPr>
        <w:t>Case Study DA is an (overly) diligent COO of a prominent law firm.  When she presented to the clinic</w:t>
      </w:r>
      <w:r w:rsidR="00784597">
        <w:rPr>
          <w:rFonts w:ascii="High Tower Text" w:hAnsi="High Tower Text" w:cs="Courier New"/>
          <w:i/>
          <w:iCs/>
          <w:sz w:val="28"/>
          <w:szCs w:val="28"/>
        </w:rPr>
        <w:t>,</w:t>
      </w:r>
      <w:r w:rsidRPr="00AE1D09">
        <w:rPr>
          <w:rFonts w:ascii="High Tower Text" w:hAnsi="High Tower Text" w:cs="Courier New"/>
          <w:i/>
          <w:iCs/>
          <w:sz w:val="28"/>
          <w:szCs w:val="28"/>
        </w:rPr>
        <w:t xml:space="preserve"> she was suicidal.  She had debilitating nerve pain in her feet.  She was on large doses of Neurontin for the nerve pain, but she was suffering one of the listed side effects</w:t>
      </w:r>
      <w:r w:rsidR="00784597">
        <w:rPr>
          <w:rFonts w:ascii="High Tower Text" w:hAnsi="High Tower Text" w:cs="Courier New"/>
          <w:i/>
          <w:iCs/>
          <w:sz w:val="28"/>
          <w:szCs w:val="28"/>
        </w:rPr>
        <w:t>:</w:t>
      </w:r>
      <w:r w:rsidRPr="00AE1D09">
        <w:rPr>
          <w:rFonts w:ascii="High Tower Text" w:hAnsi="High Tower Text" w:cs="Courier New"/>
          <w:i/>
          <w:iCs/>
          <w:sz w:val="28"/>
          <w:szCs w:val="28"/>
        </w:rPr>
        <w:t xml:space="preserve"> a severe mood disorder.  She came to me out of desperation</w:t>
      </w:r>
      <w:r w:rsidR="00784597">
        <w:rPr>
          <w:rFonts w:ascii="High Tower Text" w:hAnsi="High Tower Text" w:cs="Courier New"/>
          <w:i/>
          <w:iCs/>
          <w:sz w:val="28"/>
          <w:szCs w:val="28"/>
        </w:rPr>
        <w:t>, and s</w:t>
      </w:r>
      <w:r w:rsidRPr="00AE1D09">
        <w:rPr>
          <w:rFonts w:ascii="High Tower Text" w:hAnsi="High Tower Text" w:cs="Courier New"/>
          <w:i/>
          <w:iCs/>
          <w:sz w:val="28"/>
          <w:szCs w:val="28"/>
        </w:rPr>
        <w:t>he needed to wean off the Neurontin, which we did.  She came in twice</w:t>
      </w:r>
      <w:r w:rsidR="00784597">
        <w:rPr>
          <w:rFonts w:ascii="High Tower Text" w:hAnsi="High Tower Text" w:cs="Courier New"/>
          <w:i/>
          <w:iCs/>
          <w:sz w:val="28"/>
          <w:szCs w:val="28"/>
        </w:rPr>
        <w:t>-</w:t>
      </w:r>
      <w:r w:rsidRPr="00AE1D09">
        <w:rPr>
          <w:rFonts w:ascii="High Tower Text" w:hAnsi="High Tower Text" w:cs="Courier New"/>
          <w:i/>
          <w:iCs/>
          <w:sz w:val="28"/>
          <w:szCs w:val="28"/>
        </w:rPr>
        <w:t>weekly religiously</w:t>
      </w:r>
      <w:r w:rsidR="00784597">
        <w:rPr>
          <w:rFonts w:ascii="High Tower Text" w:hAnsi="High Tower Text" w:cs="Courier New"/>
          <w:i/>
          <w:iCs/>
          <w:sz w:val="28"/>
          <w:szCs w:val="28"/>
        </w:rPr>
        <w:t>,</w:t>
      </w:r>
      <w:r w:rsidRPr="00AE1D09">
        <w:rPr>
          <w:rFonts w:ascii="High Tower Text" w:hAnsi="High Tower Text" w:cs="Courier New"/>
          <w:i/>
          <w:iCs/>
          <w:sz w:val="28"/>
          <w:szCs w:val="28"/>
        </w:rPr>
        <w:t xml:space="preserve"> and I treated her with manual and electroacupuncture.  Her pain subsided</w:t>
      </w:r>
      <w:r w:rsidR="00784597">
        <w:rPr>
          <w:rFonts w:ascii="High Tower Text" w:hAnsi="High Tower Text" w:cs="Courier New"/>
          <w:i/>
          <w:iCs/>
          <w:sz w:val="28"/>
          <w:szCs w:val="28"/>
        </w:rPr>
        <w:t>,</w:t>
      </w:r>
      <w:r w:rsidRPr="00AE1D09">
        <w:rPr>
          <w:rFonts w:ascii="High Tower Text" w:hAnsi="High Tower Text" w:cs="Courier New"/>
          <w:i/>
          <w:iCs/>
          <w:sz w:val="28"/>
          <w:szCs w:val="28"/>
        </w:rPr>
        <w:t xml:space="preserve"> and she's been fully functioning ever since.  She still comes frequently to the clinic because she wants to take no chances with her mood or the threat of disability from pain.  She's joined a gym </w:t>
      </w:r>
      <w:r w:rsidR="00784597">
        <w:rPr>
          <w:rFonts w:ascii="High Tower Text" w:hAnsi="High Tower Text" w:cs="Courier New"/>
          <w:i/>
          <w:iCs/>
          <w:sz w:val="28"/>
          <w:szCs w:val="28"/>
        </w:rPr>
        <w:t xml:space="preserve">that helps with her overall biodynamics </w:t>
      </w:r>
      <w:r w:rsidR="000527ED">
        <w:rPr>
          <w:rFonts w:ascii="High Tower Text" w:hAnsi="High Tower Text" w:cs="Courier New"/>
          <w:i/>
          <w:iCs/>
          <w:sz w:val="28"/>
          <w:szCs w:val="28"/>
        </w:rPr>
        <w:t>She can now enjoy her young grandsons and continue working into her 70's, making</w:t>
      </w:r>
      <w:r w:rsidRPr="00AE1D09">
        <w:rPr>
          <w:rFonts w:ascii="High Tower Text" w:hAnsi="High Tower Text" w:cs="Courier New"/>
          <w:i/>
          <w:iCs/>
          <w:sz w:val="28"/>
          <w:szCs w:val="28"/>
        </w:rPr>
        <w:t xml:space="preserve"> her who she is. </w:t>
      </w:r>
    </w:p>
    <w:p w14:paraId="43C388AD" w14:textId="4AA3597A" w:rsidR="00FE684B" w:rsidRPr="000527ED" w:rsidRDefault="00AE1D09" w:rsidP="00E375DB">
      <w:pPr>
        <w:widowControl w:val="0"/>
        <w:autoSpaceDE w:val="0"/>
        <w:autoSpaceDN w:val="0"/>
        <w:adjustRightInd w:val="0"/>
        <w:ind w:right="-720"/>
        <w:rPr>
          <w:rFonts w:ascii="High Tower Text" w:hAnsi="High Tower Text" w:cs="Courier New"/>
          <w:sz w:val="28"/>
          <w:szCs w:val="28"/>
        </w:rPr>
      </w:pPr>
      <w:r w:rsidRPr="000527ED">
        <w:rPr>
          <w:rFonts w:ascii="High Tower Text" w:hAnsi="High Tower Text" w:cs="Courier New"/>
          <w:sz w:val="28"/>
          <w:szCs w:val="28"/>
        </w:rPr>
        <w:t xml:space="preserve">Neurontin </w:t>
      </w:r>
      <w:r w:rsidR="00FE684B" w:rsidRPr="000527ED">
        <w:rPr>
          <w:rFonts w:ascii="High Tower Text" w:hAnsi="High Tower Text" w:cs="Courier New"/>
          <w:sz w:val="28"/>
          <w:szCs w:val="28"/>
        </w:rPr>
        <w:t xml:space="preserve">was </w:t>
      </w:r>
      <w:r w:rsidR="00784597" w:rsidRPr="000527ED">
        <w:rPr>
          <w:rFonts w:ascii="High Tower Text" w:hAnsi="High Tower Text" w:cs="Courier New"/>
          <w:sz w:val="28"/>
          <w:szCs w:val="28"/>
        </w:rPr>
        <w:t>developed originally for seizure</w:t>
      </w:r>
      <w:r w:rsidR="000527ED">
        <w:rPr>
          <w:rFonts w:ascii="High Tower Text" w:hAnsi="High Tower Text" w:cs="Courier New"/>
          <w:sz w:val="28"/>
          <w:szCs w:val="28"/>
        </w:rPr>
        <w:t xml:space="preserve"> disorders</w:t>
      </w:r>
      <w:r w:rsidR="00FE684B" w:rsidRPr="000527ED">
        <w:rPr>
          <w:rFonts w:ascii="High Tower Text" w:hAnsi="High Tower Text" w:cs="Courier New"/>
          <w:sz w:val="28"/>
          <w:szCs w:val="28"/>
        </w:rPr>
        <w:t xml:space="preserve"> has </w:t>
      </w:r>
      <w:r w:rsidR="004B181C" w:rsidRPr="000527ED">
        <w:rPr>
          <w:rFonts w:ascii="High Tower Text" w:hAnsi="High Tower Text" w:cs="Courier New"/>
          <w:sz w:val="28"/>
          <w:szCs w:val="28"/>
        </w:rPr>
        <w:t xml:space="preserve">had </w:t>
      </w:r>
      <w:r w:rsidR="00FE684B" w:rsidRPr="000527ED">
        <w:rPr>
          <w:rFonts w:ascii="High Tower Text" w:hAnsi="High Tower Text" w:cs="Courier New"/>
          <w:sz w:val="28"/>
          <w:szCs w:val="28"/>
        </w:rPr>
        <w:t xml:space="preserve">an </w:t>
      </w:r>
      <w:r w:rsidR="00784597" w:rsidRPr="000527ED">
        <w:rPr>
          <w:rFonts w:ascii="High Tower Text" w:hAnsi="High Tower Text" w:cs="Courier New"/>
          <w:sz w:val="28"/>
          <w:szCs w:val="28"/>
        </w:rPr>
        <w:t>eyebrow-raising</w:t>
      </w:r>
      <w:r w:rsidR="00FE684B" w:rsidRPr="000527ED">
        <w:rPr>
          <w:rFonts w:ascii="High Tower Text" w:hAnsi="High Tower Text" w:cs="Courier New"/>
          <w:sz w:val="28"/>
          <w:szCs w:val="28"/>
        </w:rPr>
        <w:t xml:space="preserve"> run as an</w:t>
      </w:r>
      <w:r w:rsidR="00C923AF" w:rsidRPr="000527ED">
        <w:rPr>
          <w:rFonts w:ascii="High Tower Text" w:hAnsi="High Tower Text" w:cs="Courier New"/>
          <w:sz w:val="28"/>
          <w:szCs w:val="28"/>
        </w:rPr>
        <w:t xml:space="preserve"> "</w:t>
      </w:r>
      <w:r w:rsidR="00FE684B" w:rsidRPr="000527ED">
        <w:rPr>
          <w:rFonts w:ascii="High Tower Text" w:hAnsi="High Tower Text" w:cs="Courier New"/>
          <w:sz w:val="28"/>
          <w:szCs w:val="28"/>
        </w:rPr>
        <w:t>off</w:t>
      </w:r>
      <w:r w:rsidR="004B181C" w:rsidRPr="000527ED">
        <w:rPr>
          <w:rFonts w:ascii="High Tower Text" w:hAnsi="High Tower Text" w:cs="Courier New"/>
          <w:sz w:val="28"/>
          <w:szCs w:val="28"/>
        </w:rPr>
        <w:t>-</w:t>
      </w:r>
      <w:r w:rsidR="00FE684B" w:rsidRPr="000527ED">
        <w:rPr>
          <w:rFonts w:ascii="High Tower Text" w:hAnsi="High Tower Text" w:cs="Courier New"/>
          <w:sz w:val="28"/>
          <w:szCs w:val="28"/>
        </w:rPr>
        <w:t>label</w:t>
      </w:r>
      <w:r w:rsidR="00C923AF" w:rsidRPr="000527ED">
        <w:rPr>
          <w:rFonts w:ascii="High Tower Text" w:hAnsi="High Tower Text" w:cs="Courier New"/>
          <w:sz w:val="28"/>
          <w:szCs w:val="28"/>
        </w:rPr>
        <w:t>"</w:t>
      </w:r>
      <w:r w:rsidR="00FE684B" w:rsidRPr="000527ED">
        <w:rPr>
          <w:rFonts w:ascii="High Tower Text" w:hAnsi="High Tower Text" w:cs="Courier New"/>
          <w:sz w:val="28"/>
          <w:szCs w:val="28"/>
        </w:rPr>
        <w:t xml:space="preserve"> medication for everything from restless leg</w:t>
      </w:r>
      <w:r w:rsidRPr="000527ED">
        <w:rPr>
          <w:rFonts w:ascii="High Tower Text" w:hAnsi="High Tower Text" w:cs="Courier New"/>
          <w:sz w:val="28"/>
          <w:szCs w:val="28"/>
        </w:rPr>
        <w:t xml:space="preserve"> syndrome</w:t>
      </w:r>
      <w:r w:rsidR="00FE684B" w:rsidRPr="000527ED">
        <w:rPr>
          <w:rFonts w:ascii="High Tower Text" w:hAnsi="High Tower Text" w:cs="Courier New"/>
          <w:sz w:val="28"/>
          <w:szCs w:val="28"/>
        </w:rPr>
        <w:t xml:space="preserve"> to </w:t>
      </w:r>
      <w:r w:rsidR="00FE684B" w:rsidRPr="000527ED">
        <w:rPr>
          <w:rFonts w:ascii="High Tower Text" w:hAnsi="High Tower Text" w:cs="Courier New"/>
          <w:sz w:val="28"/>
          <w:szCs w:val="28"/>
        </w:rPr>
        <w:lastRenderedPageBreak/>
        <w:t xml:space="preserve">migraine.  </w:t>
      </w:r>
      <w:r w:rsidR="00481A9E">
        <w:rPr>
          <w:rFonts w:ascii="High Tower Text" w:hAnsi="High Tower Text" w:cs="Courier New"/>
          <w:sz w:val="28"/>
          <w:szCs w:val="28"/>
        </w:rPr>
        <w:t xml:space="preserve">Perhaps the cleverest thing that the developers did was naming this anti-seizure medication Neurontin, so that there was Bioplausibility in prescribing it for nerve issues.  But </w:t>
      </w:r>
      <w:r w:rsidR="00FE684B" w:rsidRPr="000527ED">
        <w:rPr>
          <w:rFonts w:ascii="High Tower Text" w:hAnsi="High Tower Text" w:cs="Courier New"/>
          <w:sz w:val="28"/>
          <w:szCs w:val="28"/>
        </w:rPr>
        <w:t>I</w:t>
      </w:r>
      <w:r w:rsidR="00C923AF" w:rsidRPr="000527ED">
        <w:rPr>
          <w:rFonts w:ascii="High Tower Text" w:hAnsi="High Tower Text" w:cs="Courier New"/>
          <w:sz w:val="28"/>
          <w:szCs w:val="28"/>
        </w:rPr>
        <w:t>'</w:t>
      </w:r>
      <w:r w:rsidR="00FE684B" w:rsidRPr="000527ED">
        <w:rPr>
          <w:rFonts w:ascii="High Tower Text" w:hAnsi="High Tower Text" w:cs="Courier New"/>
          <w:sz w:val="28"/>
          <w:szCs w:val="28"/>
        </w:rPr>
        <w:t>ve seen in the clinic</w:t>
      </w:r>
      <w:r w:rsidR="000527ED">
        <w:rPr>
          <w:rFonts w:ascii="High Tower Text" w:hAnsi="High Tower Text" w:cs="Courier New"/>
          <w:sz w:val="28"/>
          <w:szCs w:val="28"/>
        </w:rPr>
        <w:t>,</w:t>
      </w:r>
      <w:r w:rsidR="00FE684B" w:rsidRPr="000527ED">
        <w:rPr>
          <w:rFonts w:ascii="High Tower Text" w:hAnsi="High Tower Text" w:cs="Courier New"/>
          <w:sz w:val="28"/>
          <w:szCs w:val="28"/>
        </w:rPr>
        <w:t xml:space="preserve"> </w:t>
      </w:r>
      <w:r w:rsidR="004B181C" w:rsidRPr="000527ED">
        <w:rPr>
          <w:rFonts w:ascii="High Tower Text" w:hAnsi="High Tower Text" w:cs="Courier New"/>
          <w:sz w:val="28"/>
          <w:szCs w:val="28"/>
        </w:rPr>
        <w:t>there can be distressing</w:t>
      </w:r>
      <w:r w:rsidR="00FE684B" w:rsidRPr="000527ED">
        <w:rPr>
          <w:rFonts w:ascii="High Tower Text" w:hAnsi="High Tower Text" w:cs="Courier New"/>
          <w:sz w:val="28"/>
          <w:szCs w:val="28"/>
        </w:rPr>
        <w:t xml:space="preserve"> side effects even if taken as prescribed</w:t>
      </w:r>
      <w:r w:rsidR="00481A9E">
        <w:rPr>
          <w:rFonts w:ascii="High Tower Text" w:hAnsi="High Tower Text" w:cs="Courier New"/>
          <w:sz w:val="28"/>
          <w:szCs w:val="28"/>
        </w:rPr>
        <w:t xml:space="preserve"> and in many instances it doesn’t help at all</w:t>
      </w:r>
      <w:r w:rsidR="00FE684B" w:rsidRPr="000527ED">
        <w:rPr>
          <w:rFonts w:ascii="High Tower Text" w:hAnsi="High Tower Text" w:cs="Courier New"/>
          <w:sz w:val="28"/>
          <w:szCs w:val="28"/>
        </w:rPr>
        <w:t xml:space="preserve">. </w:t>
      </w:r>
      <w:r w:rsidR="00234FE9">
        <w:rPr>
          <w:rStyle w:val="EndnoteReference"/>
          <w:rFonts w:ascii="High Tower Text" w:hAnsi="High Tower Text" w:cs="Courier New"/>
          <w:sz w:val="28"/>
          <w:szCs w:val="28"/>
        </w:rPr>
        <w:endnoteReference w:id="4"/>
      </w:r>
      <w:r w:rsidR="00C923AF" w:rsidRPr="000527ED">
        <w:rPr>
          <w:rFonts w:ascii="High Tower Text" w:hAnsi="High Tower Text" w:cs="Courier New"/>
          <w:sz w:val="28"/>
          <w:szCs w:val="28"/>
        </w:rPr>
        <w:t xml:space="preserve"> </w:t>
      </w:r>
      <w:r w:rsidR="00FE684B" w:rsidRPr="000527ED">
        <w:rPr>
          <w:rFonts w:ascii="High Tower Text" w:hAnsi="High Tower Text" w:cs="Courier New"/>
          <w:sz w:val="28"/>
          <w:szCs w:val="28"/>
        </w:rPr>
        <w:t xml:space="preserve"> </w:t>
      </w:r>
      <w:r w:rsidRPr="000527ED">
        <w:rPr>
          <w:rFonts w:ascii="High Tower Text" w:hAnsi="High Tower Text" w:cs="Courier New"/>
          <w:sz w:val="28"/>
          <w:szCs w:val="28"/>
        </w:rPr>
        <w:t xml:space="preserve">As in the case of DA, suicidal thoughts </w:t>
      </w:r>
      <w:r w:rsidR="004B181C" w:rsidRPr="000527ED">
        <w:rPr>
          <w:rFonts w:ascii="High Tower Text" w:hAnsi="High Tower Text" w:cs="Courier New"/>
          <w:sz w:val="28"/>
          <w:szCs w:val="28"/>
        </w:rPr>
        <w:t>represented an unusual but reported u</w:t>
      </w:r>
      <w:r w:rsidR="00FE684B" w:rsidRPr="000527ED">
        <w:rPr>
          <w:rFonts w:ascii="High Tower Text" w:hAnsi="High Tower Text" w:cs="Courier New"/>
          <w:sz w:val="28"/>
          <w:szCs w:val="28"/>
        </w:rPr>
        <w:t xml:space="preserve">nintended consequence of this </w:t>
      </w:r>
      <w:r w:rsidR="0051654B" w:rsidRPr="000527ED">
        <w:rPr>
          <w:rFonts w:ascii="High Tower Text" w:hAnsi="High Tower Text" w:cs="Courier New"/>
          <w:sz w:val="28"/>
          <w:szCs w:val="28"/>
        </w:rPr>
        <w:t>"</w:t>
      </w:r>
      <w:r w:rsidR="004B181C" w:rsidRPr="000527ED">
        <w:rPr>
          <w:rFonts w:ascii="High Tower Text" w:hAnsi="High Tower Text" w:cs="Courier New"/>
          <w:sz w:val="28"/>
          <w:szCs w:val="28"/>
        </w:rPr>
        <w:t>safe</w:t>
      </w:r>
      <w:r w:rsidR="0051654B" w:rsidRPr="000527ED">
        <w:rPr>
          <w:rFonts w:ascii="High Tower Text" w:hAnsi="High Tower Text" w:cs="Courier New"/>
          <w:sz w:val="28"/>
          <w:szCs w:val="28"/>
        </w:rPr>
        <w:t>"</w:t>
      </w:r>
      <w:r w:rsidR="004B181C" w:rsidRPr="000527ED">
        <w:rPr>
          <w:rFonts w:ascii="High Tower Text" w:hAnsi="High Tower Text" w:cs="Courier New"/>
          <w:sz w:val="28"/>
          <w:szCs w:val="28"/>
        </w:rPr>
        <w:t xml:space="preserve"> </w:t>
      </w:r>
      <w:r w:rsidR="00FE684B" w:rsidRPr="000527ED">
        <w:rPr>
          <w:rFonts w:ascii="High Tower Text" w:hAnsi="High Tower Text" w:cs="Courier New"/>
          <w:sz w:val="28"/>
          <w:szCs w:val="28"/>
        </w:rPr>
        <w:t>medication</w:t>
      </w:r>
      <w:r w:rsidR="004B181C" w:rsidRPr="000527ED">
        <w:rPr>
          <w:rFonts w:ascii="High Tower Text" w:hAnsi="High Tower Text" w:cs="Courier New"/>
          <w:sz w:val="28"/>
          <w:szCs w:val="28"/>
        </w:rPr>
        <w:t>.</w:t>
      </w:r>
      <w:r w:rsidR="0051654B" w:rsidRPr="000527ED">
        <w:rPr>
          <w:rFonts w:ascii="High Tower Text" w:hAnsi="High Tower Text" w:cs="Courier New"/>
          <w:sz w:val="28"/>
          <w:szCs w:val="28"/>
        </w:rPr>
        <w:t xml:space="preserve"> </w:t>
      </w:r>
      <w:r w:rsidR="004B181C" w:rsidRPr="000527ED">
        <w:rPr>
          <w:rFonts w:ascii="High Tower Text" w:hAnsi="High Tower Text" w:cs="Courier New"/>
          <w:sz w:val="28"/>
          <w:szCs w:val="28"/>
        </w:rPr>
        <w:t xml:space="preserve"> H</w:t>
      </w:r>
      <w:r w:rsidR="00FE684B" w:rsidRPr="000527ED">
        <w:rPr>
          <w:rFonts w:ascii="High Tower Text" w:hAnsi="High Tower Text" w:cs="Courier New"/>
          <w:sz w:val="28"/>
          <w:szCs w:val="28"/>
        </w:rPr>
        <w:t xml:space="preserve">er </w:t>
      </w:r>
      <w:r w:rsidR="004B181C" w:rsidRPr="000527ED">
        <w:rPr>
          <w:rFonts w:ascii="High Tower Text" w:hAnsi="High Tower Text" w:cs="Courier New"/>
          <w:sz w:val="28"/>
          <w:szCs w:val="28"/>
        </w:rPr>
        <w:t xml:space="preserve">prescribing </w:t>
      </w:r>
      <w:r w:rsidR="00FE684B" w:rsidRPr="000527ED">
        <w:rPr>
          <w:rFonts w:ascii="High Tower Text" w:hAnsi="High Tower Text" w:cs="Courier New"/>
          <w:sz w:val="28"/>
          <w:szCs w:val="28"/>
        </w:rPr>
        <w:t>D</w:t>
      </w:r>
      <w:r w:rsidRPr="000527ED">
        <w:rPr>
          <w:rFonts w:ascii="High Tower Text" w:hAnsi="High Tower Text" w:cs="Courier New"/>
          <w:sz w:val="28"/>
          <w:szCs w:val="28"/>
        </w:rPr>
        <w:t>r. Two</w:t>
      </w:r>
      <w:r w:rsidR="00FE684B" w:rsidRPr="000527ED">
        <w:rPr>
          <w:rFonts w:ascii="High Tower Text" w:hAnsi="High Tower Text" w:cs="Courier New"/>
          <w:sz w:val="28"/>
          <w:szCs w:val="28"/>
        </w:rPr>
        <w:t xml:space="preserve"> slipped </w:t>
      </w:r>
      <w:r w:rsidR="004B181C" w:rsidRPr="000527ED">
        <w:rPr>
          <w:rFonts w:ascii="High Tower Text" w:hAnsi="High Tower Text" w:cs="Courier New"/>
          <w:sz w:val="28"/>
          <w:szCs w:val="28"/>
        </w:rPr>
        <w:t xml:space="preserve">unwittingly </w:t>
      </w:r>
      <w:r w:rsidR="00FE684B" w:rsidRPr="000527ED">
        <w:rPr>
          <w:rFonts w:ascii="High Tower Text" w:hAnsi="High Tower Text" w:cs="Courier New"/>
          <w:sz w:val="28"/>
          <w:szCs w:val="28"/>
        </w:rPr>
        <w:t xml:space="preserve">into </w:t>
      </w:r>
      <w:r w:rsidR="004B181C" w:rsidRPr="000527ED">
        <w:rPr>
          <w:rFonts w:ascii="High Tower Text" w:hAnsi="High Tower Text" w:cs="Courier New"/>
          <w:sz w:val="28"/>
          <w:szCs w:val="28"/>
        </w:rPr>
        <w:t>D</w:t>
      </w:r>
      <w:r w:rsidRPr="000527ED">
        <w:rPr>
          <w:rFonts w:ascii="High Tower Text" w:hAnsi="High Tower Text" w:cs="Courier New"/>
          <w:sz w:val="28"/>
          <w:szCs w:val="28"/>
        </w:rPr>
        <w:t>r. Three</w:t>
      </w:r>
      <w:r w:rsidR="00FE684B" w:rsidRPr="000527ED">
        <w:rPr>
          <w:rFonts w:ascii="High Tower Text" w:hAnsi="High Tower Text" w:cs="Courier New"/>
          <w:sz w:val="28"/>
          <w:szCs w:val="28"/>
        </w:rPr>
        <w:t xml:space="preserve"> territory.</w:t>
      </w:r>
      <w:r w:rsidR="00C923AF" w:rsidRPr="000527ED">
        <w:rPr>
          <w:rFonts w:ascii="High Tower Text" w:hAnsi="High Tower Text" w:cs="Courier New"/>
          <w:sz w:val="28"/>
          <w:szCs w:val="28"/>
        </w:rPr>
        <w:t xml:space="preserve"> </w:t>
      </w:r>
      <w:r w:rsidR="00FE684B" w:rsidRPr="000527ED">
        <w:rPr>
          <w:rFonts w:ascii="High Tower Text" w:hAnsi="High Tower Text" w:cs="Courier New"/>
          <w:sz w:val="28"/>
          <w:szCs w:val="28"/>
        </w:rPr>
        <w:t xml:space="preserve"> Neurontin</w:t>
      </w:r>
      <w:r w:rsidR="004B181C" w:rsidRPr="000527ED">
        <w:rPr>
          <w:rFonts w:ascii="High Tower Text" w:hAnsi="High Tower Text" w:cs="Courier New"/>
          <w:sz w:val="28"/>
          <w:szCs w:val="28"/>
        </w:rPr>
        <w:t xml:space="preserve"> can be what I call</w:t>
      </w:r>
      <w:r w:rsidR="00FE684B" w:rsidRPr="000527ED">
        <w:rPr>
          <w:rFonts w:ascii="High Tower Text" w:hAnsi="High Tower Text" w:cs="Courier New"/>
          <w:sz w:val="28"/>
          <w:szCs w:val="28"/>
        </w:rPr>
        <w:t xml:space="preserve"> a </w:t>
      </w:r>
      <w:r w:rsidR="0051654B" w:rsidRPr="000527ED">
        <w:rPr>
          <w:rFonts w:ascii="High Tower Text" w:hAnsi="High Tower Text" w:cs="Courier New"/>
          <w:sz w:val="28"/>
          <w:szCs w:val="28"/>
        </w:rPr>
        <w:t>"</w:t>
      </w:r>
      <w:r w:rsidR="00FE684B" w:rsidRPr="000527ED">
        <w:rPr>
          <w:rFonts w:ascii="High Tower Text" w:hAnsi="High Tower Text" w:cs="Courier New"/>
          <w:sz w:val="28"/>
          <w:szCs w:val="28"/>
        </w:rPr>
        <w:t>stealth destabilizer.</w:t>
      </w:r>
      <w:r w:rsidR="0051654B" w:rsidRPr="000527ED">
        <w:rPr>
          <w:rFonts w:ascii="High Tower Text" w:hAnsi="High Tower Text" w:cs="Courier New"/>
          <w:sz w:val="28"/>
          <w:szCs w:val="28"/>
        </w:rPr>
        <w:t>"</w:t>
      </w:r>
      <w:r w:rsidR="00FE684B" w:rsidRPr="000527ED">
        <w:rPr>
          <w:rFonts w:ascii="High Tower Text" w:hAnsi="High Tower Text" w:cs="Courier New"/>
          <w:sz w:val="28"/>
          <w:szCs w:val="28"/>
        </w:rPr>
        <w:t xml:space="preserve"> Because it</w:t>
      </w:r>
      <w:r w:rsidR="0051654B" w:rsidRPr="000527ED">
        <w:rPr>
          <w:rFonts w:ascii="High Tower Text" w:hAnsi="High Tower Text" w:cs="Courier New"/>
          <w:sz w:val="28"/>
          <w:szCs w:val="28"/>
        </w:rPr>
        <w:t>'</w:t>
      </w:r>
      <w:r w:rsidR="00FE684B" w:rsidRPr="000527ED">
        <w:rPr>
          <w:rFonts w:ascii="High Tower Text" w:hAnsi="High Tower Text" w:cs="Courier New"/>
          <w:sz w:val="28"/>
          <w:szCs w:val="28"/>
        </w:rPr>
        <w:t>s not a controlled substance,</w:t>
      </w:r>
      <w:r w:rsidR="000527ED">
        <w:rPr>
          <w:rFonts w:ascii="High Tower Text" w:hAnsi="High Tower Text" w:cs="Courier New"/>
          <w:sz w:val="28"/>
          <w:szCs w:val="28"/>
        </w:rPr>
        <w:t xml:space="preserve"> Dr. Two</w:t>
      </w:r>
      <w:r w:rsidR="00FE684B" w:rsidRPr="000527ED">
        <w:rPr>
          <w:rFonts w:ascii="High Tower Text" w:hAnsi="High Tower Text" w:cs="Courier New"/>
          <w:sz w:val="28"/>
          <w:szCs w:val="28"/>
        </w:rPr>
        <w:t xml:space="preserve"> </w:t>
      </w:r>
      <w:r w:rsidR="00481A9E" w:rsidRPr="000527ED">
        <w:rPr>
          <w:rFonts w:ascii="High Tower Text" w:hAnsi="High Tower Text" w:cs="Courier New"/>
          <w:sz w:val="28"/>
          <w:szCs w:val="28"/>
        </w:rPr>
        <w:t>can</w:t>
      </w:r>
      <w:r w:rsidR="00481A9E">
        <w:rPr>
          <w:rFonts w:ascii="High Tower Text" w:hAnsi="High Tower Text" w:cs="Courier New"/>
          <w:sz w:val="28"/>
          <w:szCs w:val="28"/>
        </w:rPr>
        <w:t xml:space="preserve"> </w:t>
      </w:r>
      <w:r w:rsidR="00481A9E" w:rsidRPr="000527ED">
        <w:rPr>
          <w:rFonts w:ascii="High Tower Text" w:hAnsi="High Tower Text" w:cs="Courier New"/>
          <w:sz w:val="28"/>
          <w:szCs w:val="28"/>
        </w:rPr>
        <w:t>prescribe</w:t>
      </w:r>
      <w:r w:rsidR="000527ED">
        <w:rPr>
          <w:rFonts w:ascii="High Tower Text" w:hAnsi="High Tower Text" w:cs="Courier New"/>
          <w:sz w:val="28"/>
          <w:szCs w:val="28"/>
        </w:rPr>
        <w:t xml:space="preserve"> Neurontin</w:t>
      </w:r>
      <w:r w:rsidR="00FE684B" w:rsidRPr="000527ED">
        <w:rPr>
          <w:rFonts w:ascii="High Tower Text" w:hAnsi="High Tower Text" w:cs="Courier New"/>
          <w:sz w:val="28"/>
          <w:szCs w:val="28"/>
        </w:rPr>
        <w:t xml:space="preserve"> in large doses</w:t>
      </w:r>
      <w:r w:rsidR="005C0499" w:rsidRPr="000527ED">
        <w:rPr>
          <w:rFonts w:ascii="High Tower Text" w:hAnsi="High Tower Text" w:cs="Courier New"/>
          <w:sz w:val="28"/>
          <w:szCs w:val="28"/>
        </w:rPr>
        <w:t xml:space="preserve"> (</w:t>
      </w:r>
      <w:r w:rsidR="00FE684B" w:rsidRPr="000527ED">
        <w:rPr>
          <w:rFonts w:ascii="High Tower Text" w:hAnsi="High Tower Text" w:cs="Courier New"/>
          <w:sz w:val="28"/>
          <w:szCs w:val="28"/>
        </w:rPr>
        <w:t xml:space="preserve">it is relatively inexpensive if you have </w:t>
      </w:r>
      <w:r w:rsidR="005C0499" w:rsidRPr="000527ED">
        <w:rPr>
          <w:rFonts w:ascii="High Tower Text" w:hAnsi="High Tower Text" w:cs="Courier New"/>
          <w:sz w:val="28"/>
          <w:szCs w:val="28"/>
        </w:rPr>
        <w:t>insurance</w:t>
      </w:r>
      <w:r w:rsidR="000527ED">
        <w:rPr>
          <w:rFonts w:ascii="High Tower Text" w:hAnsi="High Tower Text" w:cs="Courier New"/>
          <w:sz w:val="28"/>
          <w:szCs w:val="28"/>
        </w:rPr>
        <w:t>.</w:t>
      </w:r>
      <w:r w:rsidRPr="000527ED">
        <w:rPr>
          <w:rFonts w:ascii="High Tower Text" w:hAnsi="High Tower Text" w:cs="Courier New"/>
          <w:sz w:val="28"/>
          <w:szCs w:val="28"/>
        </w:rPr>
        <w:t>)</w:t>
      </w:r>
      <w:r w:rsidR="00C923AF" w:rsidRPr="000527ED">
        <w:rPr>
          <w:rFonts w:ascii="High Tower Text" w:hAnsi="High Tower Text" w:cs="Courier New"/>
          <w:sz w:val="28"/>
          <w:szCs w:val="28"/>
        </w:rPr>
        <w:t xml:space="preserve"> </w:t>
      </w:r>
      <w:r w:rsidR="00FE684B" w:rsidRPr="000527ED">
        <w:rPr>
          <w:rFonts w:ascii="High Tower Text" w:hAnsi="High Tower Text" w:cs="Courier New"/>
          <w:sz w:val="28"/>
          <w:szCs w:val="28"/>
        </w:rPr>
        <w:t xml:space="preserve"> But it also can enhance the effects of opiates, and so it can allow patients to escape opiate screening at work</w:t>
      </w:r>
      <w:r w:rsidR="00481A9E">
        <w:rPr>
          <w:rFonts w:ascii="High Tower Text" w:hAnsi="High Tower Text" w:cs="Courier New"/>
          <w:sz w:val="28"/>
          <w:szCs w:val="28"/>
        </w:rPr>
        <w:t xml:space="preserve"> </w:t>
      </w:r>
      <w:r w:rsidR="000527ED">
        <w:rPr>
          <w:rFonts w:ascii="High Tower Text" w:hAnsi="High Tower Text" w:cs="Courier New"/>
          <w:sz w:val="28"/>
          <w:szCs w:val="28"/>
        </w:rPr>
        <w:t>which</w:t>
      </w:r>
      <w:r w:rsidR="00FE684B" w:rsidRPr="000527ED">
        <w:rPr>
          <w:rFonts w:ascii="High Tower Text" w:hAnsi="High Tower Text" w:cs="Courier New"/>
          <w:sz w:val="28"/>
          <w:szCs w:val="28"/>
        </w:rPr>
        <w:t xml:space="preserve"> has contributed to the opiate crisis</w:t>
      </w:r>
      <w:r w:rsidR="00481A9E">
        <w:rPr>
          <w:rFonts w:ascii="High Tower Text" w:hAnsi="High Tower Text" w:cs="Courier New"/>
          <w:sz w:val="28"/>
          <w:szCs w:val="28"/>
        </w:rPr>
        <w:t xml:space="preserve"> and spinning out of control.</w:t>
      </w:r>
    </w:p>
    <w:p w14:paraId="081FB731" w14:textId="1AC30A4C" w:rsidR="00FE684B" w:rsidRPr="00C923AF" w:rsidRDefault="000527ED" w:rsidP="00E375DB">
      <w:pPr>
        <w:widowControl w:val="0"/>
        <w:autoSpaceDE w:val="0"/>
        <w:autoSpaceDN w:val="0"/>
        <w:adjustRightInd w:val="0"/>
        <w:spacing w:after="0" w:line="240" w:lineRule="auto"/>
        <w:ind w:left="360" w:right="-720" w:firstLine="720"/>
        <w:rPr>
          <w:rFonts w:ascii="High Tower Text" w:hAnsi="High Tower Text"/>
          <w:sz w:val="28"/>
          <w:szCs w:val="28"/>
        </w:rPr>
      </w:pPr>
      <w:r>
        <w:rPr>
          <w:rFonts w:ascii="High Tower Text" w:hAnsi="High Tower Text" w:cs="Courier New"/>
          <w:sz w:val="28"/>
          <w:szCs w:val="28"/>
        </w:rPr>
        <w:t xml:space="preserve"> </w:t>
      </w:r>
      <w:r w:rsidR="00C923AF">
        <w:rPr>
          <w:rFonts w:ascii="High Tower Text" w:hAnsi="High Tower Text" w:cs="Courier New"/>
          <w:sz w:val="28"/>
          <w:szCs w:val="28"/>
        </w:rPr>
        <w:t xml:space="preserve"> </w:t>
      </w:r>
      <w:r w:rsidR="00481A9E">
        <w:rPr>
          <w:rFonts w:ascii="High Tower Text" w:hAnsi="High Tower Text" w:cs="Courier New"/>
          <w:sz w:val="28"/>
          <w:szCs w:val="28"/>
        </w:rPr>
        <w:t>S</w:t>
      </w:r>
      <w:r>
        <w:rPr>
          <w:rFonts w:ascii="High Tower Text" w:hAnsi="High Tower Text" w:cs="Courier New"/>
          <w:sz w:val="28"/>
          <w:szCs w:val="28"/>
        </w:rPr>
        <w:t>ide effects include</w:t>
      </w:r>
      <w:r w:rsidR="004B181C">
        <w:rPr>
          <w:rFonts w:ascii="High Tower Text" w:hAnsi="High Tower Text" w:cs="Courier New"/>
          <w:sz w:val="28"/>
          <w:szCs w:val="28"/>
        </w:rPr>
        <w:t xml:space="preserve"> </w:t>
      </w:r>
      <w:r w:rsidR="00FE684B" w:rsidRPr="00C923AF">
        <w:rPr>
          <w:rFonts w:ascii="High Tower Text" w:hAnsi="High Tower Text" w:cs="Courier New"/>
          <w:sz w:val="28"/>
          <w:szCs w:val="28"/>
        </w:rPr>
        <w:t>sweating, tremors</w:t>
      </w:r>
      <w:r>
        <w:rPr>
          <w:rFonts w:ascii="High Tower Text" w:hAnsi="High Tower Text" w:cs="Courier New"/>
          <w:sz w:val="28"/>
          <w:szCs w:val="28"/>
        </w:rPr>
        <w:t>,</w:t>
      </w:r>
      <w:r w:rsidR="00FE684B" w:rsidRPr="00C923AF">
        <w:rPr>
          <w:rFonts w:ascii="High Tower Text" w:hAnsi="High Tower Text" w:cs="Courier New"/>
          <w:sz w:val="28"/>
          <w:szCs w:val="28"/>
        </w:rPr>
        <w:t xml:space="preserve"> even difficulty speaking</w:t>
      </w:r>
      <w:r>
        <w:rPr>
          <w:rFonts w:ascii="High Tower Text" w:hAnsi="High Tower Text" w:cs="Courier New"/>
          <w:sz w:val="28"/>
          <w:szCs w:val="28"/>
        </w:rPr>
        <w:t>,</w:t>
      </w:r>
      <w:r w:rsidR="00FE684B" w:rsidRPr="00C923AF">
        <w:rPr>
          <w:rFonts w:ascii="High Tower Text" w:hAnsi="High Tower Text" w:cs="Courier New"/>
          <w:sz w:val="28"/>
          <w:szCs w:val="28"/>
        </w:rPr>
        <w:t xml:space="preserve"> and</w:t>
      </w:r>
      <w:r w:rsidR="004B181C">
        <w:rPr>
          <w:rFonts w:ascii="High Tower Text" w:hAnsi="High Tower Text" w:cs="Courier New"/>
          <w:sz w:val="28"/>
          <w:szCs w:val="28"/>
        </w:rPr>
        <w:t xml:space="preserve"> an</w:t>
      </w:r>
      <w:r w:rsidR="00FE684B" w:rsidRPr="00C923AF">
        <w:rPr>
          <w:rFonts w:ascii="High Tower Text" w:hAnsi="High Tower Text" w:cs="Courier New"/>
          <w:sz w:val="28"/>
          <w:szCs w:val="28"/>
        </w:rPr>
        <w:t xml:space="preserve"> increased risk of viral infection</w:t>
      </w:r>
      <w:r w:rsidR="004B181C">
        <w:rPr>
          <w:rFonts w:ascii="High Tower Text" w:hAnsi="High Tower Text" w:cs="Courier New"/>
          <w:sz w:val="28"/>
          <w:szCs w:val="28"/>
        </w:rPr>
        <w:t xml:space="preserve">s, </w:t>
      </w:r>
      <w:r>
        <w:rPr>
          <w:rFonts w:ascii="High Tower Text" w:hAnsi="High Tower Text" w:cs="Courier New"/>
          <w:sz w:val="28"/>
          <w:szCs w:val="28"/>
        </w:rPr>
        <w:t xml:space="preserve">which </w:t>
      </w:r>
      <w:r w:rsidR="004B181C">
        <w:rPr>
          <w:rFonts w:ascii="High Tower Text" w:hAnsi="High Tower Text" w:cs="Courier New"/>
          <w:sz w:val="28"/>
          <w:szCs w:val="28"/>
        </w:rPr>
        <w:t>are not uncommon.</w:t>
      </w:r>
      <w:r w:rsidR="0051654B">
        <w:rPr>
          <w:rFonts w:ascii="High Tower Text" w:hAnsi="High Tower Text" w:cs="Courier New"/>
          <w:sz w:val="28"/>
          <w:szCs w:val="28"/>
        </w:rPr>
        <w:t xml:space="preserve"> </w:t>
      </w:r>
      <w:r w:rsidR="004B181C">
        <w:rPr>
          <w:rFonts w:ascii="High Tower Text" w:hAnsi="High Tower Text" w:cs="Courier New"/>
          <w:sz w:val="28"/>
          <w:szCs w:val="28"/>
        </w:rPr>
        <w:t xml:space="preserve"> Then there</w:t>
      </w:r>
      <w:r w:rsidR="0051654B">
        <w:rPr>
          <w:rFonts w:ascii="High Tower Text" w:hAnsi="High Tower Text" w:cs="Courier New"/>
          <w:sz w:val="28"/>
          <w:szCs w:val="28"/>
        </w:rPr>
        <w:t>'</w:t>
      </w:r>
      <w:r w:rsidR="004B181C">
        <w:rPr>
          <w:rFonts w:ascii="High Tower Text" w:hAnsi="High Tower Text" w:cs="Courier New"/>
          <w:sz w:val="28"/>
          <w:szCs w:val="28"/>
        </w:rPr>
        <w:t>s depression and anxiety</w:t>
      </w:r>
      <w:r w:rsidR="00AE1D09">
        <w:rPr>
          <w:rFonts w:ascii="High Tower Text" w:hAnsi="High Tower Text" w:cs="Courier New"/>
          <w:sz w:val="28"/>
          <w:szCs w:val="28"/>
        </w:rPr>
        <w:t>, drowsiness and fogginess.</w:t>
      </w:r>
      <w:r w:rsidR="0051654B">
        <w:rPr>
          <w:rFonts w:ascii="High Tower Text" w:hAnsi="High Tower Text" w:cs="Courier New"/>
          <w:sz w:val="28"/>
          <w:szCs w:val="28"/>
        </w:rPr>
        <w:t xml:space="preserve"> </w:t>
      </w:r>
      <w:r w:rsidR="00481A9E" w:rsidRPr="00C923AF">
        <w:rPr>
          <w:rFonts w:ascii="High Tower Text" w:hAnsi="High Tower Text" w:cs="Courier New"/>
          <w:sz w:val="28"/>
          <w:szCs w:val="28"/>
        </w:rPr>
        <w:t>We know something is addictive if there are withdrawal symptoms, and there are withdrawal symptoms with Neuronti</w:t>
      </w:r>
      <w:r w:rsidR="00481A9E">
        <w:rPr>
          <w:rFonts w:ascii="High Tower Text" w:hAnsi="High Tower Text" w:cs="Courier New"/>
          <w:sz w:val="28"/>
          <w:szCs w:val="28"/>
        </w:rPr>
        <w:t xml:space="preserve">n such as </w:t>
      </w:r>
      <w:r w:rsidR="00481A9E" w:rsidRPr="00C923AF">
        <w:rPr>
          <w:rFonts w:ascii="High Tower Text" w:hAnsi="High Tower Text" w:cs="Courier New"/>
          <w:sz w:val="28"/>
          <w:szCs w:val="28"/>
        </w:rPr>
        <w:t>agitation,</w:t>
      </w:r>
      <w:r w:rsidR="00481A9E">
        <w:rPr>
          <w:rFonts w:ascii="High Tower Text" w:hAnsi="High Tower Text" w:cs="Courier New"/>
          <w:sz w:val="28"/>
          <w:szCs w:val="28"/>
        </w:rPr>
        <w:t xml:space="preserve"> c</w:t>
      </w:r>
      <w:r w:rsidR="00481A9E" w:rsidRPr="00C923AF">
        <w:rPr>
          <w:rFonts w:ascii="High Tower Text" w:hAnsi="High Tower Text" w:cs="Courier New"/>
          <w:sz w:val="28"/>
          <w:szCs w:val="28"/>
        </w:rPr>
        <w:t xml:space="preserve">onfusion and disorientation </w:t>
      </w:r>
      <w:r w:rsidR="00481A9E">
        <w:rPr>
          <w:rFonts w:ascii="High Tower Text" w:hAnsi="High Tower Text" w:cs="Courier New"/>
          <w:sz w:val="28"/>
          <w:szCs w:val="28"/>
        </w:rPr>
        <w:t>being the most</w:t>
      </w:r>
      <w:r w:rsidR="00481A9E" w:rsidRPr="00C923AF">
        <w:rPr>
          <w:rFonts w:ascii="High Tower Text" w:hAnsi="High Tower Text" w:cs="Courier New"/>
          <w:sz w:val="28"/>
          <w:szCs w:val="28"/>
        </w:rPr>
        <w:t xml:space="preserve"> common symptoms</w:t>
      </w:r>
      <w:r w:rsidR="00481A9E">
        <w:rPr>
          <w:rFonts w:ascii="High Tower Text" w:hAnsi="High Tower Text" w:cs="Courier New"/>
          <w:sz w:val="28"/>
          <w:szCs w:val="28"/>
        </w:rPr>
        <w:t xml:space="preserve">. When </w:t>
      </w:r>
      <w:r w:rsidR="00AE1D09">
        <w:rPr>
          <w:rFonts w:ascii="High Tower Text" w:hAnsi="High Tower Text" w:cs="Courier New"/>
          <w:sz w:val="28"/>
          <w:szCs w:val="28"/>
        </w:rPr>
        <w:t xml:space="preserve"> stealth destabilizers </w:t>
      </w:r>
      <w:r>
        <w:rPr>
          <w:rFonts w:ascii="High Tower Text" w:hAnsi="High Tower Text" w:cs="Courier New"/>
          <w:sz w:val="28"/>
          <w:szCs w:val="28"/>
        </w:rPr>
        <w:t xml:space="preserve">can </w:t>
      </w:r>
      <w:r w:rsidR="00AE1D09">
        <w:rPr>
          <w:rFonts w:ascii="High Tower Text" w:hAnsi="High Tower Text" w:cs="Courier New"/>
          <w:sz w:val="28"/>
          <w:szCs w:val="28"/>
        </w:rPr>
        <w:t>lead to the ultimate spinning out of control,</w:t>
      </w:r>
      <w:r>
        <w:rPr>
          <w:rFonts w:ascii="High Tower Text" w:hAnsi="High Tower Text" w:cs="Courier New"/>
          <w:sz w:val="28"/>
          <w:szCs w:val="28"/>
        </w:rPr>
        <w:t xml:space="preserve"> in DA's case</w:t>
      </w:r>
      <w:r w:rsidR="00481A9E">
        <w:rPr>
          <w:rFonts w:ascii="High Tower Text" w:hAnsi="High Tower Text" w:cs="Courier New"/>
          <w:sz w:val="28"/>
          <w:szCs w:val="28"/>
        </w:rPr>
        <w:t xml:space="preserve"> considering </w:t>
      </w:r>
      <w:r>
        <w:rPr>
          <w:rFonts w:ascii="High Tower Text" w:hAnsi="High Tower Text" w:cs="Courier New"/>
          <w:sz w:val="28"/>
          <w:szCs w:val="28"/>
        </w:rPr>
        <w:t xml:space="preserve">suicide, </w:t>
      </w:r>
      <w:r w:rsidR="00AE1D09">
        <w:rPr>
          <w:rFonts w:ascii="High Tower Text" w:hAnsi="High Tower Text" w:cs="Courier New"/>
          <w:sz w:val="28"/>
          <w:szCs w:val="28"/>
        </w:rPr>
        <w:t xml:space="preserve"> you should know to be careful.</w:t>
      </w:r>
    </w:p>
    <w:p w14:paraId="069F7010" w14:textId="68B9C6A3" w:rsidR="0041031A" w:rsidRPr="00C923AF" w:rsidRDefault="003C7C30" w:rsidP="00E375DB">
      <w:pPr>
        <w:rPr>
          <w:rFonts w:ascii="High Tower Text" w:hAnsi="High Tower Text"/>
          <w:sz w:val="28"/>
          <w:szCs w:val="28"/>
        </w:rPr>
      </w:pPr>
      <w:r w:rsidRPr="00C923AF">
        <w:rPr>
          <w:rFonts w:ascii="High Tower Text" w:hAnsi="High Tower Text"/>
          <w:sz w:val="28"/>
          <w:szCs w:val="28"/>
        </w:rPr>
        <w:t>Procedures and Surgeries</w:t>
      </w:r>
      <w:r w:rsidR="0041031A" w:rsidRPr="00C923AF">
        <w:rPr>
          <w:rFonts w:ascii="High Tower Text" w:hAnsi="High Tower Text" w:cs="Courier New"/>
          <w:sz w:val="28"/>
          <w:szCs w:val="28"/>
        </w:rPr>
        <w:t xml:space="preserve"> </w:t>
      </w:r>
    </w:p>
    <w:p w14:paraId="52B22DD7" w14:textId="5E1ABD62" w:rsidR="009126CA" w:rsidRPr="00C923AF" w:rsidRDefault="009126CA" w:rsidP="00E375DB">
      <w:pPr>
        <w:rPr>
          <w:rFonts w:ascii="High Tower Text" w:hAnsi="High Tower Text"/>
          <w:sz w:val="28"/>
          <w:szCs w:val="28"/>
        </w:rPr>
      </w:pPr>
      <w:r w:rsidRPr="00C923AF">
        <w:rPr>
          <w:rFonts w:ascii="High Tower Text" w:hAnsi="High Tower Text"/>
          <w:sz w:val="28"/>
          <w:szCs w:val="28"/>
        </w:rPr>
        <w:tab/>
        <w:t>Back Surgeries</w:t>
      </w:r>
    </w:p>
    <w:p w14:paraId="6FFBACB6" w14:textId="72D05E6C" w:rsidR="009126CA" w:rsidRPr="00C923AF" w:rsidRDefault="009126CA" w:rsidP="00E375DB">
      <w:pPr>
        <w:widowControl w:val="0"/>
        <w:autoSpaceDE w:val="0"/>
        <w:autoSpaceDN w:val="0"/>
        <w:adjustRightInd w:val="0"/>
        <w:ind w:left="720" w:right="-720" w:hanging="360"/>
        <w:rPr>
          <w:rFonts w:ascii="High Tower Text" w:hAnsi="High Tower Text" w:cs="Courier New"/>
          <w:sz w:val="28"/>
          <w:szCs w:val="28"/>
        </w:rPr>
      </w:pPr>
      <w:r w:rsidRPr="00C923AF">
        <w:rPr>
          <w:rFonts w:ascii="High Tower Text" w:hAnsi="High Tower Text"/>
          <w:sz w:val="28"/>
          <w:szCs w:val="28"/>
        </w:rPr>
        <w:tab/>
      </w:r>
      <w:r w:rsidRPr="00C923AF">
        <w:rPr>
          <w:rFonts w:ascii="High Tower Text" w:hAnsi="High Tower Text" w:cs="Courier New"/>
          <w:sz w:val="28"/>
          <w:szCs w:val="28"/>
        </w:rPr>
        <w:t>Though there are some high-profile cases of successful back surgery, alas, more often than not</w:t>
      </w:r>
      <w:r w:rsidR="000527ED">
        <w:rPr>
          <w:rFonts w:ascii="High Tower Text" w:hAnsi="High Tower Text" w:cs="Courier New"/>
          <w:sz w:val="28"/>
          <w:szCs w:val="28"/>
        </w:rPr>
        <w:t>,</w:t>
      </w:r>
      <w:r w:rsidRPr="00C923AF">
        <w:rPr>
          <w:rFonts w:ascii="High Tower Text" w:hAnsi="High Tower Text" w:cs="Courier New"/>
          <w:sz w:val="28"/>
          <w:szCs w:val="28"/>
        </w:rPr>
        <w:t xml:space="preserve"> it doesn</w:t>
      </w:r>
      <w:r w:rsidR="00C923AF">
        <w:rPr>
          <w:rFonts w:ascii="High Tower Text" w:hAnsi="High Tower Text" w:cs="Courier New"/>
          <w:sz w:val="28"/>
          <w:szCs w:val="28"/>
        </w:rPr>
        <w:t>'</w:t>
      </w:r>
      <w:r w:rsidRPr="00C923AF">
        <w:rPr>
          <w:rFonts w:ascii="High Tower Text" w:hAnsi="High Tower Text" w:cs="Courier New"/>
          <w:sz w:val="28"/>
          <w:szCs w:val="28"/>
        </w:rPr>
        <w:t>t work.</w:t>
      </w:r>
      <w:r w:rsidR="00C923AF">
        <w:rPr>
          <w:rFonts w:ascii="High Tower Text" w:hAnsi="High Tower Text" w:cs="Courier New"/>
          <w:sz w:val="28"/>
          <w:szCs w:val="28"/>
        </w:rPr>
        <w:t xml:space="preserve"> </w:t>
      </w:r>
      <w:r w:rsidRPr="00C923AF">
        <w:rPr>
          <w:rFonts w:ascii="High Tower Text" w:hAnsi="High Tower Text" w:cs="Courier New"/>
          <w:sz w:val="28"/>
          <w:szCs w:val="28"/>
        </w:rPr>
        <w:t xml:space="preserve"> Tiger Woods </w:t>
      </w:r>
      <w:r w:rsidR="002C3E18">
        <w:rPr>
          <w:rFonts w:ascii="High Tower Text" w:hAnsi="High Tower Text" w:cs="Courier New"/>
          <w:sz w:val="28"/>
          <w:szCs w:val="28"/>
        </w:rPr>
        <w:t>recently had his fifth back surgery.</w:t>
      </w:r>
      <w:r w:rsidR="0051654B">
        <w:rPr>
          <w:rFonts w:ascii="High Tower Text" w:hAnsi="High Tower Text" w:cs="Courier New"/>
          <w:sz w:val="28"/>
          <w:szCs w:val="28"/>
        </w:rPr>
        <w:t xml:space="preserve"> </w:t>
      </w:r>
      <w:r w:rsidR="002C3E18">
        <w:rPr>
          <w:rFonts w:ascii="High Tower Text" w:hAnsi="High Tower Text" w:cs="Courier New"/>
          <w:sz w:val="28"/>
          <w:szCs w:val="28"/>
        </w:rPr>
        <w:t xml:space="preserve"> </w:t>
      </w:r>
      <w:r w:rsidR="00242F49">
        <w:rPr>
          <w:rFonts w:ascii="High Tower Text" w:hAnsi="High Tower Text" w:cs="Courier New"/>
          <w:sz w:val="28"/>
          <w:szCs w:val="28"/>
        </w:rPr>
        <w:t xml:space="preserve">In 2019 he had a spinal fusion which worked for a </w:t>
      </w:r>
      <w:r w:rsidR="00242F49" w:rsidRPr="000527ED">
        <w:rPr>
          <w:rFonts w:ascii="High Tower Text" w:hAnsi="High Tower Text" w:cs="Courier New"/>
          <w:sz w:val="28"/>
          <w:szCs w:val="28"/>
        </w:rPr>
        <w:t>while</w:t>
      </w:r>
      <w:r w:rsidR="00242F49" w:rsidRPr="00242F49">
        <w:rPr>
          <w:rFonts w:ascii="High Tower Text" w:hAnsi="High Tower Text" w:cs="Courier New"/>
          <w:i/>
          <w:iCs/>
          <w:sz w:val="28"/>
          <w:szCs w:val="28"/>
        </w:rPr>
        <w:t xml:space="preserve"> </w:t>
      </w:r>
      <w:r w:rsidR="000527ED">
        <w:rPr>
          <w:rFonts w:ascii="High Tower Text" w:hAnsi="High Tower Text" w:cs="Courier New"/>
          <w:i/>
          <w:iCs/>
          <w:sz w:val="28"/>
          <w:szCs w:val="28"/>
        </w:rPr>
        <w:t>"</w:t>
      </w:r>
      <w:r w:rsidR="00242F49" w:rsidRPr="00242F49">
        <w:rPr>
          <w:rFonts w:ascii="High Tower Text" w:hAnsi="High Tower Text" w:cs="Courier New"/>
          <w:i/>
          <w:iCs/>
          <w:sz w:val="28"/>
          <w:szCs w:val="28"/>
        </w:rPr>
        <w:t xml:space="preserve">An outcome like his from fusion surgery is so rare it is </w:t>
      </w:r>
      <w:r w:rsidR="0051654B">
        <w:rPr>
          <w:rFonts w:ascii="High Tower Text" w:hAnsi="High Tower Text" w:cs="Courier New"/>
          <w:i/>
          <w:iCs/>
          <w:sz w:val="28"/>
          <w:szCs w:val="28"/>
        </w:rPr>
        <w:t>"</w:t>
      </w:r>
      <w:r w:rsidR="00242F49" w:rsidRPr="00242F49">
        <w:rPr>
          <w:rFonts w:ascii="High Tower Text" w:hAnsi="High Tower Text" w:cs="Courier New"/>
          <w:i/>
          <w:iCs/>
          <w:sz w:val="28"/>
          <w:szCs w:val="28"/>
        </w:rPr>
        <w:t>like winning the lottery,</w:t>
      </w:r>
      <w:r w:rsidR="0051654B">
        <w:rPr>
          <w:rFonts w:ascii="High Tower Text" w:hAnsi="High Tower Text" w:cs="Courier New"/>
          <w:i/>
          <w:iCs/>
          <w:sz w:val="28"/>
          <w:szCs w:val="28"/>
        </w:rPr>
        <w:t>"</w:t>
      </w:r>
      <w:r w:rsidR="00242F49" w:rsidRPr="00242F49">
        <w:rPr>
          <w:rFonts w:ascii="High Tower Text" w:hAnsi="High Tower Text" w:cs="Courier New"/>
          <w:i/>
          <w:iCs/>
          <w:sz w:val="28"/>
          <w:szCs w:val="28"/>
        </w:rPr>
        <w:t xml:space="preserve"> Dr. Sohail K. Mirza, a spine surgeon at Dartmouth, said.</w:t>
      </w:r>
      <w:r w:rsidR="0051654B">
        <w:rPr>
          <w:rFonts w:ascii="High Tower Text" w:hAnsi="High Tower Text" w:cs="Courier New"/>
          <w:i/>
          <w:iCs/>
          <w:sz w:val="28"/>
          <w:szCs w:val="28"/>
        </w:rPr>
        <w:t>"</w:t>
      </w:r>
      <w:r w:rsidR="00242F49">
        <w:rPr>
          <w:rFonts w:ascii="High Tower Text" w:hAnsi="High Tower Text" w:cs="Courier New"/>
          <w:i/>
          <w:iCs/>
          <w:sz w:val="28"/>
          <w:szCs w:val="28"/>
        </w:rPr>
        <w:t xml:space="preserve"> </w:t>
      </w:r>
      <w:r w:rsidR="00242F49">
        <w:rPr>
          <w:rFonts w:ascii="High Tower Text" w:hAnsi="High Tower Text" w:cs="Courier New"/>
          <w:sz w:val="28"/>
          <w:szCs w:val="28"/>
        </w:rPr>
        <w:t>He then had a 5</w:t>
      </w:r>
      <w:r w:rsidR="00242F49" w:rsidRPr="00242F49">
        <w:rPr>
          <w:rFonts w:ascii="High Tower Text" w:hAnsi="High Tower Text" w:cs="Courier New"/>
          <w:sz w:val="28"/>
          <w:szCs w:val="28"/>
          <w:vertAlign w:val="superscript"/>
        </w:rPr>
        <w:t>th</w:t>
      </w:r>
      <w:r w:rsidR="00242F49">
        <w:rPr>
          <w:rFonts w:ascii="High Tower Text" w:hAnsi="High Tower Text" w:cs="Courier New"/>
          <w:sz w:val="28"/>
          <w:szCs w:val="28"/>
        </w:rPr>
        <w:t xml:space="preserve"> surgery in 2021.</w:t>
      </w:r>
      <w:r w:rsidR="0051654B">
        <w:rPr>
          <w:rFonts w:ascii="High Tower Text" w:hAnsi="High Tower Text" w:cs="Courier New"/>
          <w:sz w:val="28"/>
          <w:szCs w:val="28"/>
        </w:rPr>
        <w:t xml:space="preserve"> </w:t>
      </w:r>
      <w:r w:rsidR="00242F49">
        <w:rPr>
          <w:rFonts w:ascii="High Tower Text" w:hAnsi="High Tower Text" w:cs="Courier New"/>
          <w:sz w:val="28"/>
          <w:szCs w:val="28"/>
        </w:rPr>
        <w:t xml:space="preserve"> </w:t>
      </w:r>
      <w:r w:rsidR="002C3E18">
        <w:rPr>
          <w:rFonts w:ascii="High Tower Text" w:hAnsi="High Tower Text" w:cs="Courier New"/>
          <w:sz w:val="28"/>
          <w:szCs w:val="28"/>
        </w:rPr>
        <w:t>Granted</w:t>
      </w:r>
      <w:r w:rsidR="000527ED">
        <w:rPr>
          <w:rFonts w:ascii="High Tower Text" w:hAnsi="High Tower Text" w:cs="Courier New"/>
          <w:sz w:val="28"/>
          <w:szCs w:val="28"/>
        </w:rPr>
        <w:t>,</w:t>
      </w:r>
      <w:r w:rsidR="002C3E18">
        <w:rPr>
          <w:rFonts w:ascii="High Tower Text" w:hAnsi="High Tower Text" w:cs="Courier New"/>
          <w:sz w:val="28"/>
          <w:szCs w:val="28"/>
        </w:rPr>
        <w:t xml:space="preserve"> the torque and stress placed on a golfer</w:t>
      </w:r>
      <w:r w:rsidR="0051654B">
        <w:rPr>
          <w:rFonts w:ascii="High Tower Text" w:hAnsi="High Tower Text" w:cs="Courier New"/>
          <w:sz w:val="28"/>
          <w:szCs w:val="28"/>
        </w:rPr>
        <w:t>'</w:t>
      </w:r>
      <w:r w:rsidR="002C3E18">
        <w:rPr>
          <w:rFonts w:ascii="High Tower Text" w:hAnsi="High Tower Text" w:cs="Courier New"/>
          <w:sz w:val="28"/>
          <w:szCs w:val="28"/>
        </w:rPr>
        <w:t xml:space="preserve">s back is extreme, but back surgery is </w:t>
      </w:r>
      <w:r w:rsidR="000527ED">
        <w:rPr>
          <w:rFonts w:ascii="High Tower Text" w:hAnsi="High Tower Text" w:cs="Courier New"/>
          <w:sz w:val="28"/>
          <w:szCs w:val="28"/>
        </w:rPr>
        <w:t xml:space="preserve">common </w:t>
      </w:r>
      <w:r w:rsidR="002C3E18">
        <w:rPr>
          <w:rFonts w:ascii="High Tower Text" w:hAnsi="High Tower Text" w:cs="Courier New"/>
          <w:sz w:val="28"/>
          <w:szCs w:val="28"/>
        </w:rPr>
        <w:t>and has a poor track record.</w:t>
      </w:r>
      <w:r w:rsidR="0051654B">
        <w:rPr>
          <w:rFonts w:ascii="High Tower Text" w:hAnsi="High Tower Text" w:cs="Courier New"/>
          <w:sz w:val="28"/>
          <w:szCs w:val="28"/>
        </w:rPr>
        <w:t xml:space="preserve"> </w:t>
      </w:r>
      <w:r w:rsidR="002C3E18">
        <w:rPr>
          <w:rFonts w:ascii="High Tower Text" w:hAnsi="High Tower Text" w:cs="Courier New"/>
          <w:sz w:val="28"/>
          <w:szCs w:val="28"/>
        </w:rPr>
        <w:t xml:space="preserve"> If Man is Machine, </w:t>
      </w:r>
      <w:r w:rsidR="000527ED">
        <w:rPr>
          <w:rFonts w:ascii="High Tower Text" w:hAnsi="High Tower Text" w:cs="Courier New"/>
          <w:sz w:val="28"/>
          <w:szCs w:val="28"/>
        </w:rPr>
        <w:t xml:space="preserve">back surgery </w:t>
      </w:r>
      <w:r w:rsidR="002C3E18">
        <w:rPr>
          <w:rFonts w:ascii="High Tower Text" w:hAnsi="High Tower Text" w:cs="Courier New"/>
          <w:sz w:val="28"/>
          <w:szCs w:val="28"/>
        </w:rPr>
        <w:t>should work, but unfortunately</w:t>
      </w:r>
      <w:r w:rsidR="000527ED">
        <w:rPr>
          <w:rFonts w:ascii="High Tower Text" w:hAnsi="High Tower Text" w:cs="Courier New"/>
          <w:sz w:val="28"/>
          <w:szCs w:val="28"/>
        </w:rPr>
        <w:t>,</w:t>
      </w:r>
      <w:r w:rsidR="002C3E18">
        <w:rPr>
          <w:rFonts w:ascii="High Tower Text" w:hAnsi="High Tower Text" w:cs="Courier New"/>
          <w:sz w:val="28"/>
          <w:szCs w:val="28"/>
        </w:rPr>
        <w:t xml:space="preserve"> it often doesn</w:t>
      </w:r>
      <w:r w:rsidR="0051654B">
        <w:rPr>
          <w:rFonts w:ascii="High Tower Text" w:hAnsi="High Tower Text" w:cs="Courier New"/>
          <w:sz w:val="28"/>
          <w:szCs w:val="28"/>
        </w:rPr>
        <w:t>'</w:t>
      </w:r>
      <w:r w:rsidR="002C3E18">
        <w:rPr>
          <w:rFonts w:ascii="High Tower Text" w:hAnsi="High Tower Text" w:cs="Courier New"/>
          <w:sz w:val="28"/>
          <w:szCs w:val="28"/>
        </w:rPr>
        <w:t>t and can make matters worse.</w:t>
      </w:r>
      <w:r w:rsidR="00E375DB">
        <w:rPr>
          <w:rFonts w:ascii="High Tower Text" w:hAnsi="High Tower Text" w:cs="Courier New"/>
          <w:sz w:val="28"/>
          <w:szCs w:val="28"/>
        </w:rPr>
        <w:t xml:space="preserve"> </w:t>
      </w:r>
      <w:r w:rsidR="002C3E18">
        <w:rPr>
          <w:rFonts w:ascii="High Tower Text" w:hAnsi="High Tower Text" w:cs="Courier New"/>
          <w:sz w:val="28"/>
          <w:szCs w:val="28"/>
        </w:rPr>
        <w:t xml:space="preserve"> </w:t>
      </w:r>
      <w:r w:rsidR="000527ED">
        <w:rPr>
          <w:rFonts w:ascii="High Tower Text" w:hAnsi="High Tower Text" w:cs="Courier New"/>
          <w:sz w:val="28"/>
          <w:szCs w:val="28"/>
        </w:rPr>
        <w:t>Of course, interventionistas doctors get paid $80,000 to $150,000 for this surgery (Follow the Money.)  (Think about that for a second.  The cost of this would easily pay for a year of acupuncture and physical therapy both with a ride share or taxi there and back and nice lunch to have afterwards and cleaning services for your house in addition</w:t>
      </w:r>
      <w:r w:rsidR="00481A9E">
        <w:rPr>
          <w:rFonts w:ascii="High Tower Text" w:hAnsi="High Tower Text" w:cs="Courier New"/>
          <w:sz w:val="28"/>
          <w:szCs w:val="28"/>
        </w:rPr>
        <w:t>. But, of course, in the U.S. health insurance would never pay for that, unlike Germany</w:t>
      </w:r>
      <w:r w:rsidR="00481A9E">
        <w:rPr>
          <w:rStyle w:val="EndnoteReference"/>
          <w:rFonts w:ascii="High Tower Text" w:hAnsi="High Tower Text" w:cs="Courier New"/>
          <w:sz w:val="28"/>
          <w:szCs w:val="28"/>
        </w:rPr>
        <w:endnoteReference w:id="5"/>
      </w:r>
      <w:r w:rsidR="00481A9E">
        <w:rPr>
          <w:rFonts w:ascii="High Tower Text" w:hAnsi="High Tower Text" w:cs="Courier New"/>
          <w:sz w:val="28"/>
          <w:szCs w:val="28"/>
        </w:rPr>
        <w:t>which will pay for spa treatments.)</w:t>
      </w:r>
    </w:p>
    <w:p w14:paraId="251DBA14" w14:textId="6B1F15F2" w:rsidR="009126CA" w:rsidRPr="004A069B" w:rsidRDefault="00C923AF" w:rsidP="00E375DB">
      <w:pPr>
        <w:widowControl w:val="0"/>
        <w:autoSpaceDE w:val="0"/>
        <w:autoSpaceDN w:val="0"/>
        <w:adjustRightInd w:val="0"/>
        <w:spacing w:before="240" w:after="240" w:line="240" w:lineRule="auto"/>
        <w:rPr>
          <w:rFonts w:ascii="High Tower Text" w:hAnsi="High Tower Text" w:cs="Courier New"/>
          <w:i/>
          <w:iCs/>
          <w:sz w:val="28"/>
          <w:szCs w:val="28"/>
        </w:rPr>
      </w:pPr>
      <w:r>
        <w:rPr>
          <w:rFonts w:ascii="High Tower Text" w:hAnsi="High Tower Text" w:cs="Courier New"/>
          <w:sz w:val="28"/>
          <w:szCs w:val="28"/>
        </w:rPr>
        <w:t>"</w:t>
      </w:r>
      <w:r w:rsidR="009126CA" w:rsidRPr="004A069B">
        <w:rPr>
          <w:rFonts w:ascii="High Tower Text" w:hAnsi="High Tower Text" w:cs="Courier New"/>
          <w:i/>
          <w:iCs/>
          <w:sz w:val="28"/>
          <w:szCs w:val="28"/>
        </w:rPr>
        <w:t xml:space="preserve">People with a broken spine, for example, or scoliosis, which is severe spinal curvature, </w:t>
      </w:r>
      <w:r w:rsidR="009126CA" w:rsidRPr="004A069B">
        <w:rPr>
          <w:rFonts w:ascii="High Tower Text" w:hAnsi="High Tower Text" w:cs="Courier New"/>
          <w:i/>
          <w:iCs/>
          <w:sz w:val="28"/>
          <w:szCs w:val="28"/>
        </w:rPr>
        <w:lastRenderedPageBreak/>
        <w:t>or spondylolisthesis, in which vertebrae slip out of place, tend to have terrific results,</w:t>
      </w:r>
      <w:r w:rsidR="0051654B">
        <w:rPr>
          <w:rFonts w:ascii="High Tower Text" w:hAnsi="High Tower Text" w:cs="Courier New"/>
          <w:i/>
          <w:iCs/>
          <w:sz w:val="28"/>
          <w:szCs w:val="28"/>
        </w:rPr>
        <w:t>"</w:t>
      </w:r>
      <w:r w:rsidR="009126CA" w:rsidRPr="004A069B">
        <w:rPr>
          <w:rFonts w:ascii="High Tower Text" w:hAnsi="High Tower Text" w:cs="Courier New"/>
          <w:i/>
          <w:iCs/>
          <w:sz w:val="28"/>
          <w:szCs w:val="28"/>
        </w:rPr>
        <w:t xml:space="preserve"> he said.</w:t>
      </w:r>
      <w:r w:rsidR="00242F49" w:rsidRPr="004A069B">
        <w:rPr>
          <w:rStyle w:val="EndnoteReference"/>
          <w:rFonts w:ascii="High Tower Text" w:hAnsi="High Tower Text" w:cs="Courier New"/>
          <w:i/>
          <w:iCs/>
          <w:sz w:val="28"/>
          <w:szCs w:val="28"/>
        </w:rPr>
        <w:endnoteReference w:id="6"/>
      </w:r>
      <w:r w:rsidR="009126CA" w:rsidRPr="004A069B">
        <w:rPr>
          <w:rFonts w:ascii="High Tower Text" w:hAnsi="High Tower Text" w:cs="Courier New"/>
          <w:i/>
          <w:iCs/>
          <w:sz w:val="28"/>
          <w:szCs w:val="28"/>
        </w:rPr>
        <w:t xml:space="preserve"> </w:t>
      </w:r>
    </w:p>
    <w:p w14:paraId="54A40ACA" w14:textId="38595020" w:rsidR="009126CA" w:rsidRDefault="009126CA" w:rsidP="00E375DB">
      <w:pPr>
        <w:widowControl w:val="0"/>
        <w:autoSpaceDE w:val="0"/>
        <w:autoSpaceDN w:val="0"/>
        <w:adjustRightInd w:val="0"/>
        <w:spacing w:before="240" w:after="240" w:line="240" w:lineRule="auto"/>
        <w:rPr>
          <w:rFonts w:ascii="High Tower Text" w:hAnsi="High Tower Text" w:cs="Courier New"/>
          <w:i/>
          <w:iCs/>
          <w:sz w:val="28"/>
          <w:szCs w:val="28"/>
        </w:rPr>
      </w:pPr>
      <w:r w:rsidRPr="004A069B">
        <w:rPr>
          <w:rFonts w:ascii="High Tower Text" w:hAnsi="High Tower Text" w:cs="Courier New"/>
          <w:i/>
          <w:iCs/>
          <w:sz w:val="28"/>
          <w:szCs w:val="28"/>
        </w:rPr>
        <w:t>But those are a tiny minority of fusion patients.</w:t>
      </w:r>
      <w:r w:rsidR="00C923AF" w:rsidRPr="004A069B">
        <w:rPr>
          <w:rFonts w:ascii="High Tower Text" w:hAnsi="High Tower Text" w:cs="Courier New"/>
          <w:i/>
          <w:iCs/>
          <w:sz w:val="28"/>
          <w:szCs w:val="28"/>
        </w:rPr>
        <w:t xml:space="preserve"> </w:t>
      </w:r>
      <w:r w:rsidRPr="004A069B">
        <w:rPr>
          <w:rFonts w:ascii="High Tower Text" w:hAnsi="High Tower Text" w:cs="Courier New"/>
          <w:i/>
          <w:iCs/>
          <w:sz w:val="28"/>
          <w:szCs w:val="28"/>
        </w:rPr>
        <w:t xml:space="preserve"> The vast majority of fusion procedures are performed on patients with one or more degenerated disks, disks that are worn out, dehydrated, stiff and friable</w:t>
      </w:r>
      <w:r w:rsidR="00481A9E">
        <w:rPr>
          <w:rFonts w:ascii="High Tower Text" w:hAnsi="High Tower Text" w:cs="Courier New"/>
          <w:i/>
          <w:iCs/>
          <w:sz w:val="28"/>
          <w:szCs w:val="28"/>
        </w:rPr>
        <w:t xml:space="preserve">. </w:t>
      </w:r>
      <w:r w:rsidRPr="004A069B">
        <w:rPr>
          <w:rFonts w:ascii="High Tower Text" w:hAnsi="High Tower Text" w:cs="Courier New"/>
          <w:i/>
          <w:iCs/>
          <w:sz w:val="28"/>
          <w:szCs w:val="28"/>
        </w:rPr>
        <w:t>And at least half of patients in pain who have a fusion for a degenerated disk remain in pain…Disabling lower back pain from degenerated disks often improves on its own, eventually.</w:t>
      </w:r>
      <w:r w:rsidR="00C923AF" w:rsidRPr="004A069B">
        <w:rPr>
          <w:rFonts w:ascii="High Tower Text" w:hAnsi="High Tower Text" w:cs="Courier New"/>
          <w:i/>
          <w:iCs/>
          <w:sz w:val="28"/>
          <w:szCs w:val="28"/>
        </w:rPr>
        <w:t xml:space="preserve"> </w:t>
      </w:r>
      <w:r w:rsidRPr="004A069B">
        <w:rPr>
          <w:rFonts w:ascii="High Tower Text" w:hAnsi="High Tower Text" w:cs="Courier New"/>
          <w:i/>
          <w:iCs/>
          <w:sz w:val="28"/>
          <w:szCs w:val="28"/>
        </w:rPr>
        <w:t xml:space="preserve"> It</w:t>
      </w:r>
      <w:r w:rsidR="00C923AF" w:rsidRPr="004A069B">
        <w:rPr>
          <w:rFonts w:ascii="High Tower Text" w:hAnsi="High Tower Text" w:cs="Courier New"/>
          <w:i/>
          <w:iCs/>
          <w:sz w:val="28"/>
          <w:szCs w:val="28"/>
        </w:rPr>
        <w:t>'</w:t>
      </w:r>
      <w:r w:rsidRPr="004A069B">
        <w:rPr>
          <w:rFonts w:ascii="High Tower Text" w:hAnsi="High Tower Text" w:cs="Courier New"/>
          <w:i/>
          <w:iCs/>
          <w:sz w:val="28"/>
          <w:szCs w:val="28"/>
        </w:rPr>
        <w:t>s not clear why because the disk is still degenerated.</w:t>
      </w:r>
      <w:r w:rsidR="00C923AF" w:rsidRPr="004A069B">
        <w:rPr>
          <w:rFonts w:ascii="High Tower Text" w:hAnsi="High Tower Text" w:cs="Courier New"/>
          <w:i/>
          <w:iCs/>
          <w:sz w:val="28"/>
          <w:szCs w:val="28"/>
        </w:rPr>
        <w:t xml:space="preserve"> </w:t>
      </w:r>
      <w:r w:rsidRPr="004A069B">
        <w:rPr>
          <w:rFonts w:ascii="High Tower Text" w:hAnsi="High Tower Text" w:cs="Courier New"/>
          <w:i/>
          <w:iCs/>
          <w:sz w:val="28"/>
          <w:szCs w:val="28"/>
        </w:rPr>
        <w:t xml:space="preserve"> But the pain diminishes or even goes away…</w:t>
      </w:r>
      <w:r w:rsidR="004A069B" w:rsidRPr="004A069B">
        <w:rPr>
          <w:rFonts w:ascii="High Tower Text" w:hAnsi="High Tower Text" w:cs="Courier New"/>
          <w:i/>
          <w:iCs/>
          <w:sz w:val="28"/>
          <w:szCs w:val="28"/>
        </w:rPr>
        <w:t>The solution sounds reasonable: Get rid of the degenerated disk and get rid of the pain</w:t>
      </w:r>
      <w:r w:rsidR="00481A9E">
        <w:rPr>
          <w:rFonts w:ascii="High Tower Text" w:hAnsi="High Tower Text" w:cs="Courier New"/>
          <w:i/>
          <w:iCs/>
          <w:sz w:val="28"/>
          <w:szCs w:val="28"/>
        </w:rPr>
        <w:t xml:space="preserve"> [Bioplausibility, and Man as Machine]</w:t>
      </w:r>
      <w:r w:rsidR="004A069B" w:rsidRPr="004A069B">
        <w:rPr>
          <w:rFonts w:ascii="High Tower Text" w:hAnsi="High Tower Text" w:cs="Courier New"/>
          <w:i/>
          <w:iCs/>
          <w:sz w:val="28"/>
          <w:szCs w:val="28"/>
        </w:rPr>
        <w:t>.</w:t>
      </w:r>
      <w:r w:rsidR="0051654B">
        <w:rPr>
          <w:rFonts w:ascii="High Tower Text" w:hAnsi="High Tower Text" w:cs="Courier New"/>
          <w:i/>
          <w:iCs/>
          <w:sz w:val="28"/>
          <w:szCs w:val="28"/>
        </w:rPr>
        <w:t xml:space="preserve"> </w:t>
      </w:r>
      <w:r w:rsidR="004A069B" w:rsidRPr="004A069B">
        <w:rPr>
          <w:rFonts w:ascii="High Tower Text" w:hAnsi="High Tower Text" w:cs="Courier New"/>
          <w:i/>
          <w:iCs/>
          <w:sz w:val="28"/>
          <w:szCs w:val="28"/>
        </w:rPr>
        <w:t xml:space="preserve"> But maybe not.</w:t>
      </w:r>
      <w:r w:rsidR="0051654B">
        <w:rPr>
          <w:rFonts w:ascii="High Tower Text" w:hAnsi="High Tower Text" w:cs="Courier New"/>
          <w:i/>
          <w:iCs/>
          <w:sz w:val="28"/>
          <w:szCs w:val="28"/>
        </w:rPr>
        <w:t xml:space="preserve"> </w:t>
      </w:r>
      <w:r w:rsidR="004A069B" w:rsidRPr="004A069B">
        <w:rPr>
          <w:rFonts w:ascii="High Tower Text" w:hAnsi="High Tower Text" w:cs="Courier New"/>
          <w:i/>
          <w:iCs/>
          <w:sz w:val="28"/>
          <w:szCs w:val="28"/>
        </w:rPr>
        <w:t xml:space="preserve"> About half of middle-aged people with no back pain have degenerated disks</w:t>
      </w:r>
      <w:r w:rsidR="00481A9E">
        <w:rPr>
          <w:rFonts w:ascii="High Tower Text" w:hAnsi="High Tower Text" w:cs="Courier New"/>
          <w:i/>
          <w:iCs/>
          <w:sz w:val="28"/>
          <w:szCs w:val="28"/>
        </w:rPr>
        <w:t>(nonlinearity</w:t>
      </w:r>
      <w:r w:rsidR="004A069B" w:rsidRPr="004A069B">
        <w:rPr>
          <w:rFonts w:ascii="High Tower Text" w:hAnsi="High Tower Text" w:cs="Courier New"/>
          <w:i/>
          <w:iCs/>
          <w:sz w:val="28"/>
          <w:szCs w:val="28"/>
        </w:rPr>
        <w:t>.</w:t>
      </w:r>
      <w:r w:rsidR="00481A9E">
        <w:rPr>
          <w:rFonts w:ascii="High Tower Text" w:hAnsi="High Tower Text" w:cs="Courier New"/>
          <w:i/>
          <w:iCs/>
          <w:sz w:val="28"/>
          <w:szCs w:val="28"/>
        </w:rPr>
        <w:t>)</w:t>
      </w:r>
      <w:r w:rsidR="0051654B">
        <w:rPr>
          <w:rFonts w:ascii="High Tower Text" w:hAnsi="High Tower Text" w:cs="Courier New"/>
          <w:i/>
          <w:iCs/>
          <w:sz w:val="28"/>
          <w:szCs w:val="28"/>
        </w:rPr>
        <w:t xml:space="preserve"> </w:t>
      </w:r>
      <w:r w:rsidR="004A069B" w:rsidRPr="004A069B">
        <w:rPr>
          <w:rFonts w:ascii="High Tower Text" w:hAnsi="High Tower Text" w:cs="Courier New"/>
          <w:i/>
          <w:iCs/>
          <w:sz w:val="28"/>
          <w:szCs w:val="28"/>
        </w:rPr>
        <w:t xml:space="preserve"> And at least half of patients in pain who have a fusion for a degenerated disk remain in pain</w:t>
      </w:r>
      <w:r w:rsidR="000527ED">
        <w:rPr>
          <w:rFonts w:ascii="High Tower Text" w:hAnsi="High Tower Text" w:cs="Courier New"/>
          <w:i/>
          <w:iCs/>
          <w:sz w:val="28"/>
          <w:szCs w:val="28"/>
        </w:rPr>
        <w:t>(believing in treatments that don</w:t>
      </w:r>
      <w:r w:rsidR="00E375DB">
        <w:rPr>
          <w:rFonts w:ascii="High Tower Text" w:hAnsi="High Tower Text" w:cs="Courier New"/>
          <w:i/>
          <w:iCs/>
          <w:sz w:val="28"/>
          <w:szCs w:val="28"/>
        </w:rPr>
        <w:t>'</w:t>
      </w:r>
      <w:r w:rsidR="000527ED">
        <w:rPr>
          <w:rFonts w:ascii="High Tower Text" w:hAnsi="High Tower Text" w:cs="Courier New"/>
          <w:i/>
          <w:iCs/>
          <w:sz w:val="28"/>
          <w:szCs w:val="28"/>
        </w:rPr>
        <w:t>t work</w:t>
      </w:r>
      <w:r w:rsidR="004A069B" w:rsidRPr="004A069B">
        <w:rPr>
          <w:rFonts w:ascii="High Tower Text" w:hAnsi="High Tower Text" w:cs="Courier New"/>
          <w:i/>
          <w:iCs/>
          <w:sz w:val="28"/>
          <w:szCs w:val="28"/>
        </w:rPr>
        <w:t>.</w:t>
      </w:r>
      <w:r w:rsidR="000527ED">
        <w:rPr>
          <w:rFonts w:ascii="High Tower Text" w:hAnsi="High Tower Text" w:cs="Courier New"/>
          <w:i/>
          <w:iCs/>
          <w:sz w:val="28"/>
          <w:szCs w:val="28"/>
        </w:rPr>
        <w:t>)</w:t>
      </w:r>
    </w:p>
    <w:p w14:paraId="5F957587" w14:textId="77777777" w:rsidR="004A069B" w:rsidRPr="004A069B" w:rsidRDefault="004A069B" w:rsidP="00E375DB">
      <w:pPr>
        <w:widowControl w:val="0"/>
        <w:autoSpaceDE w:val="0"/>
        <w:autoSpaceDN w:val="0"/>
        <w:adjustRightInd w:val="0"/>
        <w:spacing w:before="240" w:after="240" w:line="240" w:lineRule="auto"/>
        <w:rPr>
          <w:rFonts w:ascii="High Tower Text" w:hAnsi="High Tower Text" w:cs="Courier New"/>
          <w:i/>
          <w:iCs/>
          <w:sz w:val="28"/>
          <w:szCs w:val="28"/>
        </w:rPr>
      </w:pPr>
      <w:r w:rsidRPr="004A069B">
        <w:rPr>
          <w:rFonts w:ascii="High Tower Text" w:hAnsi="High Tower Text" w:cs="Courier New"/>
          <w:i/>
          <w:iCs/>
          <w:sz w:val="28"/>
          <w:szCs w:val="28"/>
        </w:rPr>
        <w:t xml:space="preserve">By another definition of success — more than 30 percent relief of pain and 30 percent improvement in function — </w:t>
      </w:r>
      <w:hyperlink r:id="rId14" w:tgtFrame="_blank" w:history="1">
        <w:r w:rsidRPr="004A069B">
          <w:rPr>
            <w:rStyle w:val="Hyperlink"/>
            <w:rFonts w:ascii="High Tower Text" w:hAnsi="High Tower Text" w:cs="Courier New"/>
            <w:i/>
            <w:iCs/>
            <w:sz w:val="28"/>
            <w:szCs w:val="28"/>
          </w:rPr>
          <w:t>only about half of fusion operations succeed</w:t>
        </w:r>
      </w:hyperlink>
      <w:r w:rsidRPr="004A069B">
        <w:rPr>
          <w:rFonts w:ascii="High Tower Text" w:hAnsi="High Tower Text" w:cs="Courier New"/>
          <w:i/>
          <w:iCs/>
          <w:sz w:val="28"/>
          <w:szCs w:val="28"/>
        </w:rPr>
        <w:t>, Dr. Mirza said.</w:t>
      </w:r>
    </w:p>
    <w:p w14:paraId="25048ACF" w14:textId="1965C0E0" w:rsidR="004A069B" w:rsidRPr="004A069B" w:rsidRDefault="004A069B" w:rsidP="00E375DB">
      <w:pPr>
        <w:widowControl w:val="0"/>
        <w:autoSpaceDE w:val="0"/>
        <w:autoSpaceDN w:val="0"/>
        <w:adjustRightInd w:val="0"/>
        <w:spacing w:before="240" w:after="240" w:line="240" w:lineRule="auto"/>
        <w:rPr>
          <w:rFonts w:ascii="High Tower Text" w:hAnsi="High Tower Text" w:cs="Courier New"/>
          <w:i/>
          <w:iCs/>
          <w:sz w:val="28"/>
          <w:szCs w:val="28"/>
        </w:rPr>
      </w:pPr>
      <w:r w:rsidRPr="004A069B">
        <w:rPr>
          <w:rFonts w:ascii="High Tower Text" w:hAnsi="High Tower Text" w:cs="Courier New"/>
          <w:i/>
          <w:iCs/>
          <w:sz w:val="28"/>
          <w:szCs w:val="28"/>
        </w:rPr>
        <w:t>But the operation remains wildly popular — fusion surgery is among the top five operations in this country, and the vast majority are done for deteriorated disks.</w:t>
      </w:r>
      <w:r w:rsidR="0051654B">
        <w:rPr>
          <w:rFonts w:ascii="High Tower Text" w:hAnsi="High Tower Text" w:cs="Courier New"/>
          <w:i/>
          <w:iCs/>
          <w:sz w:val="28"/>
          <w:szCs w:val="28"/>
        </w:rPr>
        <w:t xml:space="preserve"> </w:t>
      </w:r>
      <w:r w:rsidRPr="004A069B">
        <w:rPr>
          <w:rFonts w:ascii="High Tower Text" w:hAnsi="High Tower Text" w:cs="Courier New"/>
          <w:i/>
          <w:iCs/>
          <w:sz w:val="28"/>
          <w:szCs w:val="28"/>
        </w:rPr>
        <w:t xml:space="preserve"> </w:t>
      </w:r>
      <w:hyperlink r:id="rId15" w:tgtFrame="_blank" w:history="1">
        <w:r w:rsidRPr="004A069B">
          <w:rPr>
            <w:rStyle w:val="Hyperlink"/>
            <w:rFonts w:ascii="High Tower Text" w:hAnsi="High Tower Text" w:cs="Courier New"/>
            <w:i/>
            <w:iCs/>
            <w:sz w:val="28"/>
            <w:szCs w:val="28"/>
          </w:rPr>
          <w:t>Only knee and hip replacement account for more inpatient hospital stays</w:t>
        </w:r>
      </w:hyperlink>
      <w:r w:rsidRPr="004A069B">
        <w:rPr>
          <w:rFonts w:ascii="High Tower Text" w:hAnsi="High Tower Text" w:cs="Courier New"/>
          <w:i/>
          <w:iCs/>
          <w:sz w:val="28"/>
          <w:szCs w:val="28"/>
        </w:rPr>
        <w:t>.</w:t>
      </w:r>
      <w:r w:rsidR="0051654B">
        <w:rPr>
          <w:rFonts w:ascii="High Tower Text" w:hAnsi="High Tower Text" w:cs="Courier New"/>
          <w:i/>
          <w:iCs/>
          <w:sz w:val="28"/>
          <w:szCs w:val="28"/>
        </w:rPr>
        <w:t xml:space="preserve"> </w:t>
      </w:r>
      <w:r w:rsidRPr="004A069B">
        <w:rPr>
          <w:rFonts w:ascii="High Tower Text" w:hAnsi="High Tower Text" w:cs="Courier New"/>
          <w:i/>
          <w:iCs/>
          <w:sz w:val="28"/>
          <w:szCs w:val="28"/>
        </w:rPr>
        <w:t xml:space="preserve"> Medicare pays for 300,000 of these operations each year, and private insurers are thought to pay for an equivalent number, Dr. Mirza</w:t>
      </w:r>
      <w:r w:rsidR="0051654B">
        <w:rPr>
          <w:rFonts w:ascii="High Tower Text" w:hAnsi="High Tower Text" w:cs="Courier New"/>
          <w:i/>
          <w:iCs/>
          <w:sz w:val="28"/>
          <w:szCs w:val="28"/>
        </w:rPr>
        <w:t xml:space="preserve"> "</w:t>
      </w:r>
      <w:r w:rsidRPr="004A069B">
        <w:rPr>
          <w:rFonts w:ascii="High Tower Text" w:hAnsi="High Tower Text" w:cs="Courier New"/>
          <w:i/>
          <w:iCs/>
          <w:sz w:val="28"/>
          <w:szCs w:val="28"/>
        </w:rPr>
        <w:t>If your goal is cure, that isn</w:t>
      </w:r>
      <w:r w:rsidR="0051654B">
        <w:rPr>
          <w:rFonts w:ascii="High Tower Text" w:hAnsi="High Tower Text" w:cs="Courier New"/>
          <w:i/>
          <w:iCs/>
          <w:sz w:val="28"/>
          <w:szCs w:val="28"/>
        </w:rPr>
        <w:t>'</w:t>
      </w:r>
      <w:r w:rsidRPr="004A069B">
        <w:rPr>
          <w:rFonts w:ascii="High Tower Text" w:hAnsi="High Tower Text" w:cs="Courier New"/>
          <w:i/>
          <w:iCs/>
          <w:sz w:val="28"/>
          <w:szCs w:val="28"/>
        </w:rPr>
        <w:t>t what this is going to offer,</w:t>
      </w:r>
      <w:r w:rsidR="0051654B">
        <w:rPr>
          <w:rFonts w:ascii="High Tower Text" w:hAnsi="High Tower Text" w:cs="Courier New"/>
          <w:i/>
          <w:iCs/>
          <w:sz w:val="28"/>
          <w:szCs w:val="28"/>
        </w:rPr>
        <w:t>"</w:t>
      </w:r>
      <w:r w:rsidRPr="004A069B">
        <w:rPr>
          <w:rFonts w:ascii="High Tower Text" w:hAnsi="High Tower Text" w:cs="Courier New"/>
          <w:i/>
          <w:iCs/>
          <w:sz w:val="28"/>
          <w:szCs w:val="28"/>
        </w:rPr>
        <w:t xml:space="preserve"> he said.</w:t>
      </w:r>
    </w:p>
    <w:p w14:paraId="3A4DFBDE" w14:textId="2AEE3764" w:rsidR="004A069B" w:rsidRPr="004A069B" w:rsidRDefault="004A069B" w:rsidP="00E375DB">
      <w:pPr>
        <w:widowControl w:val="0"/>
        <w:autoSpaceDE w:val="0"/>
        <w:autoSpaceDN w:val="0"/>
        <w:adjustRightInd w:val="0"/>
        <w:spacing w:before="240" w:after="240" w:line="240" w:lineRule="auto"/>
        <w:rPr>
          <w:rFonts w:ascii="High Tower Text" w:hAnsi="High Tower Text" w:cs="Courier New"/>
          <w:i/>
          <w:iCs/>
          <w:sz w:val="28"/>
          <w:szCs w:val="28"/>
        </w:rPr>
      </w:pPr>
      <w:r w:rsidRPr="004A069B">
        <w:rPr>
          <w:rFonts w:ascii="High Tower Text" w:hAnsi="High Tower Text" w:cs="Courier New"/>
          <w:i/>
          <w:iCs/>
          <w:sz w:val="28"/>
          <w:szCs w:val="28"/>
        </w:rPr>
        <w:t>Another option, for those willing to be patient, is intensive physical therapy.</w:t>
      </w:r>
      <w:r w:rsidR="0051654B">
        <w:rPr>
          <w:rFonts w:ascii="High Tower Text" w:hAnsi="High Tower Text" w:cs="Courier New"/>
          <w:i/>
          <w:iCs/>
          <w:sz w:val="28"/>
          <w:szCs w:val="28"/>
        </w:rPr>
        <w:t xml:space="preserve"> </w:t>
      </w:r>
      <w:r w:rsidRPr="004A069B">
        <w:rPr>
          <w:rFonts w:ascii="High Tower Text" w:hAnsi="High Tower Text" w:cs="Courier New"/>
          <w:i/>
          <w:iCs/>
          <w:sz w:val="28"/>
          <w:szCs w:val="28"/>
        </w:rPr>
        <w:t xml:space="preserve"> Large clinical trials found that those who take that route, as a group, have outcomes indistinguishable from those who have surgery.</w:t>
      </w:r>
    </w:p>
    <w:p w14:paraId="454AB2D2" w14:textId="6D5AB91E" w:rsidR="004A069B" w:rsidRPr="004A069B" w:rsidRDefault="004A069B" w:rsidP="00E375DB">
      <w:pPr>
        <w:widowControl w:val="0"/>
        <w:autoSpaceDE w:val="0"/>
        <w:autoSpaceDN w:val="0"/>
        <w:adjustRightInd w:val="0"/>
        <w:spacing w:before="240" w:after="240" w:line="240" w:lineRule="auto"/>
        <w:rPr>
          <w:rFonts w:ascii="High Tower Text" w:hAnsi="High Tower Text" w:cs="Courier New"/>
          <w:i/>
          <w:iCs/>
          <w:sz w:val="28"/>
          <w:szCs w:val="28"/>
        </w:rPr>
      </w:pPr>
      <w:r w:rsidRPr="004A069B">
        <w:rPr>
          <w:rFonts w:ascii="High Tower Text" w:hAnsi="High Tower Text" w:cs="Courier New"/>
          <w:i/>
          <w:iCs/>
          <w:sz w:val="28"/>
          <w:szCs w:val="28"/>
        </w:rPr>
        <w:t>But, Dr. Mirza, said, it has to be the right kind of physical therapy, strengthening muscles in the back, improving flexibility</w:t>
      </w:r>
      <w:r w:rsidR="00481A9E">
        <w:rPr>
          <w:rFonts w:ascii="High Tower Text" w:hAnsi="High Tower Text" w:cs="Courier New"/>
          <w:i/>
          <w:iCs/>
          <w:sz w:val="28"/>
          <w:szCs w:val="28"/>
        </w:rPr>
        <w:t>(hormesis.)</w:t>
      </w:r>
      <w:r w:rsidR="0051654B">
        <w:rPr>
          <w:rFonts w:ascii="High Tower Text" w:hAnsi="High Tower Text" w:cs="Courier New"/>
          <w:i/>
          <w:iCs/>
          <w:sz w:val="28"/>
          <w:szCs w:val="28"/>
        </w:rPr>
        <w:t xml:space="preserve"> </w:t>
      </w:r>
      <w:r w:rsidRPr="004A069B">
        <w:rPr>
          <w:rFonts w:ascii="High Tower Text" w:hAnsi="High Tower Text" w:cs="Courier New"/>
          <w:i/>
          <w:iCs/>
          <w:sz w:val="28"/>
          <w:szCs w:val="28"/>
        </w:rPr>
        <w:t xml:space="preserve"> </w:t>
      </w:r>
    </w:p>
    <w:p w14:paraId="53A19FE2" w14:textId="4FF12C8B" w:rsidR="00242F49" w:rsidRDefault="009126CA" w:rsidP="00E375DB">
      <w:pPr>
        <w:widowControl w:val="0"/>
        <w:autoSpaceDE w:val="0"/>
        <w:autoSpaceDN w:val="0"/>
        <w:adjustRightInd w:val="0"/>
        <w:spacing w:before="240" w:after="240" w:line="240" w:lineRule="auto"/>
        <w:rPr>
          <w:rFonts w:ascii="High Tower Text" w:hAnsi="High Tower Text" w:cs="Courier New"/>
          <w:sz w:val="28"/>
          <w:szCs w:val="28"/>
        </w:rPr>
      </w:pPr>
      <w:r w:rsidRPr="00C923AF">
        <w:rPr>
          <w:rFonts w:ascii="High Tower Text" w:hAnsi="High Tower Text" w:cs="Courier New"/>
          <w:sz w:val="28"/>
          <w:szCs w:val="28"/>
        </w:rPr>
        <w:t>Some, like Dr. Atlas and Dr. Mirza, say they try to talk most back pain patients out of fusion surgery, urging them to try conservative treatment first.</w:t>
      </w:r>
      <w:r w:rsidR="00C923AF">
        <w:rPr>
          <w:rFonts w:ascii="High Tower Text" w:hAnsi="High Tower Text" w:cs="Courier New"/>
          <w:sz w:val="28"/>
          <w:szCs w:val="28"/>
        </w:rPr>
        <w:t>"</w:t>
      </w:r>
      <w:r w:rsidRPr="00C923AF">
        <w:rPr>
          <w:rFonts w:ascii="High Tower Text" w:hAnsi="High Tower Text" w:cs="Courier New"/>
          <w:sz w:val="28"/>
          <w:szCs w:val="28"/>
        </w:rPr>
        <w:t xml:space="preserve"> </w:t>
      </w:r>
      <w:r w:rsidRPr="00C923AF">
        <w:rPr>
          <w:rStyle w:val="EndnoteReference"/>
          <w:rFonts w:ascii="High Tower Text" w:hAnsi="High Tower Text" w:cs="Courier New"/>
          <w:sz w:val="28"/>
          <w:szCs w:val="28"/>
        </w:rPr>
        <w:endnoteReference w:id="7"/>
      </w:r>
      <w:r w:rsidRPr="00C923AF">
        <w:rPr>
          <w:rFonts w:ascii="High Tower Text" w:hAnsi="High Tower Text" w:cs="Courier New"/>
          <w:sz w:val="28"/>
          <w:szCs w:val="28"/>
        </w:rPr>
        <w:t>New York Times Gina Kolata  May 15, 2019</w:t>
      </w:r>
      <w:r w:rsidR="0041031A">
        <w:rPr>
          <w:rStyle w:val="EndnoteReference"/>
          <w:rFonts w:ascii="High Tower Text" w:hAnsi="High Tower Text" w:cs="Courier New"/>
          <w:sz w:val="28"/>
          <w:szCs w:val="28"/>
        </w:rPr>
        <w:endnoteReference w:id="8"/>
      </w:r>
      <w:r w:rsidR="00234FE9">
        <w:rPr>
          <w:rFonts w:ascii="High Tower Text" w:hAnsi="High Tower Text" w:cs="Courier New"/>
          <w:sz w:val="28"/>
          <w:szCs w:val="28"/>
        </w:rPr>
        <w:t xml:space="preserve">  Dr. Atlas and Dr. Mirza trying hard to stay away from becoming Dr.</w:t>
      </w:r>
      <w:r w:rsidR="00242F49">
        <w:rPr>
          <w:rFonts w:ascii="High Tower Text" w:hAnsi="High Tower Text" w:cs="Courier New"/>
          <w:sz w:val="28"/>
          <w:szCs w:val="28"/>
        </w:rPr>
        <w:t xml:space="preserve"> Three</w:t>
      </w:r>
      <w:r w:rsidR="000527ED">
        <w:rPr>
          <w:rFonts w:ascii="High Tower Text" w:hAnsi="High Tower Text" w:cs="Courier New"/>
          <w:sz w:val="28"/>
          <w:szCs w:val="28"/>
        </w:rPr>
        <w:t>s</w:t>
      </w:r>
      <w:r w:rsidR="00242F49">
        <w:rPr>
          <w:rFonts w:ascii="High Tower Text" w:hAnsi="High Tower Text" w:cs="Courier New"/>
          <w:sz w:val="28"/>
          <w:szCs w:val="28"/>
        </w:rPr>
        <w:t>.</w:t>
      </w:r>
    </w:p>
    <w:p w14:paraId="1E611A6F" w14:textId="04CB93AD" w:rsidR="009126CA" w:rsidRPr="00242F49" w:rsidRDefault="00481A9E" w:rsidP="00E375DB">
      <w:pPr>
        <w:widowControl w:val="0"/>
        <w:autoSpaceDE w:val="0"/>
        <w:autoSpaceDN w:val="0"/>
        <w:adjustRightInd w:val="0"/>
        <w:spacing w:before="240" w:after="240" w:line="240" w:lineRule="auto"/>
        <w:rPr>
          <w:rFonts w:ascii="High Tower Text" w:hAnsi="High Tower Text" w:cs="Courier New"/>
          <w:sz w:val="28"/>
          <w:szCs w:val="28"/>
        </w:rPr>
      </w:pPr>
      <w:r>
        <w:rPr>
          <w:rFonts w:ascii="High Tower Text" w:hAnsi="High Tower Text" w:cs="Courier New"/>
          <w:b/>
          <w:bCs/>
          <w:sz w:val="28"/>
          <w:szCs w:val="28"/>
        </w:rPr>
        <w:t>Surgical Implants</w:t>
      </w:r>
    </w:p>
    <w:p w14:paraId="6223399B" w14:textId="77777777" w:rsidR="00481A9E" w:rsidRDefault="0041031A" w:rsidP="00E375DB">
      <w:pPr>
        <w:widowControl w:val="0"/>
        <w:autoSpaceDE w:val="0"/>
        <w:autoSpaceDN w:val="0"/>
        <w:adjustRightInd w:val="0"/>
        <w:spacing w:after="0" w:line="240" w:lineRule="auto"/>
      </w:pPr>
      <w:r>
        <w:rPr>
          <w:rFonts w:ascii="High Tower Text" w:hAnsi="High Tower Text" w:cs="Courier New"/>
          <w:i/>
          <w:sz w:val="28"/>
          <w:szCs w:val="28"/>
        </w:rPr>
        <w:t>I</w:t>
      </w:r>
      <w:r w:rsidR="009126CA" w:rsidRPr="00C923AF">
        <w:rPr>
          <w:rFonts w:ascii="High Tower Text" w:hAnsi="High Tower Text" w:cs="Courier New"/>
          <w:i/>
          <w:sz w:val="28"/>
          <w:szCs w:val="28"/>
        </w:rPr>
        <w:t>n this country today</w:t>
      </w:r>
      <w:r>
        <w:rPr>
          <w:rStyle w:val="EndnoteReference"/>
          <w:rFonts w:ascii="High Tower Text" w:hAnsi="High Tower Text" w:cs="Courier New"/>
          <w:i/>
          <w:sz w:val="28"/>
          <w:szCs w:val="28"/>
        </w:rPr>
        <w:endnoteReference w:id="9"/>
      </w:r>
      <w:r w:rsidR="009126CA" w:rsidRPr="00C923AF">
        <w:rPr>
          <w:rFonts w:ascii="High Tower Text" w:hAnsi="High Tower Text" w:cs="Courier New"/>
          <w:i/>
          <w:sz w:val="28"/>
          <w:szCs w:val="28"/>
        </w:rPr>
        <w:t>, joint replacement is commonplace, increasingly just another rite of passage in aging.</w:t>
      </w:r>
      <w:r w:rsidR="00C923AF">
        <w:rPr>
          <w:rFonts w:ascii="High Tower Text" w:hAnsi="High Tower Text" w:cs="Courier New"/>
          <w:i/>
          <w:sz w:val="28"/>
          <w:szCs w:val="28"/>
        </w:rPr>
        <w:t xml:space="preserve"> </w:t>
      </w:r>
      <w:r w:rsidR="009126CA" w:rsidRPr="00C923AF">
        <w:rPr>
          <w:rFonts w:ascii="High Tower Text" w:hAnsi="High Tower Text" w:cs="Courier New"/>
          <w:i/>
          <w:sz w:val="28"/>
          <w:szCs w:val="28"/>
        </w:rPr>
        <w:t xml:space="preserve"> Schneider catalogues the numbers.</w:t>
      </w:r>
      <w:r w:rsidR="00C923AF">
        <w:rPr>
          <w:rFonts w:ascii="High Tower Text" w:hAnsi="High Tower Text" w:cs="Courier New"/>
          <w:i/>
          <w:sz w:val="28"/>
          <w:szCs w:val="28"/>
        </w:rPr>
        <w:t xml:space="preserve"> </w:t>
      </w:r>
      <w:r w:rsidR="009126CA" w:rsidRPr="00C923AF">
        <w:rPr>
          <w:rFonts w:ascii="High Tower Text" w:hAnsi="High Tower Text" w:cs="Courier New"/>
          <w:i/>
          <w:sz w:val="28"/>
          <w:szCs w:val="28"/>
        </w:rPr>
        <w:t xml:space="preserve"> In 2014, surgeons replaced 522,800 hips, 723,100 knees, 90,000 shoulders, 15,000 elbows, 16,000 finger joints, 12,000 </w:t>
      </w:r>
      <w:r w:rsidR="009126CA" w:rsidRPr="00C923AF">
        <w:rPr>
          <w:rFonts w:ascii="High Tower Text" w:hAnsi="High Tower Text" w:cs="Courier New"/>
          <w:i/>
          <w:sz w:val="28"/>
          <w:szCs w:val="28"/>
        </w:rPr>
        <w:lastRenderedPageBreak/>
        <w:t>toe joints, 2,000 ankles, and 2,000 wrists—a total of nearly 1.4 million procedures. By 2030, he estimates, there will be some four million a yea</w:t>
      </w:r>
      <w:r>
        <w:rPr>
          <w:rFonts w:ascii="High Tower Text" w:hAnsi="High Tower Text" w:cs="Courier New"/>
          <w:i/>
          <w:sz w:val="28"/>
          <w:szCs w:val="28"/>
        </w:rPr>
        <w:t>r</w:t>
      </w:r>
      <w:r w:rsidR="00481A9E">
        <w:rPr>
          <w:rFonts w:ascii="High Tower Text" w:hAnsi="High Tower Text" w:cs="Courier New"/>
          <w:i/>
          <w:sz w:val="28"/>
          <w:szCs w:val="28"/>
        </w:rPr>
        <w:t xml:space="preserve">. </w:t>
      </w:r>
      <w:r w:rsidR="00481A9E" w:rsidRPr="00481A9E">
        <w:rPr>
          <w:rFonts w:ascii="High Tower Text" w:hAnsi="High Tower Text" w:cs="Courier New"/>
          <w:i/>
          <w:sz w:val="28"/>
          <w:szCs w:val="28"/>
        </w:rPr>
        <w:t xml:space="preserve">Implants such as pacemakers and cardiac stents are clearly lifesaving, and joint replacements, by keeping us mobile, also extend and improve our lives. But the benefits of many other devices are more questionable. </w:t>
      </w:r>
      <w:r w:rsidR="00481A9E">
        <w:rPr>
          <w:rFonts w:ascii="High Tower Text" w:hAnsi="High Tower Text" w:cs="Courier New"/>
          <w:i/>
          <w:sz w:val="28"/>
          <w:szCs w:val="28"/>
        </w:rPr>
        <w:t>…</w:t>
      </w:r>
      <w:r w:rsidR="00481A9E" w:rsidRPr="00481A9E">
        <w:rPr>
          <w:rFonts w:ascii="High Tower Text" w:hAnsi="High Tower Text" w:cs="Courier New"/>
          <w:i/>
          <w:sz w:val="28"/>
          <w:szCs w:val="28"/>
        </w:rPr>
        <w:t>Unlike drugs, these items</w:t>
      </w:r>
      <w:r w:rsidR="00481A9E">
        <w:rPr>
          <w:rFonts w:ascii="High Tower Text" w:hAnsi="High Tower Text" w:cs="Courier New"/>
          <w:i/>
          <w:sz w:val="28"/>
          <w:szCs w:val="28"/>
        </w:rPr>
        <w:t xml:space="preserve"> [surgical implants]</w:t>
      </w:r>
      <w:r w:rsidR="00481A9E" w:rsidRPr="00481A9E">
        <w:rPr>
          <w:rFonts w:ascii="High Tower Text" w:hAnsi="High Tower Text" w:cs="Courier New"/>
          <w:i/>
          <w:sz w:val="28"/>
          <w:szCs w:val="28"/>
        </w:rPr>
        <w:t xml:space="preserve"> do not need to be tested in clinical triBetween 2003 and 2010, more than ninety thousand patients worldwide, a third of them Americans, were given the DePuy Articular Surface Replacement (A.S.R.) hip implant. Years ago, a colleague at Harvard asked me whether he should get the implant. als, and they are said to be “cleared” rather than “approved.”</w:t>
      </w:r>
      <w:r w:rsidR="00481A9E">
        <w:rPr>
          <w:rFonts w:ascii="High Tower Text" w:hAnsi="High Tower Text" w:cs="Courier New"/>
          <w:i/>
          <w:sz w:val="28"/>
          <w:szCs w:val="28"/>
        </w:rPr>
        <w:t>…</w:t>
      </w:r>
      <w:r w:rsidR="00481A9E" w:rsidRPr="00481A9E">
        <w:t xml:space="preserve"> </w:t>
      </w:r>
      <w:r w:rsidR="00481A9E" w:rsidRPr="00481A9E">
        <w:rPr>
          <w:rFonts w:ascii="High Tower Text" w:hAnsi="High Tower Text" w:cs="Courier New"/>
          <w:i/>
          <w:sz w:val="28"/>
          <w:szCs w:val="28"/>
        </w:rPr>
        <w:t>In 2015, the F.D.A. received around sixteen thousand reports of deaths associated with medical devices. What’s more, a study by the Government Accountability Office estimated that ninety-nine per cent of such “adverse events” are not reported in the first place, and noted that the “more serious the event, the less likely it was to be reported”—which, Lenzer points out, means that the true number of those deaths could be as high as 1.6 million.</w:t>
      </w:r>
      <w:r w:rsidR="00481A9E" w:rsidRPr="00481A9E">
        <w:t xml:space="preserve"> </w:t>
      </w:r>
    </w:p>
    <w:p w14:paraId="4170632B" w14:textId="1EC9B447" w:rsidR="009126CA" w:rsidRPr="00C923AF" w:rsidRDefault="00481A9E" w:rsidP="00481A9E">
      <w:pPr>
        <w:widowControl w:val="0"/>
        <w:autoSpaceDE w:val="0"/>
        <w:autoSpaceDN w:val="0"/>
        <w:adjustRightInd w:val="0"/>
        <w:spacing w:after="0" w:line="240" w:lineRule="auto"/>
        <w:rPr>
          <w:rFonts w:ascii="High Tower Text" w:hAnsi="High Tower Text" w:cs="Courier New"/>
          <w:sz w:val="28"/>
          <w:szCs w:val="28"/>
        </w:rPr>
      </w:pPr>
      <w:r w:rsidRPr="00481A9E">
        <w:rPr>
          <w:rFonts w:ascii="High Tower Text" w:hAnsi="High Tower Text" w:cs="Courier New"/>
          <w:i/>
          <w:sz w:val="28"/>
          <w:szCs w:val="28"/>
        </w:rPr>
        <w:t>Between 2003 and 2010, more than ninety thousand patients worldwide, a third of them Americans, were given the DePuy Articular Surface Replacement (A.S.R.) hip implant. Years ago, a colleague at Harvard asked me whether he should get the implant</w:t>
      </w:r>
      <w:r>
        <w:rPr>
          <w:rFonts w:ascii="High Tower Text" w:hAnsi="High Tower Text" w:cs="Courier New"/>
          <w:i/>
          <w:sz w:val="28"/>
          <w:szCs w:val="28"/>
        </w:rPr>
        <w:t>…</w:t>
      </w:r>
      <w:r w:rsidR="009126CA" w:rsidRPr="00C923AF">
        <w:rPr>
          <w:rFonts w:ascii="High Tower Text" w:hAnsi="High Tower Text" w:cs="Courier New"/>
          <w:i/>
          <w:sz w:val="28"/>
          <w:szCs w:val="28"/>
        </w:rPr>
        <w:t>When his orthopedic surgeon could not offer sufficient data on the implant</w:t>
      </w:r>
      <w:r w:rsidR="00C923AF">
        <w:rPr>
          <w:rFonts w:ascii="High Tower Text" w:hAnsi="High Tower Text" w:cs="Courier New"/>
          <w:i/>
          <w:sz w:val="28"/>
          <w:szCs w:val="28"/>
        </w:rPr>
        <w:t>'</w:t>
      </w:r>
      <w:r w:rsidR="009126CA" w:rsidRPr="00C923AF">
        <w:rPr>
          <w:rFonts w:ascii="High Tower Text" w:hAnsi="High Tower Text" w:cs="Courier New"/>
          <w:i/>
          <w:sz w:val="28"/>
          <w:szCs w:val="28"/>
        </w:rPr>
        <w:t>s safety</w:t>
      </w:r>
      <w:r w:rsidR="00E375DB">
        <w:rPr>
          <w:rFonts w:ascii="High Tower Text" w:hAnsi="High Tower Text" w:cs="Courier New"/>
          <w:i/>
          <w:sz w:val="28"/>
          <w:szCs w:val="28"/>
        </w:rPr>
        <w:t>(when evidence says no but doctor says yes)</w:t>
      </w:r>
      <w:r w:rsidR="009126CA" w:rsidRPr="00C923AF">
        <w:rPr>
          <w:rFonts w:ascii="High Tower Text" w:hAnsi="High Tower Text" w:cs="Courier New"/>
          <w:i/>
          <w:sz w:val="28"/>
          <w:szCs w:val="28"/>
        </w:rPr>
        <w:t>, my colleague decided against proceeding.</w:t>
      </w:r>
      <w:r w:rsidR="00C923AF">
        <w:rPr>
          <w:rFonts w:ascii="High Tower Text" w:hAnsi="High Tower Text" w:cs="Courier New"/>
          <w:i/>
          <w:sz w:val="28"/>
          <w:szCs w:val="28"/>
        </w:rPr>
        <w:t xml:space="preserve"> </w:t>
      </w:r>
      <w:r w:rsidR="009126CA" w:rsidRPr="00C923AF">
        <w:rPr>
          <w:rFonts w:ascii="High Tower Text" w:hAnsi="High Tower Text" w:cs="Courier New"/>
          <w:i/>
          <w:sz w:val="28"/>
          <w:szCs w:val="28"/>
        </w:rPr>
        <w:t xml:space="preserve"> His choice proved prescient.</w:t>
      </w:r>
      <w:r w:rsidR="00C923AF">
        <w:rPr>
          <w:rFonts w:ascii="High Tower Text" w:hAnsi="High Tower Text" w:cs="Courier New"/>
          <w:i/>
          <w:sz w:val="28"/>
          <w:szCs w:val="28"/>
        </w:rPr>
        <w:t xml:space="preserve"> </w:t>
      </w:r>
      <w:r w:rsidR="009126CA" w:rsidRPr="00C923AF">
        <w:rPr>
          <w:rFonts w:ascii="High Tower Text" w:hAnsi="High Tower Text" w:cs="Courier New"/>
          <w:i/>
          <w:sz w:val="28"/>
          <w:szCs w:val="28"/>
        </w:rPr>
        <w:t xml:space="preserve"> In 2010, the device was recalled, after it was found that, in some patients, metal particles released by the A</w:t>
      </w:r>
      <w:r w:rsidR="00BF6393">
        <w:rPr>
          <w:rFonts w:ascii="High Tower Text" w:hAnsi="High Tower Text" w:cs="Courier New"/>
          <w:i/>
          <w:sz w:val="28"/>
          <w:szCs w:val="28"/>
        </w:rPr>
        <w:t>SR</w:t>
      </w:r>
      <w:r w:rsidR="009126CA" w:rsidRPr="00C923AF">
        <w:rPr>
          <w:rFonts w:ascii="High Tower Text" w:hAnsi="High Tower Text" w:cs="Courier New"/>
          <w:i/>
          <w:sz w:val="28"/>
          <w:szCs w:val="28"/>
        </w:rPr>
        <w:t xml:space="preserve"> triggered intense inflammation around the implanted hip, sometimes resulting in destruction of the surrounding tendons, ligaments, muscles, and bone.</w:t>
      </w:r>
    </w:p>
    <w:p w14:paraId="0F9944A3" w14:textId="732E21EF" w:rsidR="009126CA" w:rsidRPr="00C923AF" w:rsidRDefault="009126CA" w:rsidP="00E375DB">
      <w:pPr>
        <w:widowControl w:val="0"/>
        <w:autoSpaceDE w:val="0"/>
        <w:autoSpaceDN w:val="0"/>
        <w:adjustRightInd w:val="0"/>
        <w:spacing w:before="240" w:after="240" w:line="240" w:lineRule="auto"/>
        <w:rPr>
          <w:rFonts w:ascii="High Tower Text" w:hAnsi="High Tower Text" w:cs="Courier New"/>
          <w:sz w:val="28"/>
          <w:szCs w:val="28"/>
        </w:rPr>
      </w:pPr>
      <w:r w:rsidRPr="00C923AF">
        <w:rPr>
          <w:rFonts w:ascii="High Tower Text" w:hAnsi="High Tower Text" w:cs="Courier New"/>
          <w:i/>
          <w:sz w:val="28"/>
          <w:szCs w:val="28"/>
        </w:rPr>
        <w:t xml:space="preserve">Schneider writes, </w:t>
      </w:r>
      <w:r w:rsidR="00C923AF">
        <w:rPr>
          <w:rFonts w:ascii="High Tower Text" w:hAnsi="High Tower Text" w:cs="Courier New"/>
          <w:i/>
          <w:sz w:val="28"/>
          <w:szCs w:val="28"/>
        </w:rPr>
        <w:t>"</w:t>
      </w:r>
      <w:r w:rsidRPr="00C923AF">
        <w:rPr>
          <w:rFonts w:ascii="High Tower Text" w:hAnsi="High Tower Text" w:cs="Courier New"/>
          <w:i/>
          <w:sz w:val="28"/>
          <w:szCs w:val="28"/>
        </w:rPr>
        <w:t>Patients who trusted their surgeons to take away their arthritic hip pain were sometimes damned to experience even worse pain than they started with.</w:t>
      </w:r>
      <w:r w:rsidR="00C923AF">
        <w:rPr>
          <w:rFonts w:ascii="High Tower Text" w:hAnsi="High Tower Text" w:cs="Courier New"/>
          <w:i/>
          <w:sz w:val="28"/>
          <w:szCs w:val="28"/>
        </w:rPr>
        <w:t>"</w:t>
      </w:r>
      <w:r w:rsidR="00481A9E">
        <w:rPr>
          <w:rFonts w:ascii="High Tower Text" w:hAnsi="High Tower Text" w:cs="Courier New"/>
          <w:i/>
          <w:sz w:val="28"/>
          <w:szCs w:val="28"/>
        </w:rPr>
        <w:t xml:space="preserve"> (spinning out of control)</w:t>
      </w:r>
      <w:r w:rsidRPr="00C923AF">
        <w:rPr>
          <w:rFonts w:ascii="High Tower Text" w:hAnsi="High Tower Text" w:cs="Courier New"/>
          <w:i/>
          <w:sz w:val="28"/>
          <w:szCs w:val="28"/>
        </w:rPr>
        <w:t xml:space="preserve">These botched procedures necessitated </w:t>
      </w:r>
      <w:r w:rsidR="00C923AF">
        <w:rPr>
          <w:rFonts w:ascii="High Tower Text" w:hAnsi="High Tower Text" w:cs="Courier New"/>
          <w:i/>
          <w:sz w:val="28"/>
          <w:szCs w:val="28"/>
        </w:rPr>
        <w:t>"</w:t>
      </w:r>
      <w:r w:rsidRPr="00C923AF">
        <w:rPr>
          <w:rFonts w:ascii="High Tower Text" w:hAnsi="High Tower Text" w:cs="Courier New"/>
          <w:i/>
          <w:sz w:val="28"/>
          <w:szCs w:val="28"/>
        </w:rPr>
        <w:t>even more complex hip surgery,</w:t>
      </w:r>
      <w:r w:rsidR="00C923AF">
        <w:rPr>
          <w:rFonts w:ascii="High Tower Text" w:hAnsi="High Tower Text" w:cs="Courier New"/>
          <w:i/>
          <w:sz w:val="28"/>
          <w:szCs w:val="28"/>
        </w:rPr>
        <w:t>"</w:t>
      </w:r>
      <w:r w:rsidRPr="00C923AF">
        <w:rPr>
          <w:rFonts w:ascii="High Tower Text" w:hAnsi="High Tower Text" w:cs="Courier New"/>
          <w:i/>
          <w:sz w:val="28"/>
          <w:szCs w:val="28"/>
        </w:rPr>
        <w:t xml:space="preserve"> entailing the removal of the flawed implant and the insertion of a new one </w:t>
      </w:r>
      <w:r w:rsidR="00C923AF">
        <w:rPr>
          <w:rFonts w:ascii="High Tower Text" w:hAnsi="High Tower Text" w:cs="Courier New"/>
          <w:i/>
          <w:sz w:val="28"/>
          <w:szCs w:val="28"/>
        </w:rPr>
        <w:t>"</w:t>
      </w:r>
      <w:r w:rsidRPr="00C923AF">
        <w:rPr>
          <w:rFonts w:ascii="High Tower Text" w:hAnsi="High Tower Text" w:cs="Courier New"/>
          <w:i/>
          <w:sz w:val="28"/>
          <w:szCs w:val="28"/>
        </w:rPr>
        <w:t>that (hopefully) can find firm foundation in the remaining bone.</w:t>
      </w:r>
      <w:r w:rsidR="00C923AF">
        <w:rPr>
          <w:rFonts w:ascii="High Tower Text" w:hAnsi="High Tower Text" w:cs="Courier New"/>
          <w:i/>
          <w:sz w:val="28"/>
          <w:szCs w:val="28"/>
        </w:rPr>
        <w:t>"</w:t>
      </w:r>
    </w:p>
    <w:p w14:paraId="5E38188F" w14:textId="765AA894" w:rsidR="00234FE9" w:rsidRDefault="009126CA" w:rsidP="00E375DB">
      <w:pPr>
        <w:widowControl w:val="0"/>
        <w:autoSpaceDE w:val="0"/>
        <w:autoSpaceDN w:val="0"/>
        <w:adjustRightInd w:val="0"/>
        <w:spacing w:after="0" w:line="240" w:lineRule="auto"/>
        <w:rPr>
          <w:rFonts w:ascii="High Tower Text" w:hAnsi="High Tower Text" w:cs="Courier New"/>
          <w:i/>
          <w:sz w:val="28"/>
          <w:szCs w:val="28"/>
        </w:rPr>
      </w:pPr>
      <w:r w:rsidRPr="00C923AF">
        <w:rPr>
          <w:rFonts w:ascii="High Tower Text" w:hAnsi="High Tower Text" w:cs="Courier New"/>
          <w:i/>
          <w:sz w:val="28"/>
          <w:szCs w:val="28"/>
        </w:rPr>
        <w:t>The A</w:t>
      </w:r>
      <w:r w:rsidR="00BF6393">
        <w:rPr>
          <w:rFonts w:ascii="High Tower Text" w:hAnsi="High Tower Text" w:cs="Courier New"/>
          <w:i/>
          <w:sz w:val="28"/>
          <w:szCs w:val="28"/>
        </w:rPr>
        <w:t>SR</w:t>
      </w:r>
      <w:r w:rsidRPr="00C923AF">
        <w:rPr>
          <w:rFonts w:ascii="High Tower Text" w:hAnsi="High Tower Text" w:cs="Courier New"/>
          <w:i/>
          <w:sz w:val="28"/>
          <w:szCs w:val="28"/>
        </w:rPr>
        <w:t xml:space="preserve"> hip is hardly an isolated example.</w:t>
      </w:r>
      <w:r w:rsidR="00C923AF">
        <w:rPr>
          <w:rFonts w:ascii="High Tower Text" w:hAnsi="High Tower Text" w:cs="Courier New"/>
          <w:i/>
          <w:sz w:val="28"/>
          <w:szCs w:val="28"/>
        </w:rPr>
        <w:t xml:space="preserve"> </w:t>
      </w:r>
      <w:r w:rsidRPr="00C923AF">
        <w:rPr>
          <w:rFonts w:ascii="High Tower Text" w:hAnsi="High Tower Text" w:cs="Courier New"/>
          <w:i/>
          <w:sz w:val="28"/>
          <w:szCs w:val="28"/>
        </w:rPr>
        <w:t xml:space="preserve"> In 2008, after I experienced a severe bout of lower-back pain, a doctor recommended implanting a spinal-cord stimulator to block the painful impulses.</w:t>
      </w:r>
      <w:r w:rsidR="00C923AF">
        <w:rPr>
          <w:rFonts w:ascii="High Tower Text" w:hAnsi="High Tower Text" w:cs="Courier New"/>
          <w:i/>
          <w:sz w:val="28"/>
          <w:szCs w:val="28"/>
        </w:rPr>
        <w:t xml:space="preserve"> </w:t>
      </w:r>
      <w:r w:rsidRPr="00C923AF">
        <w:rPr>
          <w:rFonts w:ascii="High Tower Text" w:hAnsi="High Tower Text" w:cs="Courier New"/>
          <w:i/>
          <w:sz w:val="28"/>
          <w:szCs w:val="28"/>
        </w:rPr>
        <w:t xml:space="preserve"> I read the clinical literature and concluded that the procedure was fraught with serious risks—including infection and damage to my spinal nerves—and that there was scant evidence of benefit</w:t>
      </w:r>
      <w:r w:rsidR="00E375DB">
        <w:rPr>
          <w:rFonts w:ascii="High Tower Text" w:hAnsi="High Tower Text" w:cs="Courier New"/>
          <w:i/>
          <w:sz w:val="28"/>
          <w:szCs w:val="28"/>
        </w:rPr>
        <w:t>(believing in treatments that don't work)</w:t>
      </w:r>
      <w:r w:rsidRPr="00C923AF">
        <w:rPr>
          <w:rFonts w:ascii="High Tower Text" w:hAnsi="High Tower Text" w:cs="Courier New"/>
          <w:i/>
          <w:sz w:val="28"/>
          <w:szCs w:val="28"/>
        </w:rPr>
        <w:t>.</w:t>
      </w:r>
      <w:r w:rsidR="00C923AF">
        <w:rPr>
          <w:rFonts w:ascii="High Tower Text" w:hAnsi="High Tower Text" w:cs="Courier New"/>
          <w:i/>
          <w:sz w:val="28"/>
          <w:szCs w:val="28"/>
        </w:rPr>
        <w:t xml:space="preserve"> </w:t>
      </w:r>
      <w:r w:rsidRPr="00C923AF">
        <w:rPr>
          <w:rFonts w:ascii="High Tower Text" w:hAnsi="High Tower Text" w:cs="Courier New"/>
          <w:i/>
          <w:sz w:val="28"/>
          <w:szCs w:val="28"/>
        </w:rPr>
        <w:t xml:space="preserve"> Sure enough, in 2015 the manufacturer, Medtronic, paid a $2.8-million fine to the Justice Department for selling the device without F</w:t>
      </w:r>
      <w:r w:rsidR="00BF6393">
        <w:rPr>
          <w:rFonts w:ascii="High Tower Text" w:hAnsi="High Tower Text" w:cs="Courier New"/>
          <w:i/>
          <w:sz w:val="28"/>
          <w:szCs w:val="28"/>
        </w:rPr>
        <w:t>DA</w:t>
      </w:r>
      <w:r w:rsidRPr="00C923AF">
        <w:rPr>
          <w:rFonts w:ascii="High Tower Text" w:hAnsi="High Tower Text" w:cs="Courier New"/>
          <w:i/>
          <w:sz w:val="28"/>
          <w:szCs w:val="28"/>
        </w:rPr>
        <w:t xml:space="preserve"> approval; a year later, the company admitted that, over the course of five years, it had failed to report more than a thousand adverse events related to the implant</w:t>
      </w:r>
      <w:r w:rsidR="00E375DB">
        <w:rPr>
          <w:rFonts w:ascii="High Tower Text" w:hAnsi="High Tower Text" w:cs="Courier New"/>
          <w:i/>
          <w:sz w:val="28"/>
          <w:szCs w:val="28"/>
        </w:rPr>
        <w:t>(lack of accountability)</w:t>
      </w:r>
      <w:r w:rsidRPr="00C923AF">
        <w:rPr>
          <w:rFonts w:ascii="High Tower Text" w:hAnsi="High Tower Text" w:cs="Courier New"/>
          <w:i/>
          <w:sz w:val="28"/>
          <w:szCs w:val="28"/>
        </w:rPr>
        <w:t>.</w:t>
      </w:r>
    </w:p>
    <w:p w14:paraId="48EA1591" w14:textId="0FC69732" w:rsidR="00234FE9" w:rsidRPr="00C923AF" w:rsidRDefault="00234FE9" w:rsidP="00E375DB">
      <w:pPr>
        <w:widowControl w:val="0"/>
        <w:autoSpaceDE w:val="0"/>
        <w:autoSpaceDN w:val="0"/>
        <w:adjustRightInd w:val="0"/>
        <w:spacing w:after="0" w:line="240" w:lineRule="auto"/>
        <w:rPr>
          <w:rFonts w:ascii="High Tower Text" w:hAnsi="High Tower Text" w:cs="Courier New"/>
          <w:sz w:val="28"/>
          <w:szCs w:val="28"/>
        </w:rPr>
      </w:pPr>
      <w:r>
        <w:rPr>
          <w:rFonts w:ascii="High Tower Text" w:hAnsi="High Tower Text" w:cs="Courier New"/>
          <w:iCs/>
          <w:sz w:val="28"/>
          <w:szCs w:val="28"/>
        </w:rPr>
        <w:lastRenderedPageBreak/>
        <w:t>As you can see in these examples, there is good reason to carefully assess risk benefit with any surgery, but Doctors who are particularly attuned to the downsides are doing their patients a huge favor.  And why wouldn</w:t>
      </w:r>
      <w:r w:rsidR="0051654B">
        <w:rPr>
          <w:rFonts w:ascii="High Tower Text" w:hAnsi="High Tower Text" w:cs="Courier New"/>
          <w:iCs/>
          <w:sz w:val="28"/>
          <w:szCs w:val="28"/>
        </w:rPr>
        <w:t>'</w:t>
      </w:r>
      <w:r>
        <w:rPr>
          <w:rFonts w:ascii="High Tower Text" w:hAnsi="High Tower Text" w:cs="Courier New"/>
          <w:iCs/>
          <w:sz w:val="28"/>
          <w:szCs w:val="28"/>
        </w:rPr>
        <w:t>t all Doctors want to stay firmly in the territory of Dr.</w:t>
      </w:r>
      <w:r w:rsidR="00242F49">
        <w:rPr>
          <w:rFonts w:ascii="High Tower Text" w:hAnsi="High Tower Text" w:cs="Courier New"/>
          <w:iCs/>
          <w:sz w:val="28"/>
          <w:szCs w:val="28"/>
        </w:rPr>
        <w:t xml:space="preserve"> Two </w:t>
      </w:r>
      <w:r>
        <w:rPr>
          <w:rFonts w:ascii="High Tower Text" w:hAnsi="High Tower Text" w:cs="Courier New"/>
          <w:iCs/>
          <w:sz w:val="28"/>
          <w:szCs w:val="28"/>
        </w:rPr>
        <w:t xml:space="preserve">or even Dr. </w:t>
      </w:r>
      <w:r w:rsidR="00242F49">
        <w:rPr>
          <w:rFonts w:ascii="High Tower Text" w:hAnsi="High Tower Text" w:cs="Courier New"/>
          <w:iCs/>
          <w:sz w:val="28"/>
          <w:szCs w:val="28"/>
        </w:rPr>
        <w:t>One</w:t>
      </w:r>
      <w:r>
        <w:rPr>
          <w:rFonts w:ascii="High Tower Text" w:hAnsi="High Tower Text" w:cs="Courier New"/>
          <w:iCs/>
          <w:sz w:val="28"/>
          <w:szCs w:val="28"/>
        </w:rPr>
        <w:t>?</w:t>
      </w:r>
    </w:p>
    <w:p w14:paraId="1D3ED85B" w14:textId="77777777" w:rsidR="009126CA" w:rsidRPr="00C923AF" w:rsidRDefault="009126CA" w:rsidP="00E375DB">
      <w:pPr>
        <w:widowControl w:val="0"/>
        <w:autoSpaceDE w:val="0"/>
        <w:autoSpaceDN w:val="0"/>
        <w:adjustRightInd w:val="0"/>
        <w:spacing w:after="0" w:line="240" w:lineRule="auto"/>
        <w:rPr>
          <w:rFonts w:ascii="High Tower Text" w:hAnsi="High Tower Text" w:cs="Courier New"/>
          <w:i/>
          <w:sz w:val="28"/>
          <w:szCs w:val="28"/>
        </w:rPr>
      </w:pPr>
    </w:p>
    <w:p w14:paraId="0EFECDCA" w14:textId="0951CA58" w:rsidR="009126CA" w:rsidRPr="00C923AF" w:rsidRDefault="00234FE9" w:rsidP="00E375DB">
      <w:pPr>
        <w:widowControl w:val="0"/>
        <w:autoSpaceDE w:val="0"/>
        <w:autoSpaceDN w:val="0"/>
        <w:adjustRightInd w:val="0"/>
        <w:spacing w:after="0" w:line="240" w:lineRule="auto"/>
        <w:rPr>
          <w:rFonts w:ascii="High Tower Text" w:hAnsi="High Tower Text" w:cs="Courier New"/>
          <w:sz w:val="28"/>
          <w:szCs w:val="28"/>
        </w:rPr>
      </w:pPr>
      <w:r>
        <w:rPr>
          <w:rFonts w:ascii="High Tower Text" w:hAnsi="High Tower Text" w:cs="Courier New"/>
          <w:sz w:val="28"/>
          <w:szCs w:val="28"/>
        </w:rPr>
        <w:t>T</w:t>
      </w:r>
      <w:r w:rsidR="009126CA" w:rsidRPr="00C923AF">
        <w:rPr>
          <w:rFonts w:ascii="High Tower Text" w:hAnsi="High Tower Text" w:cs="Courier New"/>
          <w:sz w:val="28"/>
          <w:szCs w:val="28"/>
        </w:rPr>
        <w:t>he root of the pro</w:t>
      </w:r>
      <w:r w:rsidR="00E375DB">
        <w:rPr>
          <w:rFonts w:ascii="High Tower Text" w:hAnsi="High Tower Text" w:cs="Courier New"/>
          <w:sz w:val="28"/>
          <w:szCs w:val="28"/>
        </w:rPr>
        <w:t xml:space="preserve">blem is the pressures that engender an interventionista mindset, follow the money, cool toys, faulty mental models, and lack of accountability. </w:t>
      </w:r>
      <w:r w:rsidR="009126CA" w:rsidRPr="00C923AF">
        <w:rPr>
          <w:rFonts w:ascii="High Tower Text" w:hAnsi="High Tower Text" w:cs="Courier New"/>
          <w:sz w:val="28"/>
          <w:szCs w:val="28"/>
        </w:rPr>
        <w:t xml:space="preserve"> In medicine, progress is driven by innovation, and, in our society, innovation is driven by profit.</w:t>
      </w:r>
      <w:r>
        <w:rPr>
          <w:rFonts w:ascii="High Tower Text" w:hAnsi="High Tower Text" w:cs="Courier New"/>
          <w:sz w:val="28"/>
          <w:szCs w:val="28"/>
        </w:rPr>
        <w:t xml:space="preserve"> </w:t>
      </w:r>
      <w:r w:rsidR="009126CA" w:rsidRPr="00C923AF">
        <w:rPr>
          <w:rFonts w:ascii="High Tower Text" w:hAnsi="High Tower Text" w:cs="Courier New"/>
          <w:sz w:val="28"/>
          <w:szCs w:val="28"/>
        </w:rPr>
        <w:t xml:space="preserve"> </w:t>
      </w:r>
      <w:r w:rsidR="00C923AF" w:rsidRPr="00CF0167">
        <w:rPr>
          <w:rFonts w:ascii="High Tower Text" w:hAnsi="High Tower Text" w:cs="Courier New"/>
          <w:i/>
          <w:iCs/>
          <w:sz w:val="28"/>
          <w:szCs w:val="28"/>
        </w:rPr>
        <w:t>"</w:t>
      </w:r>
      <w:r w:rsidR="009126CA" w:rsidRPr="00CF0167">
        <w:rPr>
          <w:rFonts w:ascii="High Tower Text" w:hAnsi="High Tower Text" w:cs="Courier New"/>
          <w:i/>
          <w:iCs/>
          <w:sz w:val="28"/>
          <w:szCs w:val="28"/>
        </w:rPr>
        <w:t>Among implant manufacturers,</w:t>
      </w:r>
      <w:r w:rsidR="00C923AF" w:rsidRPr="00CF0167">
        <w:rPr>
          <w:rFonts w:ascii="High Tower Text" w:hAnsi="High Tower Text" w:cs="Courier New"/>
          <w:i/>
          <w:iCs/>
          <w:sz w:val="28"/>
          <w:szCs w:val="28"/>
        </w:rPr>
        <w:t>"</w:t>
      </w:r>
      <w:r w:rsidR="009126CA" w:rsidRPr="00CF0167">
        <w:rPr>
          <w:rFonts w:ascii="High Tower Text" w:hAnsi="High Tower Text" w:cs="Courier New"/>
          <w:i/>
          <w:iCs/>
          <w:sz w:val="28"/>
          <w:szCs w:val="28"/>
        </w:rPr>
        <w:t xml:space="preserve"> Schneider writes, </w:t>
      </w:r>
      <w:r w:rsidR="00C923AF" w:rsidRPr="00CF0167">
        <w:rPr>
          <w:rFonts w:ascii="High Tower Text" w:hAnsi="High Tower Text" w:cs="Courier New"/>
          <w:i/>
          <w:iCs/>
          <w:sz w:val="28"/>
          <w:szCs w:val="28"/>
        </w:rPr>
        <w:t>"</w:t>
      </w:r>
      <w:r w:rsidR="009126CA" w:rsidRPr="00CF0167">
        <w:rPr>
          <w:rFonts w:ascii="High Tower Text" w:hAnsi="High Tower Text" w:cs="Courier New"/>
          <w:i/>
          <w:iCs/>
          <w:sz w:val="28"/>
          <w:szCs w:val="28"/>
        </w:rPr>
        <w:t>market analysis drives research and consideration of device innovation.</w:t>
      </w:r>
      <w:r w:rsidR="00C923AF" w:rsidRPr="00CF0167">
        <w:rPr>
          <w:rFonts w:ascii="High Tower Text" w:hAnsi="High Tower Text" w:cs="Courier New"/>
          <w:i/>
          <w:iCs/>
          <w:sz w:val="28"/>
          <w:szCs w:val="28"/>
        </w:rPr>
        <w:t>"</w:t>
      </w:r>
      <w:r w:rsidR="009126CA" w:rsidRPr="00C923AF">
        <w:rPr>
          <w:rFonts w:ascii="High Tower Text" w:hAnsi="High Tower Text" w:cs="Courier New"/>
          <w:sz w:val="28"/>
          <w:szCs w:val="28"/>
        </w:rPr>
        <w:t xml:space="preserve"> The implantable-device industry is even more lucrative, for many companies, than the pharmaceutical industry is. </w:t>
      </w:r>
    </w:p>
    <w:p w14:paraId="2DAB6E58" w14:textId="77777777" w:rsidR="009126CA" w:rsidRPr="00C923AF" w:rsidRDefault="009126CA" w:rsidP="00E375DB">
      <w:pPr>
        <w:rPr>
          <w:rFonts w:ascii="High Tower Text" w:hAnsi="High Tower Text"/>
          <w:sz w:val="28"/>
          <w:szCs w:val="28"/>
        </w:rPr>
      </w:pPr>
    </w:p>
    <w:p w14:paraId="22127A0F" w14:textId="0C327EBB" w:rsidR="003C7C30" w:rsidRPr="00C923AF" w:rsidRDefault="003C7C30" w:rsidP="00E375DB">
      <w:pPr>
        <w:rPr>
          <w:rFonts w:ascii="High Tower Text" w:hAnsi="High Tower Text"/>
          <w:sz w:val="28"/>
          <w:szCs w:val="28"/>
        </w:rPr>
      </w:pPr>
      <w:r w:rsidRPr="00C923AF">
        <w:rPr>
          <w:rFonts w:ascii="High Tower Text" w:hAnsi="High Tower Text"/>
          <w:sz w:val="28"/>
          <w:szCs w:val="28"/>
        </w:rPr>
        <w:t>Cortisone shots</w:t>
      </w:r>
    </w:p>
    <w:p w14:paraId="29DCA62F" w14:textId="6F935AA4" w:rsidR="009126CA" w:rsidRPr="00C923AF" w:rsidRDefault="009126CA" w:rsidP="00E375DB">
      <w:pPr>
        <w:widowControl w:val="0"/>
        <w:autoSpaceDE w:val="0"/>
        <w:autoSpaceDN w:val="0"/>
        <w:adjustRightInd w:val="0"/>
        <w:spacing w:after="560" w:line="240" w:lineRule="auto"/>
        <w:rPr>
          <w:rFonts w:ascii="High Tower Text" w:hAnsi="High Tower Text" w:cs="Courier New"/>
          <w:sz w:val="28"/>
          <w:szCs w:val="28"/>
        </w:rPr>
      </w:pPr>
      <w:r w:rsidRPr="00C923AF">
        <w:rPr>
          <w:rFonts w:ascii="High Tower Text" w:hAnsi="High Tower Text" w:cs="Courier New"/>
          <w:sz w:val="28"/>
          <w:szCs w:val="28"/>
          <w:shd w:val="clear" w:color="auto" w:fill="FFFFFF"/>
        </w:rPr>
        <w:t>Steroid injections can quickly relieve inflammation in the joints, and the effects may last from several weeks to several months.</w:t>
      </w:r>
      <w:r w:rsidR="00E375DB">
        <w:rPr>
          <w:rFonts w:ascii="High Tower Text" w:hAnsi="High Tower Text" w:cs="Courier New"/>
          <w:sz w:val="28"/>
          <w:szCs w:val="28"/>
          <w:shd w:val="clear" w:color="auto" w:fill="FFFFFF"/>
        </w:rPr>
        <w:t xml:space="preserve">  Corticosteroids are produced by the body under stress (remember the HPA axis in the stress response with corticosteroids as their hormonal messenger that decreases inflammation.)</w:t>
      </w:r>
      <w:r w:rsidR="00C923AF">
        <w:rPr>
          <w:rFonts w:ascii="High Tower Text" w:hAnsi="High Tower Text" w:cs="Courier New"/>
          <w:sz w:val="28"/>
          <w:szCs w:val="28"/>
          <w:shd w:val="clear" w:color="auto" w:fill="FFFFFF"/>
        </w:rPr>
        <w:t xml:space="preserve"> </w:t>
      </w:r>
      <w:r w:rsidRPr="00C923AF">
        <w:rPr>
          <w:rFonts w:ascii="High Tower Text" w:hAnsi="High Tower Text" w:cs="Courier New"/>
          <w:sz w:val="28"/>
          <w:szCs w:val="28"/>
          <w:shd w:val="clear" w:color="auto" w:fill="FFFFFF"/>
        </w:rPr>
        <w:t xml:space="preserve"> I</w:t>
      </w:r>
      <w:r w:rsidR="00C923AF">
        <w:rPr>
          <w:rFonts w:ascii="High Tower Text" w:hAnsi="High Tower Text" w:cs="Courier New"/>
          <w:sz w:val="28"/>
          <w:szCs w:val="28"/>
          <w:shd w:val="clear" w:color="auto" w:fill="FFFFFF"/>
        </w:rPr>
        <w:t>'</w:t>
      </w:r>
      <w:r w:rsidRPr="00C923AF">
        <w:rPr>
          <w:rFonts w:ascii="High Tower Text" w:hAnsi="High Tower Text" w:cs="Courier New"/>
          <w:sz w:val="28"/>
          <w:szCs w:val="28"/>
          <w:shd w:val="clear" w:color="auto" w:fill="FFFFFF"/>
        </w:rPr>
        <w:t xml:space="preserve">ve seen </w:t>
      </w:r>
      <w:r w:rsidR="0051654B">
        <w:rPr>
          <w:rFonts w:ascii="High Tower Text" w:hAnsi="High Tower Text" w:cs="Courier New"/>
          <w:sz w:val="28"/>
          <w:szCs w:val="28"/>
          <w:shd w:val="clear" w:color="auto" w:fill="FFFFFF"/>
        </w:rPr>
        <w:t>several</w:t>
      </w:r>
      <w:r w:rsidRPr="00C923AF">
        <w:rPr>
          <w:rFonts w:ascii="High Tower Text" w:hAnsi="High Tower Text" w:cs="Courier New"/>
          <w:sz w:val="28"/>
          <w:szCs w:val="28"/>
          <w:shd w:val="clear" w:color="auto" w:fill="FFFFFF"/>
        </w:rPr>
        <w:t xml:space="preserve"> patients who got significant relief from steroid injections every three or four months.</w:t>
      </w:r>
      <w:r w:rsidR="00C923AF">
        <w:rPr>
          <w:rFonts w:ascii="High Tower Text" w:hAnsi="High Tower Text" w:cs="Courier New"/>
          <w:sz w:val="28"/>
          <w:szCs w:val="28"/>
          <w:shd w:val="clear" w:color="auto" w:fill="FFFFFF"/>
        </w:rPr>
        <w:t xml:space="preserve"> </w:t>
      </w:r>
      <w:r w:rsidRPr="00C923AF">
        <w:rPr>
          <w:rFonts w:ascii="High Tower Text" w:hAnsi="High Tower Text" w:cs="Courier New"/>
          <w:sz w:val="28"/>
          <w:szCs w:val="28"/>
          <w:shd w:val="clear" w:color="auto" w:fill="FFFFFF"/>
        </w:rPr>
        <w:t xml:space="preserve"> But,</w:t>
      </w:r>
      <w:r w:rsidRPr="00C923AF">
        <w:rPr>
          <w:rFonts w:ascii="High Tower Text" w:hAnsi="High Tower Text" w:cs="Courier New"/>
          <w:sz w:val="28"/>
          <w:szCs w:val="28"/>
        </w:rPr>
        <w:t> </w:t>
      </w:r>
      <w:hyperlink r:id="rId16" w:history="1">
        <w:r w:rsidRPr="00C923AF">
          <w:rPr>
            <w:rFonts w:ascii="High Tower Text" w:hAnsi="High Tower Text" w:cs="Courier New"/>
            <w:b/>
            <w:sz w:val="28"/>
            <w:szCs w:val="28"/>
          </w:rPr>
          <w:t>a new report</w:t>
        </w:r>
      </w:hyperlink>
      <w:r w:rsidRPr="00C923AF">
        <w:rPr>
          <w:rFonts w:ascii="High Tower Text" w:hAnsi="High Tower Text" w:cs="Courier New"/>
          <w:sz w:val="28"/>
          <w:szCs w:val="28"/>
        </w:rPr>
        <w:t> of one medical center</w:t>
      </w:r>
      <w:r w:rsidR="00C923AF">
        <w:rPr>
          <w:rFonts w:ascii="High Tower Text" w:hAnsi="High Tower Text" w:cs="Courier New"/>
          <w:sz w:val="28"/>
          <w:szCs w:val="28"/>
        </w:rPr>
        <w:t>'</w:t>
      </w:r>
      <w:r w:rsidRPr="00C923AF">
        <w:rPr>
          <w:rFonts w:ascii="High Tower Text" w:hAnsi="High Tower Text" w:cs="Courier New"/>
          <w:sz w:val="28"/>
          <w:szCs w:val="28"/>
        </w:rPr>
        <w:t>s experience and a review of past research came to some concerning conclusions about joint injections for osteoarthritis of the hip or knee.</w:t>
      </w:r>
      <w:r w:rsidR="00C923AF">
        <w:rPr>
          <w:rFonts w:ascii="High Tower Text" w:hAnsi="High Tower Text" w:cs="Courier New"/>
          <w:sz w:val="28"/>
          <w:szCs w:val="28"/>
        </w:rPr>
        <w:t xml:space="preserve"> </w:t>
      </w:r>
      <w:r w:rsidRPr="00C923AF">
        <w:rPr>
          <w:rFonts w:ascii="High Tower Text" w:hAnsi="High Tower Text" w:cs="Courier New"/>
          <w:sz w:val="28"/>
          <w:szCs w:val="28"/>
        </w:rPr>
        <w:t xml:space="preserve"> These included a lack of compelling evidence that they </w:t>
      </w:r>
      <w:r w:rsidR="0051654B" w:rsidRPr="00C923AF">
        <w:rPr>
          <w:rFonts w:ascii="High Tower Text" w:hAnsi="High Tower Text" w:cs="Courier New"/>
          <w:sz w:val="28"/>
          <w:szCs w:val="28"/>
        </w:rPr>
        <w:t xml:space="preserve">work, </w:t>
      </w:r>
      <w:r w:rsidR="0051654B">
        <w:rPr>
          <w:rFonts w:ascii="High Tower Text" w:hAnsi="High Tower Text" w:cs="Courier New"/>
          <w:sz w:val="28"/>
          <w:szCs w:val="28"/>
        </w:rPr>
        <w:t>and</w:t>
      </w:r>
      <w:r w:rsidR="00234FE9">
        <w:rPr>
          <w:rFonts w:ascii="High Tower Text" w:hAnsi="High Tower Text" w:cs="Courier New"/>
          <w:sz w:val="28"/>
          <w:szCs w:val="28"/>
        </w:rPr>
        <w:t xml:space="preserve"> </w:t>
      </w:r>
      <w:r w:rsidRPr="00C923AF">
        <w:rPr>
          <w:rFonts w:ascii="High Tower Text" w:hAnsi="High Tower Text" w:cs="Courier New"/>
          <w:sz w:val="28"/>
          <w:szCs w:val="28"/>
        </w:rPr>
        <w:t xml:space="preserve">about 7% to 8% of people getting steroid injections </w:t>
      </w:r>
      <w:r w:rsidR="00E375DB">
        <w:rPr>
          <w:rFonts w:ascii="High Tower Text" w:hAnsi="High Tower Text" w:cs="Courier New"/>
          <w:sz w:val="28"/>
          <w:szCs w:val="28"/>
        </w:rPr>
        <w:t xml:space="preserve">to </w:t>
      </w:r>
      <w:r w:rsidRPr="00C923AF">
        <w:rPr>
          <w:rFonts w:ascii="High Tower Text" w:hAnsi="High Tower Text" w:cs="Courier New"/>
          <w:sz w:val="28"/>
          <w:szCs w:val="28"/>
        </w:rPr>
        <w:t>seem to worsen</w:t>
      </w:r>
      <w:r w:rsidR="00E375DB">
        <w:rPr>
          <w:rFonts w:ascii="High Tower Text" w:hAnsi="High Tower Text" w:cs="Courier New"/>
          <w:sz w:val="28"/>
          <w:szCs w:val="28"/>
        </w:rPr>
        <w:t>;</w:t>
      </w:r>
      <w:r w:rsidRPr="00C923AF">
        <w:rPr>
          <w:rFonts w:ascii="High Tower Text" w:hAnsi="High Tower Text" w:cs="Courier New"/>
          <w:sz w:val="28"/>
          <w:szCs w:val="28"/>
        </w:rPr>
        <w:t xml:space="preserve"> with their arthritis accelerating </w:t>
      </w:r>
      <w:r w:rsidR="00C923AF">
        <w:rPr>
          <w:rFonts w:ascii="High Tower Text" w:hAnsi="High Tower Text" w:cs="Courier New"/>
          <w:sz w:val="28"/>
          <w:szCs w:val="28"/>
        </w:rPr>
        <w:t>"</w:t>
      </w:r>
      <w:r w:rsidRPr="00C923AF">
        <w:rPr>
          <w:rFonts w:ascii="High Tower Text" w:hAnsi="High Tower Text" w:cs="Courier New"/>
          <w:sz w:val="28"/>
          <w:szCs w:val="28"/>
        </w:rPr>
        <w:t>beyond the expected rate</w:t>
      </w:r>
      <w:r w:rsidR="0051654B">
        <w:rPr>
          <w:rFonts w:ascii="High Tower Text" w:hAnsi="High Tower Text" w:cs="Courier New"/>
          <w:sz w:val="28"/>
          <w:szCs w:val="28"/>
        </w:rPr>
        <w:t>,</w:t>
      </w:r>
      <w:r w:rsidR="00C923AF">
        <w:rPr>
          <w:rFonts w:ascii="High Tower Text" w:hAnsi="High Tower Text" w:cs="Courier New"/>
          <w:sz w:val="28"/>
          <w:szCs w:val="28"/>
        </w:rPr>
        <w:t>"</w:t>
      </w:r>
      <w:r w:rsidR="00234FE9">
        <w:rPr>
          <w:rFonts w:ascii="High Tower Text" w:hAnsi="High Tower Text" w:cs="Courier New"/>
          <w:sz w:val="28"/>
          <w:szCs w:val="28"/>
        </w:rPr>
        <w:t xml:space="preserve"> </w:t>
      </w:r>
      <w:r w:rsidRPr="00C923AF">
        <w:rPr>
          <w:rFonts w:ascii="High Tower Text" w:hAnsi="High Tower Text" w:cs="Courier New"/>
          <w:sz w:val="28"/>
          <w:szCs w:val="28"/>
        </w:rPr>
        <w:t>unusual fractures may occur (in about 1% of people), bone damage (called osteonecrosis) in about 1% of people).</w:t>
      </w:r>
      <w:r w:rsidR="00C923AF">
        <w:rPr>
          <w:rFonts w:ascii="High Tower Text" w:hAnsi="High Tower Text" w:cs="Courier New"/>
          <w:sz w:val="28"/>
          <w:szCs w:val="28"/>
        </w:rPr>
        <w:t xml:space="preserve"> </w:t>
      </w:r>
      <w:r w:rsidRPr="00C923AF">
        <w:rPr>
          <w:rFonts w:ascii="High Tower Text" w:hAnsi="High Tower Text" w:cs="Courier New"/>
          <w:sz w:val="28"/>
          <w:szCs w:val="28"/>
        </w:rPr>
        <w:t xml:space="preserve"> </w:t>
      </w:r>
      <w:r w:rsidRPr="00C923AF">
        <w:rPr>
          <w:rFonts w:ascii="High Tower Text" w:hAnsi="High Tower Text" w:cs="Courier New"/>
          <w:sz w:val="28"/>
          <w:szCs w:val="28"/>
          <w:shd w:val="clear" w:color="auto" w:fill="FFFFFF"/>
        </w:rPr>
        <w:t>Other side effects include a temporary increase in blood sugar, bleeding into the joint, and, quite rarely, infection.</w:t>
      </w:r>
      <w:r w:rsidR="00C923AF">
        <w:rPr>
          <w:rFonts w:ascii="High Tower Text" w:hAnsi="High Tower Text" w:cs="Courier New"/>
          <w:sz w:val="28"/>
          <w:szCs w:val="28"/>
          <w:shd w:val="clear" w:color="auto" w:fill="FFFFFF"/>
        </w:rPr>
        <w:t xml:space="preserve"> </w:t>
      </w:r>
      <w:r w:rsidRPr="00C923AF">
        <w:rPr>
          <w:rStyle w:val="EndnoteReference"/>
          <w:rFonts w:ascii="High Tower Text" w:hAnsi="High Tower Text" w:cs="Courier New"/>
          <w:sz w:val="28"/>
          <w:szCs w:val="28"/>
          <w:shd w:val="clear" w:color="auto" w:fill="FFFFFF"/>
        </w:rPr>
        <w:endnoteReference w:id="10"/>
      </w:r>
      <w:r w:rsidRPr="00C923AF">
        <w:rPr>
          <w:rFonts w:ascii="High Tower Text" w:hAnsi="High Tower Text" w:cs="Courier New"/>
          <w:sz w:val="28"/>
          <w:szCs w:val="28"/>
          <w:shd w:val="clear" w:color="auto" w:fill="FFFFFF"/>
        </w:rPr>
        <w:t>.</w:t>
      </w:r>
      <w:r w:rsidR="00C923AF">
        <w:rPr>
          <w:rFonts w:ascii="High Tower Text" w:hAnsi="High Tower Text" w:cs="Courier New"/>
          <w:sz w:val="28"/>
          <w:szCs w:val="28"/>
          <w:shd w:val="clear" w:color="auto" w:fill="FFFFFF"/>
        </w:rPr>
        <w:t xml:space="preserve"> </w:t>
      </w:r>
      <w:r w:rsidRPr="00C923AF">
        <w:rPr>
          <w:rFonts w:ascii="High Tower Text" w:hAnsi="High Tower Text" w:cs="Courier New"/>
          <w:sz w:val="28"/>
          <w:szCs w:val="28"/>
          <w:shd w:val="clear" w:color="auto" w:fill="FFFFFF"/>
        </w:rPr>
        <w:t xml:space="preserve"> From blog </w:t>
      </w:r>
      <w:r w:rsidRPr="00C923AF">
        <w:rPr>
          <w:rStyle w:val="EndnoteReference"/>
          <w:rFonts w:ascii="High Tower Text" w:hAnsi="High Tower Text" w:cs="Courier New"/>
          <w:sz w:val="28"/>
          <w:szCs w:val="28"/>
          <w:shd w:val="clear" w:color="auto" w:fill="FFFFFF"/>
        </w:rPr>
        <w:endnoteReference w:id="11"/>
      </w:r>
      <w:r w:rsidRPr="00C923AF">
        <w:rPr>
          <w:rFonts w:ascii="High Tower Text" w:hAnsi="High Tower Text" w:cs="Courier New"/>
          <w:sz w:val="28"/>
          <w:szCs w:val="28"/>
        </w:rPr>
        <w:t xml:space="preserve"> </w:t>
      </w:r>
    </w:p>
    <w:p w14:paraId="4073F22C" w14:textId="740DAFB2" w:rsidR="005C0499" w:rsidRDefault="005C0499" w:rsidP="00E375DB">
      <w:pPr>
        <w:rPr>
          <w:rFonts w:ascii="High Tower Text" w:hAnsi="High Tower Text"/>
          <w:sz w:val="28"/>
          <w:szCs w:val="28"/>
        </w:rPr>
      </w:pPr>
      <w:r w:rsidRPr="00C923AF">
        <w:rPr>
          <w:rFonts w:ascii="High Tower Text" w:hAnsi="High Tower Text"/>
          <w:sz w:val="28"/>
          <w:szCs w:val="28"/>
        </w:rPr>
        <w:t>How can ancient medicine possibly help?</w:t>
      </w:r>
      <w:r w:rsidR="0051654B">
        <w:rPr>
          <w:rFonts w:ascii="High Tower Text" w:hAnsi="High Tower Text"/>
          <w:sz w:val="28"/>
          <w:szCs w:val="28"/>
        </w:rPr>
        <w:t xml:space="preserve"> </w:t>
      </w:r>
      <w:r w:rsidR="00234FE9">
        <w:rPr>
          <w:rFonts w:ascii="High Tower Text" w:hAnsi="High Tower Text"/>
          <w:sz w:val="28"/>
          <w:szCs w:val="28"/>
        </w:rPr>
        <w:t xml:space="preserve"> Here is where the concept of nonlinearity is crucial.</w:t>
      </w:r>
    </w:p>
    <w:p w14:paraId="4D5F7FD4" w14:textId="002DDCAC" w:rsidR="00234FE9" w:rsidRPr="00234FE9" w:rsidRDefault="00CF0167" w:rsidP="00E375DB">
      <w:pPr>
        <w:rPr>
          <w:rFonts w:ascii="High Tower Text" w:hAnsi="High Tower Text"/>
          <w:sz w:val="28"/>
          <w:szCs w:val="28"/>
        </w:rPr>
      </w:pPr>
      <w:r>
        <w:rPr>
          <w:rFonts w:ascii="High Tower Text" w:hAnsi="High Tower Text"/>
          <w:sz w:val="28"/>
          <w:szCs w:val="28"/>
        </w:rPr>
        <w:t>Revising Mental Models</w:t>
      </w:r>
      <w:r w:rsidR="0051654B">
        <w:rPr>
          <w:rFonts w:ascii="High Tower Text" w:hAnsi="High Tower Text"/>
          <w:sz w:val="28"/>
          <w:szCs w:val="28"/>
        </w:rPr>
        <w:t xml:space="preserve">: </w:t>
      </w:r>
      <w:r w:rsidR="000527ED">
        <w:rPr>
          <w:rFonts w:ascii="High Tower Text" w:hAnsi="High Tower Text"/>
          <w:sz w:val="28"/>
          <w:szCs w:val="28"/>
        </w:rPr>
        <w:t xml:space="preserve"> Accepting Nonlinearity</w:t>
      </w:r>
    </w:p>
    <w:p w14:paraId="1C8075A1" w14:textId="21C537A9" w:rsidR="00234FE9" w:rsidRPr="00234FE9" w:rsidRDefault="00234FE9" w:rsidP="00E375DB">
      <w:pPr>
        <w:widowControl w:val="0"/>
        <w:autoSpaceDE w:val="0"/>
        <w:autoSpaceDN w:val="0"/>
        <w:adjustRightInd w:val="0"/>
        <w:spacing w:before="240" w:after="240" w:line="240" w:lineRule="auto"/>
        <w:rPr>
          <w:rFonts w:ascii="High Tower Text" w:hAnsi="High Tower Text"/>
          <w:sz w:val="28"/>
          <w:szCs w:val="28"/>
        </w:rPr>
      </w:pPr>
      <w:r w:rsidRPr="00234FE9">
        <w:rPr>
          <w:rFonts w:ascii="High Tower Text" w:hAnsi="High Tower Text"/>
          <w:sz w:val="28"/>
          <w:szCs w:val="28"/>
        </w:rPr>
        <w:t xml:space="preserve">Having </w:t>
      </w:r>
      <w:r w:rsidR="0051654B">
        <w:rPr>
          <w:rFonts w:ascii="High Tower Text" w:hAnsi="High Tower Text"/>
          <w:sz w:val="28"/>
          <w:szCs w:val="28"/>
        </w:rPr>
        <w:t xml:space="preserve">a </w:t>
      </w:r>
      <w:r w:rsidRPr="00234FE9">
        <w:rPr>
          <w:rFonts w:ascii="High Tower Text" w:hAnsi="High Tower Text"/>
          <w:sz w:val="28"/>
          <w:szCs w:val="28"/>
        </w:rPr>
        <w:t>solution commensurate with the problem</w:t>
      </w:r>
      <w:r w:rsidR="0051654B">
        <w:rPr>
          <w:rFonts w:ascii="High Tower Text" w:hAnsi="High Tower Text"/>
          <w:sz w:val="28"/>
          <w:szCs w:val="28"/>
        </w:rPr>
        <w:t xml:space="preserve"> can be deceiving</w:t>
      </w:r>
      <w:r w:rsidRPr="00234FE9">
        <w:rPr>
          <w:rFonts w:ascii="High Tower Text" w:hAnsi="High Tower Text"/>
          <w:sz w:val="28"/>
          <w:szCs w:val="28"/>
        </w:rPr>
        <w:t xml:space="preserve"> both ways.  </w:t>
      </w:r>
      <w:r w:rsidRPr="00234FE9">
        <w:rPr>
          <w:rFonts w:ascii="High Tower Text" w:hAnsi="High Tower Text" w:cs="Courier New"/>
          <w:sz w:val="28"/>
          <w:szCs w:val="28"/>
        </w:rPr>
        <w:t>Because of th</w:t>
      </w:r>
      <w:r w:rsidR="0051654B">
        <w:rPr>
          <w:rFonts w:ascii="High Tower Text" w:hAnsi="High Tower Text" w:cs="Courier New"/>
          <w:sz w:val="28"/>
          <w:szCs w:val="28"/>
        </w:rPr>
        <w:t>e</w:t>
      </w:r>
      <w:r w:rsidRPr="00234FE9">
        <w:rPr>
          <w:rFonts w:ascii="High Tower Text" w:hAnsi="High Tower Text" w:cs="Courier New"/>
          <w:sz w:val="28"/>
          <w:szCs w:val="28"/>
        </w:rPr>
        <w:t xml:space="preserve"> intense fear that people have of pain and the level of disability it can cause, there is a natural tendency to want the </w:t>
      </w:r>
      <w:r w:rsidR="00CF0167">
        <w:rPr>
          <w:rFonts w:ascii="High Tower Text" w:hAnsi="High Tower Text" w:cs="Courier New"/>
          <w:sz w:val="28"/>
          <w:szCs w:val="28"/>
        </w:rPr>
        <w:t>“big guns”</w:t>
      </w:r>
      <w:r w:rsidR="0051654B">
        <w:rPr>
          <w:rFonts w:ascii="High Tower Text" w:hAnsi="High Tower Text" w:cs="Courier New"/>
          <w:sz w:val="28"/>
          <w:szCs w:val="28"/>
        </w:rPr>
        <w:t xml:space="preserve"> as a solution</w:t>
      </w:r>
      <w:r w:rsidR="00E375DB">
        <w:rPr>
          <w:rFonts w:ascii="High Tower Text" w:hAnsi="High Tower Text" w:cs="Courier New"/>
          <w:sz w:val="28"/>
          <w:szCs w:val="28"/>
        </w:rPr>
        <w:t xml:space="preserve"> and</w:t>
      </w:r>
      <w:r w:rsidR="00CF0167">
        <w:rPr>
          <w:rFonts w:ascii="High Tower Text" w:hAnsi="High Tower Text" w:cs="Courier New"/>
          <w:sz w:val="28"/>
          <w:szCs w:val="28"/>
        </w:rPr>
        <w:t xml:space="preserve"> an urgent </w:t>
      </w:r>
      <w:r w:rsidR="00E375DB">
        <w:rPr>
          <w:rFonts w:ascii="High Tower Text" w:hAnsi="High Tower Text" w:cs="Courier New"/>
          <w:sz w:val="28"/>
          <w:szCs w:val="28"/>
        </w:rPr>
        <w:t xml:space="preserve"> pressure to "Do Something</w:t>
      </w:r>
      <w:r w:rsidR="0051654B">
        <w:rPr>
          <w:rFonts w:ascii="High Tower Text" w:hAnsi="High Tower Text" w:cs="Courier New"/>
          <w:sz w:val="28"/>
          <w:szCs w:val="28"/>
        </w:rPr>
        <w:t>.</w:t>
      </w:r>
      <w:r w:rsidR="00E375DB">
        <w:rPr>
          <w:rFonts w:ascii="High Tower Text" w:hAnsi="High Tower Text" w:cs="Courier New"/>
          <w:sz w:val="28"/>
          <w:szCs w:val="28"/>
        </w:rPr>
        <w:t>"</w:t>
      </w:r>
      <w:r w:rsidR="00CF0167">
        <w:rPr>
          <w:rFonts w:ascii="High Tower Text" w:hAnsi="High Tower Text" w:cs="Courier New"/>
          <w:sz w:val="28"/>
          <w:szCs w:val="28"/>
        </w:rPr>
        <w:t>(interventionista mindset</w:t>
      </w:r>
      <w:r w:rsidR="00E375DB">
        <w:rPr>
          <w:rFonts w:ascii="High Tower Text" w:hAnsi="High Tower Text" w:cs="Courier New"/>
          <w:sz w:val="28"/>
          <w:szCs w:val="28"/>
        </w:rPr>
        <w:t>.</w:t>
      </w:r>
      <w:r w:rsidR="00CF0167">
        <w:rPr>
          <w:rFonts w:ascii="High Tower Text" w:hAnsi="High Tower Text" w:cs="Courier New"/>
          <w:sz w:val="28"/>
          <w:szCs w:val="28"/>
        </w:rPr>
        <w:t>)</w:t>
      </w:r>
      <w:r w:rsidR="0051654B">
        <w:rPr>
          <w:rFonts w:ascii="High Tower Text" w:hAnsi="High Tower Text" w:cs="Courier New"/>
          <w:sz w:val="28"/>
          <w:szCs w:val="28"/>
        </w:rPr>
        <w:t xml:space="preserve">  "Big guns" </w:t>
      </w:r>
      <w:r w:rsidR="0051654B">
        <w:rPr>
          <w:rFonts w:ascii="High Tower Text" w:hAnsi="High Tower Text" w:cs="Courier New"/>
          <w:sz w:val="28"/>
          <w:szCs w:val="28"/>
        </w:rPr>
        <w:lastRenderedPageBreak/>
        <w:t>can be</w:t>
      </w:r>
      <w:r w:rsidRPr="00234FE9">
        <w:rPr>
          <w:rFonts w:ascii="High Tower Text" w:hAnsi="High Tower Text" w:cs="Courier New"/>
          <w:sz w:val="28"/>
          <w:szCs w:val="28"/>
        </w:rPr>
        <w:t xml:space="preserve"> "</w:t>
      </w:r>
      <w:r w:rsidR="0051654B">
        <w:rPr>
          <w:rFonts w:ascii="High Tower Text" w:hAnsi="High Tower Text" w:cs="Courier New"/>
          <w:sz w:val="28"/>
          <w:szCs w:val="28"/>
        </w:rPr>
        <w:t>s</w:t>
      </w:r>
      <w:r w:rsidRPr="00234FE9">
        <w:rPr>
          <w:rFonts w:ascii="High Tower Text" w:hAnsi="High Tower Text" w:cs="Courier New"/>
          <w:sz w:val="28"/>
          <w:szCs w:val="28"/>
        </w:rPr>
        <w:t xml:space="preserve">trong medicine" </w:t>
      </w:r>
      <w:r w:rsidR="0051654B">
        <w:rPr>
          <w:rFonts w:ascii="High Tower Text" w:hAnsi="High Tower Text" w:cs="Courier New"/>
          <w:sz w:val="28"/>
          <w:szCs w:val="28"/>
        </w:rPr>
        <w:t>(</w:t>
      </w:r>
      <w:r w:rsidRPr="00234FE9">
        <w:rPr>
          <w:rFonts w:ascii="High Tower Text" w:hAnsi="High Tower Text" w:cs="Courier New"/>
          <w:sz w:val="28"/>
          <w:szCs w:val="28"/>
        </w:rPr>
        <w:t>prescription</w:t>
      </w:r>
      <w:r w:rsidR="0051654B">
        <w:rPr>
          <w:rFonts w:ascii="High Tower Text" w:hAnsi="High Tower Text" w:cs="Courier New"/>
          <w:sz w:val="28"/>
          <w:szCs w:val="28"/>
        </w:rPr>
        <w:t xml:space="preserve"> medications,) </w:t>
      </w:r>
      <w:r w:rsidRPr="00234FE9">
        <w:rPr>
          <w:rFonts w:ascii="High Tower Text" w:hAnsi="High Tower Text" w:cs="Courier New"/>
          <w:sz w:val="28"/>
          <w:szCs w:val="28"/>
        </w:rPr>
        <w:t xml:space="preserve"> </w:t>
      </w:r>
      <w:r w:rsidR="0051654B">
        <w:rPr>
          <w:rFonts w:ascii="High Tower Text" w:hAnsi="High Tower Text" w:cs="Courier New"/>
          <w:sz w:val="28"/>
          <w:szCs w:val="28"/>
        </w:rPr>
        <w:t xml:space="preserve">or </w:t>
      </w:r>
      <w:r w:rsidRPr="00234FE9">
        <w:rPr>
          <w:rFonts w:ascii="High Tower Text" w:hAnsi="High Tower Text" w:cs="Courier New"/>
          <w:sz w:val="28"/>
          <w:szCs w:val="28"/>
        </w:rPr>
        <w:t>the newest surgeries</w:t>
      </w:r>
      <w:r w:rsidR="00E375DB">
        <w:rPr>
          <w:rFonts w:ascii="High Tower Text" w:hAnsi="High Tower Text" w:cs="Courier New"/>
          <w:sz w:val="28"/>
          <w:szCs w:val="28"/>
        </w:rPr>
        <w:t xml:space="preserve"> (cool toys)</w:t>
      </w:r>
      <w:r w:rsidRPr="00234FE9">
        <w:rPr>
          <w:rFonts w:ascii="High Tower Text" w:hAnsi="High Tower Text" w:cs="Courier New"/>
          <w:sz w:val="28"/>
          <w:szCs w:val="28"/>
        </w:rPr>
        <w:t xml:space="preserve">, </w:t>
      </w:r>
      <w:r>
        <w:rPr>
          <w:rFonts w:ascii="High Tower Text" w:hAnsi="High Tower Text" w:cs="Courier New"/>
          <w:sz w:val="28"/>
          <w:szCs w:val="28"/>
        </w:rPr>
        <w:t>the</w:t>
      </w:r>
      <w:r w:rsidRPr="00234FE9">
        <w:rPr>
          <w:rFonts w:ascii="High Tower Text" w:hAnsi="High Tower Text" w:cs="Courier New"/>
          <w:sz w:val="28"/>
          <w:szCs w:val="28"/>
        </w:rPr>
        <w:t>"</w:t>
      </w:r>
      <w:r w:rsidR="00E375DB">
        <w:rPr>
          <w:rFonts w:ascii="High Tower Text" w:hAnsi="High Tower Text" w:cs="Courier New"/>
          <w:sz w:val="28"/>
          <w:szCs w:val="28"/>
        </w:rPr>
        <w:t>smartest</w:t>
      </w:r>
      <w:r w:rsidRPr="00234FE9">
        <w:rPr>
          <w:rFonts w:ascii="High Tower Text" w:hAnsi="High Tower Text" w:cs="Courier New"/>
          <w:sz w:val="28"/>
          <w:szCs w:val="28"/>
        </w:rPr>
        <w:t xml:space="preserve"> doctors", and</w:t>
      </w:r>
      <w:r w:rsidR="00E375DB">
        <w:rPr>
          <w:rFonts w:ascii="High Tower Text" w:hAnsi="High Tower Text" w:cs="Courier New"/>
          <w:sz w:val="28"/>
          <w:szCs w:val="28"/>
        </w:rPr>
        <w:t xml:space="preserve"> "bioplausible" solutions</w:t>
      </w:r>
      <w:r w:rsidR="0051654B">
        <w:rPr>
          <w:rFonts w:ascii="High Tower Text" w:hAnsi="High Tower Text" w:cs="Courier New"/>
          <w:sz w:val="28"/>
          <w:szCs w:val="28"/>
        </w:rPr>
        <w:t>.</w:t>
      </w:r>
      <w:r w:rsidR="00784597">
        <w:rPr>
          <w:rFonts w:ascii="High Tower Text" w:hAnsi="High Tower Text" w:cs="Courier New"/>
          <w:sz w:val="28"/>
          <w:szCs w:val="28"/>
        </w:rPr>
        <w:t xml:space="preserve"> </w:t>
      </w:r>
      <w:r w:rsidR="0051654B">
        <w:rPr>
          <w:rFonts w:ascii="High Tower Text" w:hAnsi="High Tower Text" w:cs="Courier New"/>
          <w:sz w:val="28"/>
          <w:szCs w:val="28"/>
        </w:rPr>
        <w:t xml:space="preserve"> </w:t>
      </w:r>
      <w:r w:rsidR="00E375DB">
        <w:rPr>
          <w:rFonts w:ascii="High Tower Text" w:hAnsi="High Tower Text" w:cs="Courier New"/>
          <w:sz w:val="28"/>
          <w:szCs w:val="28"/>
        </w:rPr>
        <w:t>N</w:t>
      </w:r>
      <w:r w:rsidR="00784597">
        <w:rPr>
          <w:rFonts w:ascii="High Tower Text" w:hAnsi="High Tower Text" w:cs="Courier New"/>
          <w:sz w:val="28"/>
          <w:szCs w:val="28"/>
        </w:rPr>
        <w:t>oninvasive solution</w:t>
      </w:r>
      <w:r w:rsidR="00E375DB">
        <w:rPr>
          <w:rFonts w:ascii="High Tower Text" w:hAnsi="High Tower Text" w:cs="Courier New"/>
          <w:sz w:val="28"/>
          <w:szCs w:val="28"/>
        </w:rPr>
        <w:t>s</w:t>
      </w:r>
      <w:r w:rsidR="00784597">
        <w:rPr>
          <w:rFonts w:ascii="High Tower Text" w:hAnsi="High Tower Text" w:cs="Courier New"/>
          <w:sz w:val="28"/>
          <w:szCs w:val="28"/>
        </w:rPr>
        <w:t xml:space="preserve"> like physical therapy</w:t>
      </w:r>
      <w:r w:rsidR="00E375DB">
        <w:rPr>
          <w:rFonts w:ascii="High Tower Text" w:hAnsi="High Tower Text" w:cs="Courier New"/>
          <w:sz w:val="28"/>
          <w:szCs w:val="28"/>
        </w:rPr>
        <w:t xml:space="preserve"> or acupuncture, don't </w:t>
      </w:r>
      <w:r w:rsidR="00784597">
        <w:rPr>
          <w:rFonts w:ascii="High Tower Text" w:hAnsi="High Tower Text" w:cs="Courier New"/>
          <w:sz w:val="28"/>
          <w:szCs w:val="28"/>
        </w:rPr>
        <w:t xml:space="preserve">make sense because </w:t>
      </w:r>
      <w:r w:rsidR="00E375DB">
        <w:rPr>
          <w:rFonts w:ascii="High Tower Text" w:hAnsi="High Tower Text" w:cs="Courier New"/>
          <w:sz w:val="28"/>
          <w:szCs w:val="28"/>
        </w:rPr>
        <w:t>they defy</w:t>
      </w:r>
      <w:r w:rsidR="00784597">
        <w:rPr>
          <w:rFonts w:ascii="High Tower Text" w:hAnsi="High Tower Text" w:cs="Courier New"/>
          <w:sz w:val="28"/>
          <w:szCs w:val="28"/>
        </w:rPr>
        <w:t xml:space="preserve"> the law of </w:t>
      </w:r>
      <w:r w:rsidR="00E375DB">
        <w:rPr>
          <w:rFonts w:ascii="High Tower Text" w:hAnsi="High Tower Text" w:cs="Courier New"/>
          <w:sz w:val="28"/>
          <w:szCs w:val="28"/>
        </w:rPr>
        <w:t xml:space="preserve">the </w:t>
      </w:r>
      <w:r w:rsidR="00784597">
        <w:rPr>
          <w:rFonts w:ascii="High Tower Text" w:hAnsi="High Tower Text" w:cs="Courier New"/>
          <w:sz w:val="28"/>
          <w:szCs w:val="28"/>
        </w:rPr>
        <w:t>proportionality</w:t>
      </w:r>
      <w:r w:rsidR="00CF0167">
        <w:rPr>
          <w:rFonts w:ascii="High Tower Text" w:hAnsi="High Tower Text" w:cs="Courier New"/>
          <w:sz w:val="28"/>
          <w:szCs w:val="28"/>
        </w:rPr>
        <w:t xml:space="preserve"> </w:t>
      </w:r>
      <w:r w:rsidR="00784597">
        <w:rPr>
          <w:rFonts w:ascii="High Tower Text" w:hAnsi="High Tower Text" w:cs="Courier New"/>
          <w:sz w:val="28"/>
          <w:szCs w:val="28"/>
        </w:rPr>
        <w:t>of cause and effect.</w:t>
      </w:r>
      <w:r w:rsidR="00E375DB">
        <w:rPr>
          <w:rFonts w:ascii="High Tower Text" w:hAnsi="High Tower Text" w:cs="Courier New"/>
          <w:sz w:val="28"/>
          <w:szCs w:val="28"/>
        </w:rPr>
        <w:t xml:space="preserve">  But remember, More is not Always More.  And in the new frame of complexity science inputs do NOT always equal outputs</w:t>
      </w:r>
      <w:r w:rsidR="00CF0167">
        <w:rPr>
          <w:rFonts w:ascii="High Tower Text" w:hAnsi="High Tower Text" w:cs="Courier New"/>
          <w:sz w:val="28"/>
          <w:szCs w:val="28"/>
        </w:rPr>
        <w:t>, the law of nonlinearity</w:t>
      </w:r>
      <w:r w:rsidR="00E375DB">
        <w:rPr>
          <w:rFonts w:ascii="High Tower Text" w:hAnsi="High Tower Text" w:cs="Courier New"/>
          <w:sz w:val="28"/>
          <w:szCs w:val="28"/>
        </w:rPr>
        <w:t xml:space="preserve">.  Remember in the case of fusion back surgery, </w:t>
      </w:r>
      <w:r w:rsidR="00E375DB" w:rsidRPr="004A069B">
        <w:rPr>
          <w:rFonts w:ascii="High Tower Text" w:hAnsi="High Tower Text" w:cs="Courier New"/>
          <w:i/>
          <w:iCs/>
          <w:sz w:val="28"/>
          <w:szCs w:val="28"/>
        </w:rPr>
        <w:t>Large clinical trials found that those who take that route</w:t>
      </w:r>
      <w:r w:rsidR="00E375DB">
        <w:rPr>
          <w:rFonts w:ascii="High Tower Text" w:hAnsi="High Tower Text" w:cs="Courier New"/>
          <w:i/>
          <w:iCs/>
          <w:sz w:val="28"/>
          <w:szCs w:val="28"/>
        </w:rPr>
        <w:t>[physical therapy]</w:t>
      </w:r>
      <w:r w:rsidR="00E375DB" w:rsidRPr="004A069B">
        <w:rPr>
          <w:rFonts w:ascii="High Tower Text" w:hAnsi="High Tower Text" w:cs="Courier New"/>
          <w:i/>
          <w:iCs/>
          <w:sz w:val="28"/>
          <w:szCs w:val="28"/>
        </w:rPr>
        <w:t>, as a group, have outcomes indistinguishable from those who have surgery</w:t>
      </w:r>
      <w:r w:rsidR="00E375DB">
        <w:rPr>
          <w:rFonts w:ascii="High Tower Text" w:hAnsi="High Tower Text" w:cs="Courier New"/>
          <w:i/>
          <w:iCs/>
          <w:sz w:val="28"/>
          <w:szCs w:val="28"/>
        </w:rPr>
        <w:t>.</w:t>
      </w:r>
    </w:p>
    <w:p w14:paraId="7229CD80" w14:textId="1E9104C5" w:rsidR="00234FE9" w:rsidRDefault="00234FE9" w:rsidP="00E375DB">
      <w:pPr>
        <w:widowControl w:val="0"/>
        <w:autoSpaceDE w:val="0"/>
        <w:autoSpaceDN w:val="0"/>
        <w:adjustRightInd w:val="0"/>
        <w:spacing w:after="0" w:line="240" w:lineRule="auto"/>
        <w:rPr>
          <w:rFonts w:ascii="High Tower Text" w:hAnsi="High Tower Text" w:cs="Courier New"/>
          <w:sz w:val="28"/>
          <w:szCs w:val="28"/>
        </w:rPr>
      </w:pPr>
      <w:r w:rsidRPr="00234FE9">
        <w:rPr>
          <w:rFonts w:ascii="High Tower Text" w:hAnsi="High Tower Text" w:cs="Courier New"/>
          <w:sz w:val="28"/>
          <w:szCs w:val="28"/>
        </w:rPr>
        <w:t xml:space="preserve">But unfortunately, the more desperation, the more likely to spin out of control.  Dr. </w:t>
      </w:r>
      <w:r w:rsidR="0051654B">
        <w:rPr>
          <w:rFonts w:ascii="High Tower Text" w:hAnsi="High Tower Text" w:cs="Courier New"/>
          <w:sz w:val="28"/>
          <w:szCs w:val="28"/>
        </w:rPr>
        <w:t xml:space="preserve">Two </w:t>
      </w:r>
      <w:r w:rsidR="000D7553">
        <w:rPr>
          <w:rFonts w:ascii="High Tower Text" w:hAnsi="High Tower Text" w:cs="Courier New"/>
          <w:sz w:val="28"/>
          <w:szCs w:val="28"/>
        </w:rPr>
        <w:t>deteriorates into</w:t>
      </w:r>
      <w:r w:rsidRPr="00234FE9">
        <w:rPr>
          <w:rFonts w:ascii="High Tower Text" w:hAnsi="High Tower Text" w:cs="Courier New"/>
          <w:sz w:val="28"/>
          <w:szCs w:val="28"/>
        </w:rPr>
        <w:t xml:space="preserve"> Dr. </w:t>
      </w:r>
      <w:r w:rsidR="0051654B">
        <w:rPr>
          <w:rFonts w:ascii="High Tower Text" w:hAnsi="High Tower Text" w:cs="Courier New"/>
          <w:sz w:val="28"/>
          <w:szCs w:val="28"/>
        </w:rPr>
        <w:t>Three</w:t>
      </w:r>
      <w:r w:rsidR="000D7553">
        <w:rPr>
          <w:rFonts w:ascii="High Tower Text" w:hAnsi="High Tower Text" w:cs="Courier New"/>
          <w:sz w:val="28"/>
          <w:szCs w:val="28"/>
        </w:rPr>
        <w:t>.</w:t>
      </w:r>
      <w:r w:rsidRPr="00234FE9">
        <w:rPr>
          <w:rFonts w:ascii="High Tower Text" w:hAnsi="High Tower Text" w:cs="Courier New"/>
          <w:sz w:val="28"/>
          <w:szCs w:val="28"/>
        </w:rPr>
        <w:t xml:space="preserve">  Because of th</w:t>
      </w:r>
      <w:r>
        <w:rPr>
          <w:rFonts w:ascii="High Tower Text" w:hAnsi="High Tower Text" w:cs="Courier New"/>
          <w:sz w:val="28"/>
          <w:szCs w:val="28"/>
        </w:rPr>
        <w:t xml:space="preserve">e </w:t>
      </w:r>
      <w:r w:rsidRPr="00234FE9">
        <w:rPr>
          <w:rFonts w:ascii="High Tower Text" w:hAnsi="High Tower Text" w:cs="Courier New"/>
          <w:sz w:val="28"/>
          <w:szCs w:val="28"/>
        </w:rPr>
        <w:t>intensity</w:t>
      </w:r>
      <w:r>
        <w:rPr>
          <w:rFonts w:ascii="High Tower Text" w:hAnsi="High Tower Text" w:cs="Courier New"/>
          <w:sz w:val="28"/>
          <w:szCs w:val="28"/>
        </w:rPr>
        <w:t xml:space="preserve"> of the </w:t>
      </w:r>
      <w:r w:rsidR="00CF0167">
        <w:rPr>
          <w:rFonts w:ascii="High Tower Text" w:hAnsi="High Tower Text" w:cs="Courier New"/>
          <w:sz w:val="28"/>
          <w:szCs w:val="28"/>
        </w:rPr>
        <w:t xml:space="preserve">understandable </w:t>
      </w:r>
      <w:r>
        <w:rPr>
          <w:rFonts w:ascii="High Tower Text" w:hAnsi="High Tower Text" w:cs="Courier New"/>
          <w:sz w:val="28"/>
          <w:szCs w:val="28"/>
        </w:rPr>
        <w:t xml:space="preserve">aversion to pain </w:t>
      </w:r>
      <w:r w:rsidRPr="00234FE9">
        <w:rPr>
          <w:rFonts w:ascii="High Tower Text" w:hAnsi="High Tower Text" w:cs="Courier New"/>
          <w:sz w:val="28"/>
          <w:szCs w:val="28"/>
        </w:rPr>
        <w:t xml:space="preserve">it's hard for people to see how </w:t>
      </w:r>
      <w:r w:rsidR="0051654B">
        <w:rPr>
          <w:rFonts w:ascii="High Tower Text" w:hAnsi="High Tower Text" w:cs="Courier New"/>
          <w:sz w:val="28"/>
          <w:szCs w:val="28"/>
        </w:rPr>
        <w:t>"</w:t>
      </w:r>
      <w:r>
        <w:rPr>
          <w:rFonts w:ascii="High Tower Text" w:hAnsi="High Tower Text" w:cs="Courier New"/>
          <w:sz w:val="28"/>
          <w:szCs w:val="28"/>
        </w:rPr>
        <w:t>balance</w:t>
      </w:r>
      <w:r w:rsidR="0051654B">
        <w:rPr>
          <w:rFonts w:ascii="High Tower Text" w:hAnsi="High Tower Text" w:cs="Courier New"/>
          <w:sz w:val="28"/>
          <w:szCs w:val="28"/>
        </w:rPr>
        <w:t>"</w:t>
      </w:r>
      <w:r>
        <w:rPr>
          <w:rFonts w:ascii="High Tower Text" w:hAnsi="High Tower Text" w:cs="Courier New"/>
          <w:sz w:val="28"/>
          <w:szCs w:val="28"/>
        </w:rPr>
        <w:t xml:space="preserve"> is relevant and</w:t>
      </w:r>
      <w:r w:rsidRPr="00234FE9">
        <w:rPr>
          <w:rFonts w:ascii="High Tower Text" w:hAnsi="High Tower Text" w:cs="Courier New"/>
          <w:sz w:val="28"/>
          <w:szCs w:val="28"/>
        </w:rPr>
        <w:t xml:space="preserve"> </w:t>
      </w:r>
      <w:r w:rsidR="000D7553">
        <w:rPr>
          <w:rFonts w:ascii="High Tower Text" w:hAnsi="High Tower Text" w:cs="Courier New"/>
          <w:sz w:val="28"/>
          <w:szCs w:val="28"/>
        </w:rPr>
        <w:t xml:space="preserve">how </w:t>
      </w:r>
      <w:r w:rsidRPr="00234FE9">
        <w:rPr>
          <w:rFonts w:ascii="High Tower Text" w:hAnsi="High Tower Text" w:cs="Courier New"/>
          <w:sz w:val="28"/>
          <w:szCs w:val="28"/>
        </w:rPr>
        <w:t xml:space="preserve">in the world it </w:t>
      </w:r>
      <w:r w:rsidR="00CF0167">
        <w:rPr>
          <w:rFonts w:ascii="High Tower Text" w:hAnsi="High Tower Text" w:cs="Courier New"/>
          <w:sz w:val="28"/>
          <w:szCs w:val="28"/>
        </w:rPr>
        <w:t xml:space="preserve">could </w:t>
      </w:r>
      <w:r w:rsidRPr="00234FE9">
        <w:rPr>
          <w:rFonts w:ascii="High Tower Text" w:hAnsi="High Tower Text" w:cs="Courier New"/>
          <w:sz w:val="28"/>
          <w:szCs w:val="28"/>
        </w:rPr>
        <w:t>work.</w:t>
      </w:r>
      <w:r w:rsidR="0043187E">
        <w:rPr>
          <w:rFonts w:ascii="High Tower Text" w:hAnsi="High Tower Text" w:cs="Courier New"/>
          <w:sz w:val="28"/>
          <w:szCs w:val="28"/>
        </w:rPr>
        <w:t xml:space="preserve"> </w:t>
      </w:r>
      <w:r w:rsidR="000D7553">
        <w:rPr>
          <w:rFonts w:ascii="High Tower Text" w:hAnsi="High Tower Text" w:cs="Courier New"/>
          <w:sz w:val="28"/>
          <w:szCs w:val="28"/>
        </w:rPr>
        <w:t xml:space="preserve"> This is</w:t>
      </w:r>
      <w:r w:rsidR="00E375DB">
        <w:rPr>
          <w:rFonts w:ascii="High Tower Text" w:hAnsi="High Tower Text" w:cs="Courier New"/>
          <w:sz w:val="28"/>
          <w:szCs w:val="28"/>
        </w:rPr>
        <w:t xml:space="preserve"> the pitfall of</w:t>
      </w:r>
      <w:r w:rsidR="000D7553">
        <w:rPr>
          <w:rFonts w:ascii="High Tower Text" w:hAnsi="High Tower Text" w:cs="Courier New"/>
          <w:sz w:val="28"/>
          <w:szCs w:val="28"/>
        </w:rPr>
        <w:t xml:space="preserve"> the mindset of proportionality </w:t>
      </w:r>
      <w:r w:rsidR="00E375DB">
        <w:rPr>
          <w:rFonts w:ascii="High Tower Text" w:hAnsi="High Tower Text" w:cs="Courier New"/>
          <w:sz w:val="28"/>
          <w:szCs w:val="28"/>
        </w:rPr>
        <w:t xml:space="preserve">of cause and effect </w:t>
      </w:r>
      <w:r w:rsidR="000D7553">
        <w:rPr>
          <w:rFonts w:ascii="High Tower Text" w:hAnsi="High Tower Text" w:cs="Courier New"/>
          <w:sz w:val="28"/>
          <w:szCs w:val="28"/>
        </w:rPr>
        <w:t>at work</w:t>
      </w:r>
      <w:r w:rsidR="00066D71">
        <w:rPr>
          <w:rFonts w:ascii="High Tower Text" w:hAnsi="High Tower Text" w:cs="Courier New"/>
          <w:sz w:val="28"/>
          <w:szCs w:val="28"/>
        </w:rPr>
        <w:t>, it is an inadequate mental model</w:t>
      </w:r>
      <w:r w:rsidR="000D7553">
        <w:rPr>
          <w:rFonts w:ascii="High Tower Text" w:hAnsi="High Tower Text" w:cs="Courier New"/>
          <w:sz w:val="28"/>
          <w:szCs w:val="28"/>
        </w:rPr>
        <w:t xml:space="preserve">. </w:t>
      </w:r>
      <w:r w:rsidRPr="00234FE9">
        <w:rPr>
          <w:rFonts w:ascii="High Tower Text" w:hAnsi="High Tower Text" w:cs="Courier New"/>
          <w:sz w:val="28"/>
          <w:szCs w:val="28"/>
        </w:rPr>
        <w:t xml:space="preserve">  </w:t>
      </w:r>
      <w:r w:rsidR="00784597">
        <w:rPr>
          <w:rFonts w:ascii="High Tower Text" w:hAnsi="High Tower Text" w:cs="Courier New"/>
          <w:sz w:val="28"/>
          <w:szCs w:val="28"/>
        </w:rPr>
        <w:t xml:space="preserve">We see pain as a simple </w:t>
      </w:r>
      <w:r w:rsidRPr="00234FE9">
        <w:rPr>
          <w:rFonts w:ascii="High Tower Text" w:hAnsi="High Tower Text" w:cs="Courier New"/>
          <w:sz w:val="28"/>
          <w:szCs w:val="28"/>
        </w:rPr>
        <w:t>equation, you hurt yourself, sprain an ankle, and you heal</w:t>
      </w:r>
      <w:r w:rsidR="00784597">
        <w:rPr>
          <w:rFonts w:ascii="High Tower Text" w:hAnsi="High Tower Text" w:cs="Courier New"/>
          <w:sz w:val="28"/>
          <w:szCs w:val="28"/>
        </w:rPr>
        <w:t>,</w:t>
      </w:r>
      <w:r w:rsidRPr="00234FE9">
        <w:rPr>
          <w:rFonts w:ascii="High Tower Text" w:hAnsi="High Tower Text" w:cs="Courier New"/>
          <w:sz w:val="28"/>
          <w:szCs w:val="28"/>
        </w:rPr>
        <w:t xml:space="preserve"> and it's over.  Right?  What is the role </w:t>
      </w:r>
      <w:r w:rsidR="00091C7E">
        <w:rPr>
          <w:rFonts w:ascii="High Tower Text" w:hAnsi="High Tower Text" w:cs="Courier New"/>
          <w:sz w:val="28"/>
          <w:szCs w:val="28"/>
        </w:rPr>
        <w:t>of</w:t>
      </w:r>
      <w:r w:rsidRPr="00234FE9">
        <w:rPr>
          <w:rFonts w:ascii="High Tower Text" w:hAnsi="High Tower Text" w:cs="Courier New"/>
          <w:sz w:val="28"/>
          <w:szCs w:val="28"/>
        </w:rPr>
        <w:t xml:space="preserve"> an alternative?  Often, in acute pain situations, that </w:t>
      </w:r>
      <w:r w:rsidR="00784597">
        <w:rPr>
          <w:rFonts w:ascii="High Tower Text" w:hAnsi="High Tower Text" w:cs="Courier New"/>
          <w:sz w:val="28"/>
          <w:szCs w:val="28"/>
        </w:rPr>
        <w:t>assumption can be right</w:t>
      </w:r>
      <w:r w:rsidRPr="00234FE9">
        <w:rPr>
          <w:rFonts w:ascii="High Tower Text" w:hAnsi="High Tower Text" w:cs="Courier New"/>
          <w:sz w:val="28"/>
          <w:szCs w:val="28"/>
        </w:rPr>
        <w:t>.</w:t>
      </w:r>
      <w:r w:rsidR="00E375DB">
        <w:rPr>
          <w:rFonts w:ascii="High Tower Text" w:hAnsi="High Tower Text" w:cs="Courier New"/>
          <w:sz w:val="28"/>
          <w:szCs w:val="28"/>
        </w:rPr>
        <w:t xml:space="preserve">  A</w:t>
      </w:r>
      <w:r w:rsidRPr="00234FE9">
        <w:rPr>
          <w:rFonts w:ascii="High Tower Text" w:hAnsi="High Tower Text" w:cs="Courier New"/>
          <w:sz w:val="28"/>
          <w:szCs w:val="28"/>
        </w:rPr>
        <w:t xml:space="preserve"> course of over-the-counter medications</w:t>
      </w:r>
      <w:r>
        <w:rPr>
          <w:rFonts w:ascii="High Tower Text" w:hAnsi="High Tower Text" w:cs="Courier New"/>
          <w:sz w:val="28"/>
          <w:szCs w:val="28"/>
        </w:rPr>
        <w:t xml:space="preserve"> or physical therapy </w:t>
      </w:r>
      <w:r w:rsidR="00E375DB">
        <w:rPr>
          <w:rFonts w:ascii="High Tower Text" w:hAnsi="High Tower Text" w:cs="Courier New"/>
          <w:sz w:val="28"/>
          <w:szCs w:val="28"/>
        </w:rPr>
        <w:t>can be</w:t>
      </w:r>
      <w:r w:rsidRPr="00234FE9">
        <w:rPr>
          <w:rFonts w:ascii="High Tower Text" w:hAnsi="High Tower Text" w:cs="Courier New"/>
          <w:sz w:val="28"/>
          <w:szCs w:val="28"/>
        </w:rPr>
        <w:t xml:space="preserve"> good enough. </w:t>
      </w:r>
    </w:p>
    <w:p w14:paraId="43306BCF" w14:textId="5288A964" w:rsidR="00091C7E" w:rsidRDefault="00234FE9" w:rsidP="00E375DB">
      <w:pPr>
        <w:widowControl w:val="0"/>
        <w:autoSpaceDE w:val="0"/>
        <w:autoSpaceDN w:val="0"/>
        <w:adjustRightInd w:val="0"/>
        <w:spacing w:after="0" w:line="240" w:lineRule="auto"/>
        <w:rPr>
          <w:rFonts w:ascii="High Tower Text" w:hAnsi="High Tower Text" w:cs="Courier New"/>
          <w:sz w:val="28"/>
          <w:szCs w:val="28"/>
        </w:rPr>
      </w:pPr>
      <w:r>
        <w:rPr>
          <w:rFonts w:ascii="High Tower Text" w:hAnsi="High Tower Text" w:cs="Courier New"/>
          <w:sz w:val="28"/>
          <w:szCs w:val="28"/>
        </w:rPr>
        <w:t>Similarly</w:t>
      </w:r>
      <w:r w:rsidR="00091C7E">
        <w:rPr>
          <w:rFonts w:ascii="High Tower Text" w:hAnsi="High Tower Text" w:cs="Courier New"/>
          <w:sz w:val="28"/>
          <w:szCs w:val="28"/>
        </w:rPr>
        <w:t>,</w:t>
      </w:r>
      <w:r>
        <w:rPr>
          <w:rFonts w:ascii="High Tower Text" w:hAnsi="High Tower Text" w:cs="Courier New"/>
          <w:sz w:val="28"/>
          <w:szCs w:val="28"/>
        </w:rPr>
        <w:t xml:space="preserve"> if people have an abnormal X</w:t>
      </w:r>
      <w:r w:rsidR="00091C7E">
        <w:rPr>
          <w:rFonts w:ascii="High Tower Text" w:hAnsi="High Tower Text" w:cs="Courier New"/>
          <w:sz w:val="28"/>
          <w:szCs w:val="28"/>
        </w:rPr>
        <w:t>-</w:t>
      </w:r>
      <w:r>
        <w:rPr>
          <w:rFonts w:ascii="High Tower Text" w:hAnsi="High Tower Text" w:cs="Courier New"/>
          <w:sz w:val="28"/>
          <w:szCs w:val="28"/>
        </w:rPr>
        <w:t xml:space="preserve">ray, </w:t>
      </w:r>
      <w:r w:rsidR="00323B25">
        <w:rPr>
          <w:rFonts w:ascii="High Tower Text" w:hAnsi="High Tower Text" w:cs="Courier New"/>
          <w:sz w:val="28"/>
          <w:szCs w:val="28"/>
        </w:rPr>
        <w:t>or worse, an MRI (cool toy and expensive)</w:t>
      </w:r>
      <w:r w:rsidR="00323B25">
        <w:rPr>
          <w:rStyle w:val="EndnoteReference"/>
          <w:rFonts w:ascii="High Tower Text" w:hAnsi="High Tower Text" w:cs="Courier New"/>
          <w:sz w:val="28"/>
          <w:szCs w:val="28"/>
        </w:rPr>
        <w:endnoteReference w:id="12"/>
      </w:r>
      <w:r w:rsidR="00323B25">
        <w:rPr>
          <w:rFonts w:ascii="High Tower Text" w:hAnsi="High Tower Text" w:cs="Courier New"/>
          <w:sz w:val="28"/>
          <w:szCs w:val="28"/>
        </w:rPr>
        <w:t xml:space="preserve"> </w:t>
      </w:r>
      <w:r w:rsidR="00091C7E">
        <w:rPr>
          <w:rFonts w:ascii="High Tower Text" w:hAnsi="High Tower Text" w:cs="Courier New"/>
          <w:sz w:val="28"/>
          <w:szCs w:val="28"/>
        </w:rPr>
        <w:t xml:space="preserve">, </w:t>
      </w:r>
      <w:r>
        <w:rPr>
          <w:rFonts w:ascii="High Tower Text" w:hAnsi="High Tower Text" w:cs="Courier New"/>
          <w:sz w:val="28"/>
          <w:szCs w:val="28"/>
        </w:rPr>
        <w:t xml:space="preserve">they tend to think they somehow need to fix it </w:t>
      </w:r>
      <w:r w:rsidR="0051654B">
        <w:rPr>
          <w:rFonts w:ascii="High Tower Text" w:hAnsi="High Tower Text" w:cs="Courier New"/>
          <w:sz w:val="28"/>
          <w:szCs w:val="28"/>
        </w:rPr>
        <w:t>(</w:t>
      </w:r>
      <w:r>
        <w:rPr>
          <w:rFonts w:ascii="High Tower Text" w:hAnsi="High Tower Text" w:cs="Courier New"/>
          <w:sz w:val="28"/>
          <w:szCs w:val="28"/>
        </w:rPr>
        <w:t>Man as Machine</w:t>
      </w:r>
      <w:r w:rsidR="0051654B">
        <w:rPr>
          <w:rFonts w:ascii="High Tower Text" w:hAnsi="High Tower Text" w:cs="Courier New"/>
          <w:sz w:val="28"/>
          <w:szCs w:val="28"/>
        </w:rPr>
        <w:t>.)</w:t>
      </w:r>
      <w:r>
        <w:rPr>
          <w:rFonts w:ascii="High Tower Text" w:hAnsi="High Tower Text" w:cs="Courier New"/>
          <w:sz w:val="28"/>
          <w:szCs w:val="28"/>
        </w:rPr>
        <w:t xml:space="preserve"> </w:t>
      </w:r>
    </w:p>
    <w:p w14:paraId="68A9B017" w14:textId="156D18D3" w:rsidR="00E375DB" w:rsidRDefault="00066D71" w:rsidP="00E375DB">
      <w:pPr>
        <w:widowControl w:val="0"/>
        <w:autoSpaceDE w:val="0"/>
        <w:autoSpaceDN w:val="0"/>
        <w:adjustRightInd w:val="0"/>
        <w:spacing w:after="0" w:line="240" w:lineRule="auto"/>
        <w:rPr>
          <w:rFonts w:ascii="High Tower Text" w:hAnsi="High Tower Text" w:cs="Courier New"/>
          <w:sz w:val="28"/>
          <w:szCs w:val="28"/>
        </w:rPr>
      </w:pPr>
      <w:r>
        <w:rPr>
          <w:rFonts w:ascii="High Tower Text" w:hAnsi="High Tower Text" w:cs="Courier New"/>
          <w:sz w:val="28"/>
          <w:szCs w:val="28"/>
        </w:rPr>
        <w:t>Man≠Machine,</w:t>
      </w:r>
      <w:r w:rsidR="00234FE9">
        <w:rPr>
          <w:rFonts w:ascii="High Tower Text" w:hAnsi="High Tower Text" w:cs="Courier New"/>
          <w:sz w:val="28"/>
          <w:szCs w:val="28"/>
        </w:rPr>
        <w:t xml:space="preserve"> human beings live between heaven and earth, and </w:t>
      </w:r>
      <w:r>
        <w:rPr>
          <w:rFonts w:ascii="High Tower Text" w:hAnsi="High Tower Text" w:cs="Courier New"/>
          <w:sz w:val="28"/>
          <w:szCs w:val="28"/>
        </w:rPr>
        <w:t>as we have we are organisms made up of feedback loops, cross talk and cascades of response.</w:t>
      </w:r>
      <w:r w:rsidR="0043187E">
        <w:rPr>
          <w:rFonts w:ascii="High Tower Text" w:hAnsi="High Tower Text" w:cs="Courier New"/>
          <w:sz w:val="28"/>
          <w:szCs w:val="28"/>
        </w:rPr>
        <w:t xml:space="preserve"> </w:t>
      </w:r>
      <w:r w:rsidR="00234FE9">
        <w:rPr>
          <w:rFonts w:ascii="High Tower Text" w:hAnsi="High Tower Text" w:cs="Courier New"/>
          <w:sz w:val="28"/>
          <w:szCs w:val="28"/>
        </w:rPr>
        <w:t xml:space="preserve"> </w:t>
      </w:r>
      <w:r w:rsidR="000D7553">
        <w:rPr>
          <w:rFonts w:ascii="High Tower Text" w:hAnsi="High Tower Text" w:cs="Courier New"/>
          <w:sz w:val="28"/>
          <w:szCs w:val="28"/>
        </w:rPr>
        <w:t>The frame of proportionality</w:t>
      </w:r>
      <w:r w:rsidR="00E375DB">
        <w:rPr>
          <w:rFonts w:ascii="High Tower Text" w:hAnsi="High Tower Text" w:cs="Courier New"/>
          <w:sz w:val="28"/>
          <w:szCs w:val="28"/>
        </w:rPr>
        <w:t xml:space="preserve"> of cause and effect</w:t>
      </w:r>
      <w:r w:rsidR="000D7553">
        <w:rPr>
          <w:rFonts w:ascii="High Tower Text" w:hAnsi="High Tower Text" w:cs="Courier New"/>
          <w:sz w:val="28"/>
          <w:szCs w:val="28"/>
        </w:rPr>
        <w:t xml:space="preserve"> of solution to problems can be a dangerous </w:t>
      </w:r>
      <w:r>
        <w:rPr>
          <w:rFonts w:ascii="High Tower Text" w:hAnsi="High Tower Text" w:cs="Courier New"/>
          <w:sz w:val="28"/>
          <w:szCs w:val="28"/>
        </w:rPr>
        <w:t>mental model</w:t>
      </w:r>
      <w:r w:rsidR="000D7553">
        <w:rPr>
          <w:rFonts w:ascii="High Tower Text" w:hAnsi="High Tower Text" w:cs="Courier New"/>
          <w:sz w:val="28"/>
          <w:szCs w:val="28"/>
        </w:rPr>
        <w:t xml:space="preserve"> that leads to insistence on cool toys, the smartest doctors, and can slide rapidly into Dr. Three territory. </w:t>
      </w:r>
      <w:r w:rsidR="00234FE9">
        <w:rPr>
          <w:rFonts w:ascii="High Tower Text" w:hAnsi="High Tower Text" w:cs="Courier New"/>
          <w:sz w:val="28"/>
          <w:szCs w:val="28"/>
        </w:rPr>
        <w:t xml:space="preserve"> </w:t>
      </w:r>
      <w:r w:rsidR="000D7553">
        <w:rPr>
          <w:rFonts w:ascii="High Tower Text" w:hAnsi="High Tower Text" w:cs="Courier New"/>
          <w:sz w:val="28"/>
          <w:szCs w:val="28"/>
        </w:rPr>
        <w:t xml:space="preserve">Countering this frame takes education and </w:t>
      </w:r>
      <w:r>
        <w:rPr>
          <w:rFonts w:ascii="High Tower Text" w:hAnsi="High Tower Text" w:cs="Courier New"/>
          <w:sz w:val="28"/>
          <w:szCs w:val="28"/>
        </w:rPr>
        <w:t>persistence</w:t>
      </w:r>
      <w:r w:rsidR="000D7553">
        <w:rPr>
          <w:rFonts w:ascii="High Tower Text" w:hAnsi="High Tower Text" w:cs="Courier New"/>
          <w:sz w:val="28"/>
          <w:szCs w:val="28"/>
        </w:rPr>
        <w:t xml:space="preserve">.  We now have the means to quantify these feedback loops and it is imperative that we drive these lessons home. </w:t>
      </w:r>
    </w:p>
    <w:p w14:paraId="48BDABC0" w14:textId="0C83402A" w:rsidR="00234FE9" w:rsidRPr="00234FE9" w:rsidRDefault="00E375DB" w:rsidP="00E375DB">
      <w:pPr>
        <w:widowControl w:val="0"/>
        <w:autoSpaceDE w:val="0"/>
        <w:autoSpaceDN w:val="0"/>
        <w:adjustRightInd w:val="0"/>
        <w:spacing w:after="0" w:line="240" w:lineRule="auto"/>
        <w:rPr>
          <w:rFonts w:ascii="High Tower Text" w:hAnsi="High Tower Text" w:cs="Courier New"/>
          <w:sz w:val="28"/>
          <w:szCs w:val="28"/>
        </w:rPr>
      </w:pPr>
      <w:r>
        <w:rPr>
          <w:rFonts w:ascii="High Tower Text" w:hAnsi="High Tower Text" w:cs="Courier New"/>
          <w:sz w:val="28"/>
          <w:szCs w:val="28"/>
        </w:rPr>
        <w:t xml:space="preserve">Pain and its control involves </w:t>
      </w:r>
      <w:r w:rsidR="00234FE9">
        <w:rPr>
          <w:rFonts w:ascii="High Tower Text" w:hAnsi="High Tower Text" w:cs="Courier New"/>
          <w:sz w:val="28"/>
          <w:szCs w:val="28"/>
        </w:rPr>
        <w:t>sophisticated feedback loops</w:t>
      </w:r>
      <w:r w:rsidR="0051654B">
        <w:rPr>
          <w:rFonts w:ascii="High Tower Text" w:hAnsi="High Tower Text" w:cs="Courier New"/>
          <w:sz w:val="28"/>
          <w:szCs w:val="28"/>
        </w:rPr>
        <w:t xml:space="preserve"> </w:t>
      </w:r>
      <w:r>
        <w:rPr>
          <w:rFonts w:ascii="High Tower Text" w:hAnsi="High Tower Text" w:cs="Courier New"/>
          <w:sz w:val="28"/>
          <w:szCs w:val="28"/>
        </w:rPr>
        <w:t>from the brain</w:t>
      </w:r>
      <w:r w:rsidR="0051654B">
        <w:rPr>
          <w:rFonts w:ascii="High Tower Text" w:hAnsi="High Tower Text" w:cs="Courier New"/>
          <w:sz w:val="28"/>
          <w:szCs w:val="28"/>
        </w:rPr>
        <w:t xml:space="preserve"> to the periphery and back again</w:t>
      </w:r>
      <w:r w:rsidR="00066D71">
        <w:rPr>
          <w:rFonts w:ascii="High Tower Text" w:hAnsi="High Tower Text" w:cs="Courier New"/>
          <w:sz w:val="28"/>
          <w:szCs w:val="28"/>
        </w:rPr>
        <w:t>. Th</w:t>
      </w:r>
      <w:r w:rsidR="002C266E">
        <w:rPr>
          <w:rFonts w:ascii="High Tower Text" w:hAnsi="High Tower Text" w:cs="Courier New"/>
          <w:sz w:val="28"/>
          <w:szCs w:val="28"/>
        </w:rPr>
        <w:t>e</w:t>
      </w:r>
      <w:r w:rsidR="00066D71">
        <w:rPr>
          <w:rFonts w:ascii="High Tower Text" w:hAnsi="High Tower Text" w:cs="Courier New"/>
          <w:sz w:val="28"/>
          <w:szCs w:val="28"/>
        </w:rPr>
        <w:t xml:space="preserve"> topdown feedback from the brain allows us to</w:t>
      </w:r>
      <w:r>
        <w:rPr>
          <w:rFonts w:ascii="High Tower Text" w:hAnsi="High Tower Text" w:cs="Courier New"/>
          <w:sz w:val="28"/>
          <w:szCs w:val="28"/>
        </w:rPr>
        <w:t xml:space="preserve"> witness the parado of </w:t>
      </w:r>
      <w:r w:rsidR="00234FE9">
        <w:rPr>
          <w:rFonts w:ascii="High Tower Text" w:hAnsi="High Tower Text" w:cs="Courier New"/>
          <w:sz w:val="28"/>
          <w:szCs w:val="28"/>
        </w:rPr>
        <w:t xml:space="preserve">athletes </w:t>
      </w:r>
      <w:r>
        <w:rPr>
          <w:rFonts w:ascii="High Tower Text" w:hAnsi="High Tower Text" w:cs="Courier New"/>
          <w:sz w:val="28"/>
          <w:szCs w:val="28"/>
        </w:rPr>
        <w:t xml:space="preserve">who </w:t>
      </w:r>
      <w:r w:rsidR="0051654B">
        <w:rPr>
          <w:rFonts w:ascii="High Tower Text" w:hAnsi="High Tower Text" w:cs="Courier New"/>
          <w:sz w:val="28"/>
          <w:szCs w:val="28"/>
        </w:rPr>
        <w:t>can</w:t>
      </w:r>
      <w:r w:rsidR="00234FE9">
        <w:rPr>
          <w:rFonts w:ascii="High Tower Text" w:hAnsi="High Tower Text" w:cs="Courier New"/>
          <w:sz w:val="28"/>
          <w:szCs w:val="28"/>
        </w:rPr>
        <w:t xml:space="preserve"> </w:t>
      </w:r>
      <w:r>
        <w:rPr>
          <w:rFonts w:ascii="High Tower Text" w:hAnsi="High Tower Text" w:cs="Courier New"/>
          <w:sz w:val="28"/>
          <w:szCs w:val="28"/>
        </w:rPr>
        <w:t xml:space="preserve">continue to </w:t>
      </w:r>
      <w:r w:rsidR="00234FE9">
        <w:rPr>
          <w:rFonts w:ascii="High Tower Text" w:hAnsi="High Tower Text" w:cs="Courier New"/>
          <w:sz w:val="28"/>
          <w:szCs w:val="28"/>
        </w:rPr>
        <w:t>play</w:t>
      </w:r>
      <w:r w:rsidR="0051654B">
        <w:rPr>
          <w:rFonts w:ascii="High Tower Text" w:hAnsi="High Tower Text" w:cs="Courier New"/>
          <w:sz w:val="28"/>
          <w:szCs w:val="28"/>
        </w:rPr>
        <w:t xml:space="preserve">, </w:t>
      </w:r>
      <w:r>
        <w:rPr>
          <w:rFonts w:ascii="High Tower Text" w:hAnsi="High Tower Text" w:cs="Courier New"/>
          <w:sz w:val="28"/>
          <w:szCs w:val="28"/>
        </w:rPr>
        <w:t>despite severe injuries</w:t>
      </w:r>
      <w:r w:rsidR="00066D71">
        <w:rPr>
          <w:rFonts w:ascii="High Tower Text" w:hAnsi="High Tower Text" w:cs="Courier New"/>
          <w:sz w:val="28"/>
          <w:szCs w:val="28"/>
        </w:rPr>
        <w:t xml:space="preserve">. Conversely, a feedback loop out of control leads to the phenomenon of </w:t>
      </w:r>
      <w:r w:rsidR="002C266E">
        <w:rPr>
          <w:rFonts w:ascii="High Tower Text" w:hAnsi="High Tower Text" w:cs="Courier New"/>
          <w:sz w:val="28"/>
          <w:szCs w:val="28"/>
        </w:rPr>
        <w:t>others wit</w:t>
      </w:r>
      <w:r>
        <w:rPr>
          <w:rFonts w:ascii="High Tower Text" w:hAnsi="High Tower Text" w:cs="Courier New"/>
          <w:sz w:val="28"/>
          <w:szCs w:val="28"/>
        </w:rPr>
        <w:t xml:space="preserve">h crippling pain with no apparent cause. </w:t>
      </w:r>
    </w:p>
    <w:p w14:paraId="5DB6532B" w14:textId="0597F077" w:rsidR="00234FE9" w:rsidRDefault="00234FE9" w:rsidP="00E375DB">
      <w:pPr>
        <w:widowControl w:val="0"/>
        <w:autoSpaceDE w:val="0"/>
        <w:autoSpaceDN w:val="0"/>
        <w:adjustRightInd w:val="0"/>
        <w:spacing w:after="0" w:line="240" w:lineRule="auto"/>
        <w:rPr>
          <w:rFonts w:ascii="High Tower Text" w:hAnsi="High Tower Text" w:cs="Courier New"/>
          <w:sz w:val="28"/>
          <w:szCs w:val="28"/>
        </w:rPr>
      </w:pPr>
      <w:r w:rsidRPr="00234FE9">
        <w:rPr>
          <w:rFonts w:ascii="High Tower Text" w:hAnsi="High Tower Text" w:cs="Courier New"/>
          <w:sz w:val="28"/>
          <w:szCs w:val="28"/>
        </w:rPr>
        <w:t xml:space="preserve"> Man is not machine</w:t>
      </w:r>
      <w:r w:rsidR="0051654B">
        <w:rPr>
          <w:rFonts w:ascii="High Tower Text" w:hAnsi="High Tower Text" w:cs="Courier New"/>
          <w:sz w:val="28"/>
          <w:szCs w:val="28"/>
        </w:rPr>
        <w:t xml:space="preserve">, or at least not a simple one. </w:t>
      </w:r>
      <w:r w:rsidRPr="00234FE9">
        <w:rPr>
          <w:rFonts w:ascii="High Tower Text" w:hAnsi="High Tower Text" w:cs="Courier New"/>
          <w:sz w:val="28"/>
          <w:szCs w:val="28"/>
        </w:rPr>
        <w:t xml:space="preserve">  </w:t>
      </w:r>
    </w:p>
    <w:p w14:paraId="1B9686A6" w14:textId="36C1A388" w:rsidR="00E836A0" w:rsidRPr="00C923AF" w:rsidRDefault="00E836A0" w:rsidP="00E375DB">
      <w:pPr>
        <w:rPr>
          <w:rFonts w:ascii="High Tower Text" w:hAnsi="High Tower Text" w:cs="Courier New"/>
          <w:sz w:val="28"/>
          <w:szCs w:val="28"/>
        </w:rPr>
      </w:pPr>
      <w:r>
        <w:rPr>
          <w:rFonts w:ascii="Arial" w:hAnsi="Arial" w:cs="Arial"/>
          <w:color w:val="333C44"/>
        </w:rPr>
        <w:t>Acupuncture has similarities with muscular activity, stimulating neuro peptide y in the hippocampus.  Acupuncture induces extinction but requires repeated sessions.</w:t>
      </w:r>
      <w:r w:rsidR="004006B8">
        <w:rPr>
          <w:rFonts w:ascii="Arial" w:hAnsi="Arial" w:cs="Arial"/>
          <w:color w:val="333C44"/>
        </w:rPr>
        <w:t xml:space="preserve"> </w:t>
      </w:r>
      <w:r>
        <w:rPr>
          <w:rFonts w:ascii="Arial" w:hAnsi="Arial" w:cs="Arial"/>
          <w:color w:val="333C44"/>
        </w:rPr>
        <w:t xml:space="preserve"> (Copying down my notes here, so not entirely sure what that means.)</w:t>
      </w:r>
      <w:r>
        <w:rPr>
          <w:rStyle w:val="EndnoteReference"/>
          <w:rFonts w:ascii="Arial" w:hAnsi="Arial" w:cs="Arial"/>
          <w:color w:val="333C44"/>
        </w:rPr>
        <w:endnoteReference w:id="13"/>
      </w:r>
    </w:p>
    <w:p w14:paraId="14AFA90C" w14:textId="31A15D62" w:rsidR="005C0499" w:rsidRPr="00C923AF" w:rsidRDefault="005C0499" w:rsidP="00E375DB">
      <w:pPr>
        <w:widowControl w:val="0"/>
        <w:autoSpaceDE w:val="0"/>
        <w:autoSpaceDN w:val="0"/>
        <w:adjustRightInd w:val="0"/>
        <w:spacing w:after="0" w:line="240" w:lineRule="auto"/>
        <w:rPr>
          <w:rFonts w:ascii="High Tower Text" w:hAnsi="High Tower Text" w:cs="Courier New"/>
          <w:sz w:val="28"/>
          <w:szCs w:val="28"/>
        </w:rPr>
      </w:pPr>
      <w:r w:rsidRPr="00C923AF">
        <w:rPr>
          <w:rFonts w:ascii="High Tower Text" w:hAnsi="High Tower Text" w:cs="Courier New"/>
          <w:sz w:val="28"/>
          <w:szCs w:val="28"/>
        </w:rPr>
        <w:t xml:space="preserve">How can </w:t>
      </w:r>
      <w:r w:rsidR="00091C7E">
        <w:rPr>
          <w:rFonts w:ascii="High Tower Text" w:hAnsi="High Tower Text" w:cs="Courier New"/>
          <w:sz w:val="28"/>
          <w:szCs w:val="28"/>
        </w:rPr>
        <w:t>tedious</w:t>
      </w:r>
      <w:r w:rsidR="0051654B">
        <w:rPr>
          <w:rFonts w:ascii="High Tower Text" w:hAnsi="High Tower Text" w:cs="Courier New"/>
          <w:sz w:val="28"/>
          <w:szCs w:val="28"/>
        </w:rPr>
        <w:t xml:space="preserve"> physical therapy</w:t>
      </w:r>
      <w:r w:rsidR="002C266E">
        <w:rPr>
          <w:rFonts w:ascii="High Tower Text" w:hAnsi="High Tower Text" w:cs="Courier New"/>
          <w:sz w:val="28"/>
          <w:szCs w:val="28"/>
        </w:rPr>
        <w:t xml:space="preserve"> or </w:t>
      </w:r>
      <w:r w:rsidR="002C266E" w:rsidRPr="00C923AF">
        <w:rPr>
          <w:rFonts w:ascii="High Tower Text" w:hAnsi="High Tower Text" w:cs="Courier New"/>
          <w:sz w:val="28"/>
          <w:szCs w:val="28"/>
        </w:rPr>
        <w:t xml:space="preserve">tiny </w:t>
      </w:r>
      <w:r w:rsidR="002C266E">
        <w:rPr>
          <w:rFonts w:ascii="High Tower Text" w:hAnsi="High Tower Text" w:cs="Courier New"/>
          <w:sz w:val="28"/>
          <w:szCs w:val="28"/>
        </w:rPr>
        <w:t xml:space="preserve">acupuncture </w:t>
      </w:r>
      <w:r w:rsidR="002C266E" w:rsidRPr="00C923AF">
        <w:rPr>
          <w:rFonts w:ascii="High Tower Text" w:hAnsi="High Tower Text" w:cs="Courier New"/>
          <w:sz w:val="28"/>
          <w:szCs w:val="28"/>
        </w:rPr>
        <w:t>needles possibly</w:t>
      </w:r>
      <w:r w:rsidRPr="00C923AF">
        <w:rPr>
          <w:rFonts w:ascii="High Tower Text" w:hAnsi="High Tower Text" w:cs="Courier New"/>
          <w:sz w:val="28"/>
          <w:szCs w:val="28"/>
        </w:rPr>
        <w:t xml:space="preserve"> stop horrendous types of pain? </w:t>
      </w:r>
      <w:r w:rsidR="00234FE9">
        <w:rPr>
          <w:rFonts w:ascii="High Tower Text" w:hAnsi="High Tower Text" w:cs="Courier New"/>
          <w:sz w:val="28"/>
          <w:szCs w:val="28"/>
        </w:rPr>
        <w:t xml:space="preserve"> Of course, there are no miracles, but if we </w:t>
      </w:r>
      <w:r w:rsidR="00234FE9">
        <w:rPr>
          <w:rFonts w:ascii="High Tower Text" w:hAnsi="High Tower Text" w:cs="Courier New"/>
          <w:sz w:val="28"/>
          <w:szCs w:val="28"/>
        </w:rPr>
        <w:lastRenderedPageBreak/>
        <w:t xml:space="preserve">understand a bit more about how we process </w:t>
      </w:r>
      <w:r w:rsidR="002C266E">
        <w:rPr>
          <w:rFonts w:ascii="High Tower Text" w:hAnsi="High Tower Text" w:cs="Courier New"/>
          <w:sz w:val="28"/>
          <w:szCs w:val="28"/>
        </w:rPr>
        <w:t>pain, we</w:t>
      </w:r>
      <w:r w:rsidR="00234FE9">
        <w:rPr>
          <w:rFonts w:ascii="High Tower Text" w:hAnsi="High Tower Text" w:cs="Courier New"/>
          <w:sz w:val="28"/>
          <w:szCs w:val="28"/>
        </w:rPr>
        <w:t xml:space="preserve"> can see how small </w:t>
      </w:r>
      <w:r w:rsidR="002C266E">
        <w:rPr>
          <w:rFonts w:ascii="High Tower Text" w:hAnsi="High Tower Text" w:cs="Courier New"/>
          <w:sz w:val="28"/>
          <w:szCs w:val="28"/>
        </w:rPr>
        <w:t xml:space="preserve">hormetic </w:t>
      </w:r>
      <w:r w:rsidR="00234FE9">
        <w:rPr>
          <w:rFonts w:ascii="High Tower Text" w:hAnsi="High Tower Text" w:cs="Courier New"/>
          <w:sz w:val="28"/>
          <w:szCs w:val="28"/>
        </w:rPr>
        <w:t xml:space="preserve">interventions </w:t>
      </w:r>
      <w:r w:rsidR="0051654B">
        <w:rPr>
          <w:rFonts w:ascii="High Tower Text" w:hAnsi="High Tower Text" w:cs="Courier New"/>
          <w:sz w:val="28"/>
          <w:szCs w:val="28"/>
        </w:rPr>
        <w:t>can</w:t>
      </w:r>
      <w:r w:rsidR="00234FE9">
        <w:rPr>
          <w:rFonts w:ascii="High Tower Text" w:hAnsi="High Tower Text" w:cs="Courier New"/>
          <w:sz w:val="28"/>
          <w:szCs w:val="28"/>
        </w:rPr>
        <w:t xml:space="preserve"> help.</w:t>
      </w:r>
      <w:r w:rsidR="0051654B">
        <w:rPr>
          <w:rFonts w:ascii="High Tower Text" w:hAnsi="High Tower Text" w:cs="Courier New"/>
          <w:sz w:val="28"/>
          <w:szCs w:val="28"/>
        </w:rPr>
        <w:t xml:space="preserve"> </w:t>
      </w:r>
    </w:p>
    <w:p w14:paraId="5E5E5A98" w14:textId="257DB6FA" w:rsidR="00091C7E" w:rsidRDefault="005C0499" w:rsidP="00E375DB">
      <w:pPr>
        <w:widowControl w:val="0"/>
        <w:autoSpaceDE w:val="0"/>
        <w:autoSpaceDN w:val="0"/>
        <w:adjustRightInd w:val="0"/>
        <w:spacing w:after="0" w:line="240" w:lineRule="auto"/>
        <w:rPr>
          <w:rFonts w:ascii="High Tower Text" w:hAnsi="High Tower Text"/>
          <w:sz w:val="28"/>
          <w:szCs w:val="28"/>
        </w:rPr>
      </w:pPr>
      <w:r w:rsidRPr="00C923AF">
        <w:rPr>
          <w:rFonts w:ascii="High Tower Text" w:hAnsi="High Tower Text" w:cs="Courier New"/>
          <w:sz w:val="28"/>
          <w:szCs w:val="28"/>
        </w:rPr>
        <w:t>We will look at some of these processes in this chapter and how acupuncture and other hormetics can affect pain perception and reality</w:t>
      </w:r>
      <w:r w:rsidR="000D7553">
        <w:rPr>
          <w:rFonts w:ascii="High Tower Text" w:hAnsi="High Tower Text" w:cs="Courier New"/>
          <w:sz w:val="28"/>
          <w:szCs w:val="28"/>
        </w:rPr>
        <w:t>.</w:t>
      </w:r>
      <w:r w:rsidR="0043187E">
        <w:rPr>
          <w:rFonts w:ascii="High Tower Text" w:hAnsi="High Tower Text" w:cs="Courier New"/>
          <w:sz w:val="28"/>
          <w:szCs w:val="28"/>
        </w:rPr>
        <w:t xml:space="preserve"> </w:t>
      </w:r>
      <w:r w:rsidR="000D7553">
        <w:rPr>
          <w:rFonts w:ascii="High Tower Text" w:hAnsi="High Tower Text" w:cs="Courier New"/>
          <w:sz w:val="28"/>
          <w:szCs w:val="28"/>
        </w:rPr>
        <w:t xml:space="preserve"> W</w:t>
      </w:r>
      <w:r w:rsidRPr="00C923AF">
        <w:rPr>
          <w:rFonts w:ascii="High Tower Text" w:hAnsi="High Tower Text" w:cs="Courier New"/>
          <w:sz w:val="28"/>
          <w:szCs w:val="28"/>
        </w:rPr>
        <w:t>e</w:t>
      </w:r>
      <w:r>
        <w:rPr>
          <w:rFonts w:ascii="High Tower Text" w:hAnsi="High Tower Text" w:cs="Courier New"/>
          <w:sz w:val="28"/>
          <w:szCs w:val="28"/>
        </w:rPr>
        <w:t>'</w:t>
      </w:r>
      <w:r w:rsidRPr="00C923AF">
        <w:rPr>
          <w:rFonts w:ascii="High Tower Text" w:hAnsi="High Tower Text" w:cs="Courier New"/>
          <w:sz w:val="28"/>
          <w:szCs w:val="28"/>
        </w:rPr>
        <w:t>ll see how D</w:t>
      </w:r>
      <w:r w:rsidR="00E375DB">
        <w:rPr>
          <w:rFonts w:ascii="High Tower Text" w:hAnsi="High Tower Text" w:cs="Courier New"/>
          <w:sz w:val="28"/>
          <w:szCs w:val="28"/>
        </w:rPr>
        <w:t>r. One</w:t>
      </w:r>
      <w:r w:rsidRPr="00C923AF">
        <w:rPr>
          <w:rFonts w:ascii="High Tower Text" w:hAnsi="High Tower Text" w:cs="Courier New"/>
          <w:sz w:val="28"/>
          <w:szCs w:val="28"/>
        </w:rPr>
        <w:t xml:space="preserve"> can help keep you more resilient to pain</w:t>
      </w:r>
      <w:r w:rsidR="000D7553">
        <w:rPr>
          <w:rFonts w:ascii="High Tower Text" w:hAnsi="High Tower Text" w:cs="Courier New"/>
          <w:sz w:val="28"/>
          <w:szCs w:val="28"/>
        </w:rPr>
        <w:t xml:space="preserve"> and help with chronic</w:t>
      </w:r>
      <w:r w:rsidR="00E375DB">
        <w:rPr>
          <w:rFonts w:ascii="High Tower Text" w:hAnsi="High Tower Text" w:cs="Courier New"/>
          <w:sz w:val="28"/>
          <w:szCs w:val="28"/>
        </w:rPr>
        <w:t xml:space="preserve"> and acute </w:t>
      </w:r>
      <w:r w:rsidR="000D7553">
        <w:rPr>
          <w:rFonts w:ascii="High Tower Text" w:hAnsi="High Tower Text" w:cs="Courier New"/>
          <w:sz w:val="28"/>
          <w:szCs w:val="28"/>
        </w:rPr>
        <w:t xml:space="preserve">pain conditions. </w:t>
      </w:r>
    </w:p>
    <w:p w14:paraId="156618A0" w14:textId="7679F742" w:rsidR="009126CA" w:rsidRPr="00C923AF" w:rsidRDefault="009126CA" w:rsidP="00E375DB">
      <w:pPr>
        <w:widowControl w:val="0"/>
        <w:autoSpaceDE w:val="0"/>
        <w:autoSpaceDN w:val="0"/>
        <w:adjustRightInd w:val="0"/>
        <w:ind w:right="-720"/>
        <w:rPr>
          <w:rFonts w:ascii="High Tower Text" w:hAnsi="High Tower Text" w:cs="Courier New"/>
          <w:b/>
          <w:bCs/>
          <w:sz w:val="28"/>
          <w:szCs w:val="28"/>
        </w:rPr>
      </w:pPr>
      <w:r w:rsidRPr="00C923AF">
        <w:rPr>
          <w:rFonts w:ascii="High Tower Text" w:hAnsi="High Tower Text" w:cs="Courier New"/>
          <w:b/>
          <w:bCs/>
          <w:sz w:val="28"/>
          <w:szCs w:val="28"/>
        </w:rPr>
        <w:t xml:space="preserve"> Chinese Medicine Point of View</w:t>
      </w:r>
    </w:p>
    <w:p w14:paraId="08CB647B" w14:textId="67A0116D" w:rsidR="009126CA" w:rsidRPr="00C923AF" w:rsidRDefault="00C923AF" w:rsidP="00E375DB">
      <w:pPr>
        <w:widowControl w:val="0"/>
        <w:autoSpaceDE w:val="0"/>
        <w:autoSpaceDN w:val="0"/>
        <w:adjustRightInd w:val="0"/>
        <w:ind w:right="-720"/>
        <w:rPr>
          <w:rFonts w:ascii="High Tower Text" w:hAnsi="High Tower Text" w:cs="Courier New"/>
          <w:i/>
          <w:iCs/>
          <w:sz w:val="28"/>
          <w:szCs w:val="28"/>
        </w:rPr>
      </w:pPr>
      <w:r>
        <w:rPr>
          <w:rFonts w:ascii="High Tower Text" w:hAnsi="High Tower Text" w:cs="Courier New"/>
          <w:i/>
          <w:iCs/>
          <w:sz w:val="28"/>
          <w:szCs w:val="28"/>
        </w:rPr>
        <w:t>"</w:t>
      </w:r>
      <w:r w:rsidR="009126CA" w:rsidRPr="00C923AF">
        <w:rPr>
          <w:rFonts w:ascii="High Tower Text" w:hAnsi="High Tower Text" w:cs="Courier New"/>
          <w:i/>
          <w:iCs/>
          <w:sz w:val="28"/>
          <w:szCs w:val="28"/>
        </w:rPr>
        <w:t>Where there is movement there is no pain.</w:t>
      </w:r>
    </w:p>
    <w:p w14:paraId="07CE4299" w14:textId="400FA4CC" w:rsidR="0043187E" w:rsidRPr="0043187E" w:rsidRDefault="00C923AF" w:rsidP="00E375DB">
      <w:pPr>
        <w:widowControl w:val="0"/>
        <w:autoSpaceDE w:val="0"/>
        <w:autoSpaceDN w:val="0"/>
        <w:adjustRightInd w:val="0"/>
        <w:ind w:right="-720"/>
        <w:rPr>
          <w:rFonts w:ascii="High Tower Text" w:hAnsi="High Tower Text" w:cs="Courier New"/>
          <w:iCs/>
          <w:sz w:val="28"/>
          <w:szCs w:val="28"/>
        </w:rPr>
      </w:pPr>
      <w:r>
        <w:rPr>
          <w:rFonts w:ascii="High Tower Text" w:hAnsi="High Tower Text" w:cs="Courier New"/>
          <w:i/>
          <w:sz w:val="28"/>
          <w:szCs w:val="28"/>
        </w:rPr>
        <w:t>"</w:t>
      </w:r>
      <w:r w:rsidR="009126CA" w:rsidRPr="00C923AF">
        <w:rPr>
          <w:rFonts w:ascii="High Tower Text" w:hAnsi="High Tower Text" w:cs="Courier New"/>
          <w:i/>
          <w:sz w:val="28"/>
          <w:szCs w:val="28"/>
        </w:rPr>
        <w:t>When the qi and blood flowing continuously through the body within the channels are attacked by a cold pathogen, they stagnate</w:t>
      </w:r>
      <w:r w:rsidR="00BF6393">
        <w:rPr>
          <w:rFonts w:ascii="High Tower Text" w:hAnsi="High Tower Text" w:cs="Courier New"/>
          <w:i/>
          <w:sz w:val="28"/>
          <w:szCs w:val="28"/>
        </w:rPr>
        <w:t>…</w:t>
      </w:r>
      <w:r w:rsidR="009126CA" w:rsidRPr="00C923AF">
        <w:rPr>
          <w:rFonts w:ascii="High Tower Text" w:hAnsi="High Tower Text" w:cs="Courier New"/>
          <w:i/>
          <w:sz w:val="28"/>
          <w:szCs w:val="28"/>
        </w:rPr>
        <w:t xml:space="preserve"> it will simply decrease the blood flow.  When it attacks in the channels, it actually blocks the </w:t>
      </w:r>
      <w:r w:rsidR="0043187E">
        <w:rPr>
          <w:rFonts w:ascii="High Tower Text" w:hAnsi="High Tower Text" w:cs="Courier New"/>
          <w:i/>
          <w:sz w:val="28"/>
          <w:szCs w:val="28"/>
        </w:rPr>
        <w:t>q</w:t>
      </w:r>
      <w:r w:rsidR="009126CA" w:rsidRPr="00C923AF">
        <w:rPr>
          <w:rFonts w:ascii="High Tower Text" w:hAnsi="High Tower Text" w:cs="Courier New"/>
          <w:i/>
          <w:sz w:val="28"/>
          <w:szCs w:val="28"/>
        </w:rPr>
        <w:t>i flow and creates pain</w:t>
      </w:r>
      <w:r w:rsidR="009126CA" w:rsidRPr="0043187E">
        <w:rPr>
          <w:rFonts w:ascii="High Tower Text" w:hAnsi="High Tower Text" w:cs="Courier New"/>
          <w:iCs/>
          <w:sz w:val="28"/>
          <w:szCs w:val="28"/>
        </w:rPr>
        <w:t>.</w:t>
      </w:r>
      <w:r w:rsidRPr="0043187E">
        <w:rPr>
          <w:rFonts w:ascii="High Tower Text" w:hAnsi="High Tower Text" w:cs="Courier New"/>
          <w:iCs/>
          <w:sz w:val="28"/>
          <w:szCs w:val="28"/>
        </w:rPr>
        <w:t>"</w:t>
      </w:r>
      <w:r w:rsidR="0043187E" w:rsidRPr="0043187E">
        <w:rPr>
          <w:rFonts w:ascii="High Tower Text" w:hAnsi="High Tower Text" w:cs="Courier New"/>
          <w:iCs/>
          <w:sz w:val="28"/>
          <w:szCs w:val="28"/>
        </w:rPr>
        <w:t xml:space="preserve"> From the Yellow Emperor</w:t>
      </w:r>
      <w:r w:rsidR="0043187E" w:rsidRPr="0043187E">
        <w:rPr>
          <w:rStyle w:val="EndnoteReference"/>
          <w:rFonts w:ascii="High Tower Text" w:hAnsi="High Tower Text" w:cs="Courier New"/>
          <w:iCs/>
          <w:sz w:val="28"/>
          <w:szCs w:val="28"/>
        </w:rPr>
        <w:endnoteReference w:id="14"/>
      </w:r>
    </w:p>
    <w:p w14:paraId="2DFBD4B8" w14:textId="0EDD8F86" w:rsidR="009126CA" w:rsidRPr="00C923AF" w:rsidRDefault="009126CA" w:rsidP="00E375DB">
      <w:pPr>
        <w:widowControl w:val="0"/>
        <w:autoSpaceDE w:val="0"/>
        <w:autoSpaceDN w:val="0"/>
        <w:adjustRightInd w:val="0"/>
        <w:spacing w:after="0" w:line="240" w:lineRule="auto"/>
        <w:ind w:firstLine="720"/>
        <w:rPr>
          <w:rFonts w:ascii="High Tower Text" w:hAnsi="High Tower Text" w:cs="Courier New"/>
          <w:sz w:val="28"/>
          <w:szCs w:val="28"/>
        </w:rPr>
      </w:pPr>
    </w:p>
    <w:p w14:paraId="302236AA" w14:textId="7906DE0A" w:rsidR="00E375DB" w:rsidRDefault="00414D6F" w:rsidP="00E375DB">
      <w:pPr>
        <w:widowControl w:val="0"/>
        <w:autoSpaceDE w:val="0"/>
        <w:autoSpaceDN w:val="0"/>
        <w:adjustRightInd w:val="0"/>
        <w:spacing w:after="560" w:line="240" w:lineRule="auto"/>
        <w:contextualSpacing/>
        <w:rPr>
          <w:rFonts w:ascii="High Tower Text" w:hAnsi="High Tower Text"/>
          <w:sz w:val="28"/>
          <w:szCs w:val="28"/>
        </w:rPr>
      </w:pPr>
      <w:r>
        <w:rPr>
          <w:rFonts w:ascii="High Tower Text" w:hAnsi="High Tower Text" w:cs="Courier New"/>
          <w:sz w:val="28"/>
          <w:szCs w:val="28"/>
        </w:rPr>
        <w:t xml:space="preserve">In Chinese medicine, musculoskeletal pain </w:t>
      </w:r>
      <w:r w:rsidR="0043187E">
        <w:rPr>
          <w:rFonts w:ascii="High Tower Text" w:hAnsi="High Tower Text" w:cs="Courier New"/>
          <w:sz w:val="28"/>
          <w:szCs w:val="28"/>
        </w:rPr>
        <w:t xml:space="preserve">represents </w:t>
      </w:r>
      <w:r w:rsidR="009126CA" w:rsidRPr="00C923AF">
        <w:rPr>
          <w:rFonts w:ascii="High Tower Text" w:hAnsi="High Tower Text" w:cs="Courier New"/>
          <w:sz w:val="28"/>
          <w:szCs w:val="28"/>
        </w:rPr>
        <w:t>a stagnation pattern in the meridians</w:t>
      </w:r>
      <w:r w:rsidR="0043187E">
        <w:rPr>
          <w:rFonts w:ascii="High Tower Text" w:hAnsi="High Tower Text" w:cs="Courier New"/>
          <w:sz w:val="28"/>
          <w:szCs w:val="28"/>
        </w:rPr>
        <w:t xml:space="preserve"> and causes</w:t>
      </w:r>
      <w:r>
        <w:rPr>
          <w:rFonts w:ascii="High Tower Text" w:hAnsi="High Tower Text" w:cs="Courier New"/>
          <w:sz w:val="28"/>
          <w:szCs w:val="28"/>
        </w:rPr>
        <w:t xml:space="preserve"> pain</w:t>
      </w:r>
      <w:r w:rsidR="009126CA" w:rsidRPr="00C923AF">
        <w:rPr>
          <w:rFonts w:ascii="High Tower Text" w:hAnsi="High Tower Text" w:cs="Courier New"/>
          <w:sz w:val="28"/>
          <w:szCs w:val="28"/>
        </w:rPr>
        <w:t>.</w:t>
      </w:r>
      <w:r w:rsidR="0051654B">
        <w:rPr>
          <w:rFonts w:ascii="High Tower Text" w:hAnsi="High Tower Text" w:cs="Courier New"/>
          <w:sz w:val="28"/>
          <w:szCs w:val="28"/>
        </w:rPr>
        <w:t xml:space="preserve"> </w:t>
      </w:r>
      <w:r w:rsidR="00234FE9">
        <w:rPr>
          <w:rFonts w:ascii="High Tower Text" w:hAnsi="High Tower Text" w:cs="Courier New"/>
          <w:sz w:val="28"/>
          <w:szCs w:val="28"/>
        </w:rPr>
        <w:t xml:space="preserve"> </w:t>
      </w:r>
      <w:r w:rsidR="009126CA" w:rsidRPr="00C923AF">
        <w:rPr>
          <w:rFonts w:ascii="High Tower Text" w:hAnsi="High Tower Text" w:cs="Courier New"/>
          <w:sz w:val="28"/>
          <w:szCs w:val="28"/>
        </w:rPr>
        <w:t xml:space="preserve">Physical therapy in Western Medicine </w:t>
      </w:r>
      <w:r w:rsidR="0043187E">
        <w:rPr>
          <w:rFonts w:ascii="High Tower Text" w:hAnsi="High Tower Text" w:cs="Courier New"/>
          <w:sz w:val="28"/>
          <w:szCs w:val="28"/>
        </w:rPr>
        <w:t>incorporates similar principles</w:t>
      </w:r>
      <w:r w:rsidR="00E375DB">
        <w:rPr>
          <w:rFonts w:ascii="High Tower Text" w:hAnsi="High Tower Text" w:cs="Courier New"/>
          <w:sz w:val="28"/>
          <w:szCs w:val="28"/>
        </w:rPr>
        <w:t xml:space="preserve">.  Physical therapy's </w:t>
      </w:r>
      <w:r>
        <w:rPr>
          <w:rFonts w:ascii="High Tower Text" w:hAnsi="High Tower Text" w:cs="Courier New"/>
          <w:sz w:val="28"/>
          <w:szCs w:val="28"/>
        </w:rPr>
        <w:t>goal is to i</w:t>
      </w:r>
      <w:r w:rsidR="009126CA" w:rsidRPr="00C923AF">
        <w:rPr>
          <w:rFonts w:ascii="High Tower Text" w:hAnsi="High Tower Text" w:cs="Courier New"/>
          <w:sz w:val="28"/>
          <w:szCs w:val="28"/>
        </w:rPr>
        <w:t>ncrease</w:t>
      </w:r>
      <w:r w:rsidR="00234FE9">
        <w:rPr>
          <w:rFonts w:ascii="High Tower Text" w:hAnsi="High Tower Text" w:cs="Courier New"/>
          <w:sz w:val="28"/>
          <w:szCs w:val="28"/>
        </w:rPr>
        <w:t xml:space="preserve"> flexibility</w:t>
      </w:r>
      <w:r w:rsidR="00BF6393">
        <w:rPr>
          <w:rFonts w:ascii="High Tower Text" w:hAnsi="High Tower Text" w:cs="Courier New"/>
          <w:sz w:val="28"/>
          <w:szCs w:val="28"/>
        </w:rPr>
        <w:t xml:space="preserve">, increase strength in corresponding </w:t>
      </w:r>
      <w:r w:rsidR="00E375DB">
        <w:rPr>
          <w:rFonts w:ascii="High Tower Text" w:hAnsi="High Tower Text" w:cs="Courier New"/>
          <w:sz w:val="28"/>
          <w:szCs w:val="28"/>
        </w:rPr>
        <w:t xml:space="preserve">and complementary </w:t>
      </w:r>
      <w:r w:rsidR="00BF6393">
        <w:rPr>
          <w:rFonts w:ascii="High Tower Text" w:hAnsi="High Tower Text" w:cs="Courier New"/>
          <w:sz w:val="28"/>
          <w:szCs w:val="28"/>
        </w:rPr>
        <w:t>mu</w:t>
      </w:r>
      <w:r>
        <w:rPr>
          <w:rFonts w:ascii="High Tower Text" w:hAnsi="High Tower Text" w:cs="Courier New"/>
          <w:sz w:val="28"/>
          <w:szCs w:val="28"/>
        </w:rPr>
        <w:t>s</w:t>
      </w:r>
      <w:r w:rsidR="00BF6393">
        <w:rPr>
          <w:rFonts w:ascii="High Tower Text" w:hAnsi="High Tower Text" w:cs="Courier New"/>
          <w:sz w:val="28"/>
          <w:szCs w:val="28"/>
        </w:rPr>
        <w:t>cles</w:t>
      </w:r>
      <w:r w:rsidR="002C266E">
        <w:rPr>
          <w:rFonts w:ascii="High Tower Text" w:hAnsi="High Tower Text" w:cs="Courier New"/>
          <w:sz w:val="28"/>
          <w:szCs w:val="28"/>
        </w:rPr>
        <w:t xml:space="preserve"> in order to</w:t>
      </w:r>
      <w:r>
        <w:rPr>
          <w:rFonts w:ascii="High Tower Text" w:hAnsi="High Tower Text" w:cs="Courier New"/>
          <w:sz w:val="28"/>
          <w:szCs w:val="28"/>
        </w:rPr>
        <w:t xml:space="preserve"> increase function to relieve pain</w:t>
      </w:r>
      <w:r w:rsidR="009126CA" w:rsidRPr="00C923AF">
        <w:rPr>
          <w:rFonts w:ascii="High Tower Text" w:hAnsi="High Tower Text" w:cs="Courier New"/>
          <w:sz w:val="28"/>
          <w:szCs w:val="28"/>
        </w:rPr>
        <w:t xml:space="preserve">.  </w:t>
      </w:r>
      <w:r w:rsidR="00234FE9">
        <w:rPr>
          <w:rFonts w:ascii="High Tower Text" w:hAnsi="High Tower Text"/>
          <w:sz w:val="28"/>
          <w:szCs w:val="28"/>
        </w:rPr>
        <w:t>Hence the</w:t>
      </w:r>
      <w:r w:rsidR="0043187E">
        <w:rPr>
          <w:rFonts w:ascii="High Tower Text" w:hAnsi="High Tower Text"/>
          <w:sz w:val="28"/>
          <w:szCs w:val="28"/>
        </w:rPr>
        <w:t>re is an</w:t>
      </w:r>
      <w:r w:rsidR="00234FE9">
        <w:rPr>
          <w:rFonts w:ascii="High Tower Text" w:hAnsi="High Tower Text"/>
          <w:sz w:val="28"/>
          <w:szCs w:val="28"/>
        </w:rPr>
        <w:t xml:space="preserve"> </w:t>
      </w:r>
      <w:r w:rsidR="002C266E">
        <w:rPr>
          <w:rFonts w:ascii="High Tower Text" w:hAnsi="High Tower Text"/>
          <w:sz w:val="28"/>
          <w:szCs w:val="28"/>
        </w:rPr>
        <w:t xml:space="preserve">the </w:t>
      </w:r>
      <w:r w:rsidR="0043187E">
        <w:rPr>
          <w:rFonts w:ascii="High Tower Text" w:hAnsi="High Tower Text"/>
          <w:sz w:val="28"/>
          <w:szCs w:val="28"/>
        </w:rPr>
        <w:t>orthopedic</w:t>
      </w:r>
      <w:r w:rsidR="00234FE9">
        <w:rPr>
          <w:rFonts w:ascii="High Tower Text" w:hAnsi="High Tower Text"/>
          <w:sz w:val="28"/>
          <w:szCs w:val="28"/>
        </w:rPr>
        <w:t xml:space="preserve"> adage</w:t>
      </w:r>
      <w:r w:rsidR="00E375DB">
        <w:rPr>
          <w:rFonts w:ascii="High Tower Text" w:hAnsi="High Tower Text"/>
          <w:sz w:val="28"/>
          <w:szCs w:val="28"/>
        </w:rPr>
        <w:t>,</w:t>
      </w:r>
      <w:r w:rsidR="00234FE9">
        <w:rPr>
          <w:rFonts w:ascii="High Tower Text" w:hAnsi="High Tower Text"/>
          <w:sz w:val="28"/>
          <w:szCs w:val="28"/>
        </w:rPr>
        <w:t xml:space="preserve"> </w:t>
      </w:r>
      <w:r w:rsidR="0051654B">
        <w:rPr>
          <w:rFonts w:ascii="High Tower Text" w:hAnsi="High Tower Text"/>
          <w:sz w:val="28"/>
          <w:szCs w:val="28"/>
        </w:rPr>
        <w:t>"</w:t>
      </w:r>
      <w:r w:rsidR="001E21EB" w:rsidRPr="00C923AF">
        <w:rPr>
          <w:rFonts w:ascii="High Tower Text" w:hAnsi="High Tower Text"/>
          <w:sz w:val="28"/>
          <w:szCs w:val="28"/>
        </w:rPr>
        <w:t>motion is lotion.</w:t>
      </w:r>
      <w:r w:rsidR="0051654B">
        <w:rPr>
          <w:rFonts w:ascii="High Tower Text" w:hAnsi="High Tower Text"/>
          <w:sz w:val="28"/>
          <w:szCs w:val="28"/>
        </w:rPr>
        <w:t>"</w:t>
      </w:r>
      <w:r w:rsidR="001E21EB" w:rsidRPr="00C923AF">
        <w:rPr>
          <w:rFonts w:ascii="High Tower Text" w:hAnsi="High Tower Text"/>
          <w:sz w:val="28"/>
          <w:szCs w:val="28"/>
        </w:rPr>
        <w:t xml:space="preserve"> If you can decrease pain enough</w:t>
      </w:r>
      <w:r w:rsidR="00234FE9">
        <w:rPr>
          <w:rFonts w:ascii="High Tower Text" w:hAnsi="High Tower Text"/>
          <w:sz w:val="28"/>
          <w:szCs w:val="28"/>
        </w:rPr>
        <w:t xml:space="preserve">, you </w:t>
      </w:r>
      <w:r w:rsidR="001E21EB" w:rsidRPr="00C923AF">
        <w:rPr>
          <w:rFonts w:ascii="High Tower Text" w:hAnsi="High Tower Text"/>
          <w:sz w:val="28"/>
          <w:szCs w:val="28"/>
        </w:rPr>
        <w:t xml:space="preserve">can get </w:t>
      </w:r>
      <w:r w:rsidR="00234FE9">
        <w:rPr>
          <w:rFonts w:ascii="High Tower Text" w:hAnsi="High Tower Text"/>
          <w:sz w:val="28"/>
          <w:szCs w:val="28"/>
        </w:rPr>
        <w:t xml:space="preserve">more mobility, blood flow, and function, you get less </w:t>
      </w:r>
      <w:r w:rsidR="002C266E">
        <w:rPr>
          <w:rFonts w:ascii="High Tower Text" w:hAnsi="High Tower Text"/>
          <w:sz w:val="28"/>
          <w:szCs w:val="28"/>
        </w:rPr>
        <w:t>“</w:t>
      </w:r>
      <w:r>
        <w:rPr>
          <w:rFonts w:ascii="High Tower Text" w:hAnsi="High Tower Text"/>
          <w:sz w:val="28"/>
          <w:szCs w:val="28"/>
        </w:rPr>
        <w:t>stagnation</w:t>
      </w:r>
      <w:r w:rsidR="002C266E">
        <w:rPr>
          <w:rFonts w:ascii="High Tower Text" w:hAnsi="High Tower Text"/>
          <w:sz w:val="28"/>
          <w:szCs w:val="28"/>
        </w:rPr>
        <w:t>” leading to less pain</w:t>
      </w:r>
      <w:r>
        <w:rPr>
          <w:rFonts w:ascii="High Tower Text" w:hAnsi="High Tower Text"/>
          <w:sz w:val="28"/>
          <w:szCs w:val="28"/>
        </w:rPr>
        <w:t xml:space="preserve">. </w:t>
      </w:r>
      <w:r w:rsidR="00234FE9">
        <w:rPr>
          <w:rFonts w:ascii="High Tower Text" w:hAnsi="High Tower Text"/>
          <w:sz w:val="28"/>
          <w:szCs w:val="28"/>
        </w:rPr>
        <w:t xml:space="preserve"> </w:t>
      </w:r>
      <w:r w:rsidR="001E21EB" w:rsidRPr="00C923AF">
        <w:rPr>
          <w:rFonts w:ascii="High Tower Text" w:hAnsi="High Tower Text"/>
          <w:sz w:val="28"/>
          <w:szCs w:val="28"/>
        </w:rPr>
        <w:t xml:space="preserve">Acupuncture, </w:t>
      </w:r>
      <w:r>
        <w:rPr>
          <w:rFonts w:ascii="High Tower Text" w:hAnsi="High Tower Text"/>
          <w:sz w:val="28"/>
          <w:szCs w:val="28"/>
        </w:rPr>
        <w:t>a</w:t>
      </w:r>
      <w:r w:rsidR="001E21EB" w:rsidRPr="00C923AF">
        <w:rPr>
          <w:rFonts w:ascii="High Tower Text" w:hAnsi="High Tower Text"/>
          <w:sz w:val="28"/>
          <w:szCs w:val="28"/>
        </w:rPr>
        <w:t xml:space="preserve">nti-inflammatories, </w:t>
      </w:r>
      <w:r>
        <w:rPr>
          <w:rFonts w:ascii="High Tower Text" w:hAnsi="High Tower Text"/>
          <w:sz w:val="28"/>
          <w:szCs w:val="28"/>
        </w:rPr>
        <w:t>m</w:t>
      </w:r>
      <w:r w:rsidR="001E21EB" w:rsidRPr="00C923AF">
        <w:rPr>
          <w:rFonts w:ascii="High Tower Text" w:hAnsi="High Tower Text"/>
          <w:sz w:val="28"/>
          <w:szCs w:val="28"/>
        </w:rPr>
        <w:t>assage</w:t>
      </w:r>
      <w:r>
        <w:rPr>
          <w:rFonts w:ascii="High Tower Text" w:hAnsi="High Tower Text"/>
          <w:sz w:val="28"/>
          <w:szCs w:val="28"/>
        </w:rPr>
        <w:t>, and heat can</w:t>
      </w:r>
      <w:r w:rsidR="002C266E">
        <w:rPr>
          <w:rFonts w:ascii="High Tower Text" w:hAnsi="High Tower Text"/>
          <w:sz w:val="28"/>
          <w:szCs w:val="28"/>
        </w:rPr>
        <w:t xml:space="preserve"> also</w:t>
      </w:r>
      <w:r>
        <w:rPr>
          <w:rFonts w:ascii="High Tower Text" w:hAnsi="High Tower Text"/>
          <w:sz w:val="28"/>
          <w:szCs w:val="28"/>
        </w:rPr>
        <w:t xml:space="preserve"> </w:t>
      </w:r>
      <w:r w:rsidR="00BF6393">
        <w:rPr>
          <w:rFonts w:ascii="High Tower Text" w:hAnsi="High Tower Text"/>
          <w:sz w:val="28"/>
          <w:szCs w:val="28"/>
        </w:rPr>
        <w:t xml:space="preserve">help </w:t>
      </w:r>
      <w:r>
        <w:rPr>
          <w:rFonts w:ascii="High Tower Text" w:hAnsi="High Tower Text"/>
          <w:sz w:val="28"/>
          <w:szCs w:val="28"/>
        </w:rPr>
        <w:t xml:space="preserve">reduce stagnation and keep from </w:t>
      </w:r>
      <w:r w:rsidR="00BF6393">
        <w:rPr>
          <w:rFonts w:ascii="High Tower Text" w:hAnsi="High Tower Text"/>
          <w:sz w:val="28"/>
          <w:szCs w:val="28"/>
        </w:rPr>
        <w:t>spinning out of control</w:t>
      </w:r>
      <w:r>
        <w:rPr>
          <w:rFonts w:ascii="High Tower Text" w:hAnsi="High Tower Text"/>
          <w:sz w:val="28"/>
          <w:szCs w:val="28"/>
        </w:rPr>
        <w:t xml:space="preserve"> in a feed-forward </w:t>
      </w:r>
      <w:r w:rsidR="0043187E">
        <w:rPr>
          <w:rFonts w:ascii="High Tower Text" w:hAnsi="High Tower Text"/>
          <w:sz w:val="28"/>
          <w:szCs w:val="28"/>
        </w:rPr>
        <w:t xml:space="preserve">virtuous </w:t>
      </w:r>
      <w:r>
        <w:rPr>
          <w:rFonts w:ascii="High Tower Text" w:hAnsi="High Tower Text"/>
          <w:sz w:val="28"/>
          <w:szCs w:val="28"/>
        </w:rPr>
        <w:t>cycle</w:t>
      </w:r>
      <w:r w:rsidR="0043187E">
        <w:rPr>
          <w:rFonts w:ascii="High Tower Text" w:hAnsi="High Tower Text"/>
          <w:sz w:val="28"/>
          <w:szCs w:val="28"/>
        </w:rPr>
        <w:t xml:space="preserve"> of healing.</w:t>
      </w:r>
      <w:r>
        <w:rPr>
          <w:rFonts w:ascii="High Tower Text" w:hAnsi="High Tower Text"/>
          <w:sz w:val="28"/>
          <w:szCs w:val="28"/>
        </w:rPr>
        <w:t xml:space="preserve"> </w:t>
      </w:r>
    </w:p>
    <w:p w14:paraId="715A4B8B" w14:textId="5ED5240B" w:rsidR="003C7C30" w:rsidRPr="00C923AF" w:rsidRDefault="00414D6F" w:rsidP="00E375DB">
      <w:pPr>
        <w:widowControl w:val="0"/>
        <w:autoSpaceDE w:val="0"/>
        <w:autoSpaceDN w:val="0"/>
        <w:adjustRightInd w:val="0"/>
        <w:spacing w:after="560" w:line="240" w:lineRule="auto"/>
        <w:contextualSpacing/>
        <w:rPr>
          <w:rFonts w:ascii="High Tower Text" w:hAnsi="High Tower Text"/>
          <w:sz w:val="28"/>
          <w:szCs w:val="28"/>
        </w:rPr>
      </w:pPr>
      <w:r>
        <w:rPr>
          <w:rFonts w:ascii="High Tower Text" w:hAnsi="High Tower Text"/>
          <w:sz w:val="28"/>
          <w:szCs w:val="28"/>
        </w:rPr>
        <w:t xml:space="preserve">To fully understand the underlying science of these alternative pain treatments,  we </w:t>
      </w:r>
      <w:r w:rsidR="00BF6393">
        <w:rPr>
          <w:rFonts w:ascii="High Tower Text" w:hAnsi="High Tower Text"/>
          <w:sz w:val="28"/>
          <w:szCs w:val="28"/>
        </w:rPr>
        <w:t>will briefly consider the two general types of pain—a</w:t>
      </w:r>
      <w:r w:rsidR="00234FE9">
        <w:rPr>
          <w:rFonts w:ascii="High Tower Text" w:hAnsi="High Tower Text"/>
          <w:sz w:val="28"/>
          <w:szCs w:val="28"/>
        </w:rPr>
        <w:t>cute pain</w:t>
      </w:r>
      <w:r w:rsidR="00BF6393">
        <w:rPr>
          <w:rFonts w:ascii="High Tower Text" w:hAnsi="High Tower Text"/>
          <w:sz w:val="28"/>
          <w:szCs w:val="28"/>
        </w:rPr>
        <w:t>,</w:t>
      </w:r>
      <w:r w:rsidR="00234FE9">
        <w:rPr>
          <w:rFonts w:ascii="High Tower Text" w:hAnsi="High Tower Text"/>
          <w:sz w:val="28"/>
          <w:szCs w:val="28"/>
        </w:rPr>
        <w:t xml:space="preserve"> which is more linear and easier to understand and treat</w:t>
      </w:r>
      <w:r w:rsidR="00BF6393">
        <w:rPr>
          <w:rFonts w:ascii="High Tower Text" w:hAnsi="High Tower Text"/>
          <w:sz w:val="28"/>
          <w:szCs w:val="28"/>
        </w:rPr>
        <w:t>.  And the problem of</w:t>
      </w:r>
      <w:r w:rsidR="00234FE9">
        <w:rPr>
          <w:rFonts w:ascii="High Tower Text" w:hAnsi="High Tower Text"/>
          <w:sz w:val="28"/>
          <w:szCs w:val="28"/>
        </w:rPr>
        <w:t xml:space="preserve"> chronic conditions</w:t>
      </w:r>
      <w:r>
        <w:rPr>
          <w:rFonts w:ascii="High Tower Text" w:hAnsi="High Tower Text"/>
          <w:sz w:val="28"/>
          <w:szCs w:val="28"/>
        </w:rPr>
        <w:t xml:space="preserve"> that</w:t>
      </w:r>
      <w:r w:rsidR="00234FE9">
        <w:rPr>
          <w:rFonts w:ascii="High Tower Text" w:hAnsi="High Tower Text"/>
          <w:sz w:val="28"/>
          <w:szCs w:val="28"/>
        </w:rPr>
        <w:t xml:space="preserve"> </w:t>
      </w:r>
      <w:r>
        <w:rPr>
          <w:rFonts w:ascii="High Tower Text" w:hAnsi="High Tower Text"/>
          <w:sz w:val="28"/>
          <w:szCs w:val="28"/>
        </w:rPr>
        <w:t>are</w:t>
      </w:r>
      <w:r w:rsidR="00234FE9">
        <w:rPr>
          <w:rFonts w:ascii="High Tower Text" w:hAnsi="High Tower Text"/>
          <w:sz w:val="28"/>
          <w:szCs w:val="28"/>
        </w:rPr>
        <w:t xml:space="preserve"> nonlinear and </w:t>
      </w:r>
      <w:r w:rsidR="00E375DB">
        <w:rPr>
          <w:rFonts w:ascii="High Tower Text" w:hAnsi="High Tower Text"/>
          <w:sz w:val="28"/>
          <w:szCs w:val="28"/>
        </w:rPr>
        <w:t xml:space="preserve">can be </w:t>
      </w:r>
      <w:r w:rsidR="00234FE9">
        <w:rPr>
          <w:rFonts w:ascii="High Tower Text" w:hAnsi="High Tower Text"/>
          <w:sz w:val="28"/>
          <w:szCs w:val="28"/>
        </w:rPr>
        <w:t xml:space="preserve">challenging to treat. </w:t>
      </w:r>
    </w:p>
    <w:p w14:paraId="3747EA78" w14:textId="77777777" w:rsidR="00BF6393" w:rsidRDefault="003C7C30" w:rsidP="00E375DB">
      <w:pPr>
        <w:widowControl w:val="0"/>
        <w:autoSpaceDE w:val="0"/>
        <w:autoSpaceDN w:val="0"/>
        <w:adjustRightInd w:val="0"/>
        <w:ind w:right="-720"/>
        <w:rPr>
          <w:rFonts w:ascii="High Tower Text" w:hAnsi="High Tower Text"/>
          <w:sz w:val="28"/>
          <w:szCs w:val="28"/>
        </w:rPr>
      </w:pPr>
      <w:r w:rsidRPr="00C923AF">
        <w:rPr>
          <w:rFonts w:ascii="High Tower Text" w:hAnsi="High Tower Text"/>
          <w:sz w:val="28"/>
          <w:szCs w:val="28"/>
        </w:rPr>
        <w:t>Acute pain</w:t>
      </w:r>
      <w:r w:rsidR="00234FE9">
        <w:rPr>
          <w:rFonts w:ascii="High Tower Text" w:hAnsi="High Tower Text"/>
          <w:sz w:val="28"/>
          <w:szCs w:val="28"/>
        </w:rPr>
        <w:t xml:space="preserve">. </w:t>
      </w:r>
      <w:r w:rsidR="009126CA" w:rsidRPr="00C923AF">
        <w:rPr>
          <w:rFonts w:ascii="High Tower Text" w:hAnsi="High Tower Text"/>
          <w:sz w:val="28"/>
          <w:szCs w:val="28"/>
        </w:rPr>
        <w:t xml:space="preserve"> </w:t>
      </w:r>
    </w:p>
    <w:p w14:paraId="50E16009" w14:textId="5806A6B0" w:rsidR="009126CA" w:rsidRPr="00C923AF" w:rsidRDefault="00E836A0" w:rsidP="00E375DB">
      <w:pPr>
        <w:widowControl w:val="0"/>
        <w:autoSpaceDE w:val="0"/>
        <w:autoSpaceDN w:val="0"/>
        <w:adjustRightInd w:val="0"/>
        <w:ind w:right="-720"/>
        <w:rPr>
          <w:rFonts w:ascii="High Tower Text" w:hAnsi="High Tower Text" w:cs="Courier New"/>
          <w:sz w:val="28"/>
          <w:szCs w:val="28"/>
        </w:rPr>
      </w:pPr>
      <w:r>
        <w:rPr>
          <w:rFonts w:ascii="High Tower Text" w:hAnsi="High Tower Text" w:cs="Courier New"/>
          <w:sz w:val="28"/>
          <w:szCs w:val="28"/>
        </w:rPr>
        <w:t>In</w:t>
      </w:r>
      <w:r w:rsidRPr="00C923AF">
        <w:rPr>
          <w:rFonts w:ascii="High Tower Text" w:hAnsi="High Tower Text" w:cs="Courier New"/>
          <w:sz w:val="28"/>
          <w:szCs w:val="28"/>
        </w:rPr>
        <w:t xml:space="preserve"> ancient </w:t>
      </w:r>
      <w:r>
        <w:rPr>
          <w:rFonts w:ascii="High Tower Text" w:hAnsi="High Tower Text" w:cs="Courier New"/>
          <w:sz w:val="28"/>
          <w:szCs w:val="28"/>
        </w:rPr>
        <w:t xml:space="preserve">Chinese </w:t>
      </w:r>
      <w:r w:rsidRPr="00C923AF">
        <w:rPr>
          <w:rFonts w:ascii="High Tower Text" w:hAnsi="High Tower Text" w:cs="Courier New"/>
          <w:sz w:val="28"/>
          <w:szCs w:val="28"/>
        </w:rPr>
        <w:t>medicine</w:t>
      </w:r>
      <w:r w:rsidR="0043187E">
        <w:rPr>
          <w:rFonts w:ascii="High Tower Text" w:hAnsi="High Tower Text" w:cs="Courier New"/>
          <w:sz w:val="28"/>
          <w:szCs w:val="28"/>
        </w:rPr>
        <w:t>, Dr. Ones and Dr</w:t>
      </w:r>
      <w:r w:rsidR="00E375DB">
        <w:rPr>
          <w:rFonts w:ascii="High Tower Text" w:hAnsi="High Tower Text" w:cs="Courier New"/>
          <w:sz w:val="28"/>
          <w:szCs w:val="28"/>
        </w:rPr>
        <w:t>.</w:t>
      </w:r>
      <w:r w:rsidR="0043187E">
        <w:rPr>
          <w:rFonts w:ascii="High Tower Text" w:hAnsi="High Tower Text" w:cs="Courier New"/>
          <w:sz w:val="28"/>
          <w:szCs w:val="28"/>
        </w:rPr>
        <w:t>Twos might</w:t>
      </w:r>
      <w:r w:rsidRPr="00C923AF">
        <w:rPr>
          <w:rFonts w:ascii="High Tower Text" w:hAnsi="High Tower Text" w:cs="Courier New"/>
          <w:sz w:val="28"/>
          <w:szCs w:val="28"/>
        </w:rPr>
        <w:t xml:space="preserve"> </w:t>
      </w:r>
      <w:r w:rsidR="00414D6F">
        <w:rPr>
          <w:rFonts w:ascii="High Tower Text" w:hAnsi="High Tower Text" w:cs="Courier New"/>
          <w:sz w:val="28"/>
          <w:szCs w:val="28"/>
        </w:rPr>
        <w:t>treat</w:t>
      </w:r>
      <w:r w:rsidR="009126CA" w:rsidRPr="00C923AF">
        <w:rPr>
          <w:rFonts w:ascii="High Tower Text" w:hAnsi="High Tower Text" w:cs="Courier New"/>
          <w:sz w:val="28"/>
          <w:szCs w:val="28"/>
        </w:rPr>
        <w:t xml:space="preserve"> pain that recently occurred, like a pulled muscle or strained ligament, </w:t>
      </w:r>
      <w:r w:rsidR="0043187E">
        <w:rPr>
          <w:rFonts w:ascii="High Tower Text" w:hAnsi="High Tower Text" w:cs="Courier New"/>
          <w:sz w:val="28"/>
          <w:szCs w:val="28"/>
        </w:rPr>
        <w:t xml:space="preserve">with </w:t>
      </w:r>
      <w:r w:rsidR="009126CA" w:rsidRPr="00C923AF">
        <w:rPr>
          <w:rFonts w:ascii="High Tower Text" w:hAnsi="High Tower Text" w:cs="Courier New"/>
          <w:sz w:val="28"/>
          <w:szCs w:val="28"/>
        </w:rPr>
        <w:t>direct needling, massage</w:t>
      </w:r>
      <w:r w:rsidR="00414D6F">
        <w:rPr>
          <w:rFonts w:ascii="High Tower Text" w:hAnsi="High Tower Text" w:cs="Courier New"/>
          <w:sz w:val="28"/>
          <w:szCs w:val="28"/>
        </w:rPr>
        <w:t>,</w:t>
      </w:r>
      <w:r w:rsidR="009126CA" w:rsidRPr="00C923AF">
        <w:rPr>
          <w:rFonts w:ascii="High Tower Text" w:hAnsi="High Tower Text" w:cs="Courier New"/>
          <w:sz w:val="28"/>
          <w:szCs w:val="28"/>
        </w:rPr>
        <w:t xml:space="preserve"> or calming teas.</w:t>
      </w:r>
      <w:r w:rsidR="00C923AF">
        <w:rPr>
          <w:rFonts w:ascii="High Tower Text" w:hAnsi="High Tower Text" w:cs="Courier New"/>
          <w:sz w:val="28"/>
          <w:szCs w:val="28"/>
        </w:rPr>
        <w:t xml:space="preserve"> </w:t>
      </w:r>
      <w:r w:rsidR="009126CA" w:rsidRPr="00C923AF">
        <w:rPr>
          <w:rFonts w:ascii="High Tower Text" w:hAnsi="High Tower Text" w:cs="Courier New"/>
          <w:sz w:val="28"/>
          <w:szCs w:val="28"/>
        </w:rPr>
        <w:t xml:space="preserve"> </w:t>
      </w:r>
      <w:r w:rsidR="001E21EB">
        <w:rPr>
          <w:rFonts w:ascii="High Tower Text" w:hAnsi="High Tower Text" w:cs="Courier New"/>
          <w:sz w:val="28"/>
          <w:szCs w:val="28"/>
        </w:rPr>
        <w:t>And</w:t>
      </w:r>
      <w:r w:rsidR="0043187E">
        <w:rPr>
          <w:rFonts w:ascii="High Tower Text" w:hAnsi="High Tower Text" w:cs="Courier New"/>
          <w:sz w:val="28"/>
          <w:szCs w:val="28"/>
        </w:rPr>
        <w:t>,</w:t>
      </w:r>
      <w:r w:rsidR="001E21EB">
        <w:rPr>
          <w:rFonts w:ascii="High Tower Text" w:hAnsi="High Tower Text" w:cs="Courier New"/>
          <w:sz w:val="28"/>
          <w:szCs w:val="28"/>
        </w:rPr>
        <w:t xml:space="preserve"> </w:t>
      </w:r>
      <w:r w:rsidR="00234FE9">
        <w:rPr>
          <w:rFonts w:ascii="High Tower Text" w:hAnsi="High Tower Text" w:cs="Courier New"/>
          <w:sz w:val="28"/>
          <w:szCs w:val="28"/>
        </w:rPr>
        <w:t>of course,</w:t>
      </w:r>
      <w:r w:rsidR="001E21EB">
        <w:rPr>
          <w:rFonts w:ascii="High Tower Text" w:hAnsi="High Tower Text" w:cs="Courier New"/>
          <w:sz w:val="28"/>
          <w:szCs w:val="28"/>
        </w:rPr>
        <w:t xml:space="preserve"> any serious accident would require medications</w:t>
      </w:r>
      <w:r w:rsidR="0043187E">
        <w:rPr>
          <w:rFonts w:ascii="High Tower Text" w:hAnsi="High Tower Text" w:cs="Courier New"/>
          <w:sz w:val="28"/>
          <w:szCs w:val="28"/>
        </w:rPr>
        <w:t>, primitive types of surgery or application of splints,</w:t>
      </w:r>
      <w:r w:rsidR="001E21EB">
        <w:rPr>
          <w:rFonts w:ascii="High Tower Text" w:hAnsi="High Tower Text" w:cs="Courier New"/>
          <w:sz w:val="28"/>
          <w:szCs w:val="28"/>
        </w:rPr>
        <w:t xml:space="preserve"> and drastic intervention with the hope </w:t>
      </w:r>
      <w:r w:rsidR="00414D6F">
        <w:rPr>
          <w:rFonts w:ascii="High Tower Text" w:hAnsi="High Tower Text" w:cs="Courier New"/>
          <w:sz w:val="28"/>
          <w:szCs w:val="28"/>
        </w:rPr>
        <w:t>that</w:t>
      </w:r>
      <w:r w:rsidR="001E21EB">
        <w:rPr>
          <w:rFonts w:ascii="High Tower Text" w:hAnsi="High Tower Text" w:cs="Courier New"/>
          <w:sz w:val="28"/>
          <w:szCs w:val="28"/>
        </w:rPr>
        <w:t xml:space="preserve"> the person </w:t>
      </w:r>
      <w:r w:rsidR="00BF6393">
        <w:rPr>
          <w:rFonts w:ascii="High Tower Text" w:hAnsi="High Tower Text" w:cs="Courier New"/>
          <w:sz w:val="28"/>
          <w:szCs w:val="28"/>
        </w:rPr>
        <w:t>will h</w:t>
      </w:r>
      <w:r w:rsidR="001E21EB">
        <w:rPr>
          <w:rFonts w:ascii="High Tower Text" w:hAnsi="High Tower Text" w:cs="Courier New"/>
          <w:sz w:val="28"/>
          <w:szCs w:val="28"/>
        </w:rPr>
        <w:t xml:space="preserve">eal once </w:t>
      </w:r>
      <w:r w:rsidR="00BF6393">
        <w:rPr>
          <w:rFonts w:ascii="High Tower Text" w:hAnsi="High Tower Text" w:cs="Courier New"/>
          <w:sz w:val="28"/>
          <w:szCs w:val="28"/>
        </w:rPr>
        <w:t>repaired.  A</w:t>
      </w:r>
      <w:r w:rsidR="001E21EB">
        <w:rPr>
          <w:rFonts w:ascii="High Tower Text" w:hAnsi="High Tower Text" w:cs="Courier New"/>
          <w:sz w:val="28"/>
          <w:szCs w:val="28"/>
        </w:rPr>
        <w:t xml:space="preserve">nd </w:t>
      </w:r>
      <w:r w:rsidR="00414D6F">
        <w:rPr>
          <w:rFonts w:ascii="High Tower Text" w:hAnsi="High Tower Text" w:cs="Courier New"/>
          <w:sz w:val="28"/>
          <w:szCs w:val="28"/>
        </w:rPr>
        <w:t xml:space="preserve">to this day, </w:t>
      </w:r>
      <w:r w:rsidR="001E21EB">
        <w:rPr>
          <w:rFonts w:ascii="High Tower Text" w:hAnsi="High Tower Text" w:cs="Courier New"/>
          <w:sz w:val="28"/>
          <w:szCs w:val="28"/>
        </w:rPr>
        <w:t xml:space="preserve">these </w:t>
      </w:r>
      <w:r w:rsidR="0043187E">
        <w:rPr>
          <w:rFonts w:ascii="High Tower Text" w:hAnsi="High Tower Text" w:cs="Courier New"/>
          <w:sz w:val="28"/>
          <w:szCs w:val="28"/>
        </w:rPr>
        <w:t>urgent acute</w:t>
      </w:r>
      <w:r w:rsidR="001E21EB">
        <w:rPr>
          <w:rFonts w:ascii="High Tower Text" w:hAnsi="High Tower Text" w:cs="Courier New"/>
          <w:sz w:val="28"/>
          <w:szCs w:val="28"/>
        </w:rPr>
        <w:t xml:space="preserve"> situations need aggressive means of surgery and powerful medications.</w:t>
      </w:r>
      <w:r w:rsidR="0051654B">
        <w:rPr>
          <w:rFonts w:ascii="High Tower Text" w:hAnsi="High Tower Text" w:cs="Courier New"/>
          <w:sz w:val="28"/>
          <w:szCs w:val="28"/>
        </w:rPr>
        <w:t xml:space="preserve"> </w:t>
      </w:r>
      <w:r w:rsidR="001E21EB">
        <w:rPr>
          <w:rFonts w:ascii="High Tower Text" w:hAnsi="High Tower Text" w:cs="Courier New"/>
          <w:sz w:val="28"/>
          <w:szCs w:val="28"/>
        </w:rPr>
        <w:t xml:space="preserve"> </w:t>
      </w:r>
      <w:r w:rsidR="00414D6F">
        <w:rPr>
          <w:rFonts w:ascii="High Tower Text" w:hAnsi="High Tower Text" w:cs="Courier New"/>
          <w:sz w:val="28"/>
          <w:szCs w:val="28"/>
        </w:rPr>
        <w:t xml:space="preserve">The benefit </w:t>
      </w:r>
      <w:r w:rsidR="001E21EB">
        <w:rPr>
          <w:rFonts w:ascii="High Tower Text" w:hAnsi="High Tower Text" w:cs="Courier New"/>
          <w:sz w:val="28"/>
          <w:szCs w:val="28"/>
        </w:rPr>
        <w:t>of surgery</w:t>
      </w:r>
      <w:r w:rsidR="00BF6393">
        <w:rPr>
          <w:rFonts w:ascii="High Tower Text" w:hAnsi="High Tower Text" w:cs="Courier New"/>
          <w:sz w:val="28"/>
          <w:szCs w:val="28"/>
        </w:rPr>
        <w:t xml:space="preserve"> or the side-effects of strong medications</w:t>
      </w:r>
      <w:r w:rsidR="001E21EB">
        <w:rPr>
          <w:rFonts w:ascii="High Tower Text" w:hAnsi="High Tower Text" w:cs="Courier New"/>
          <w:sz w:val="28"/>
          <w:szCs w:val="28"/>
        </w:rPr>
        <w:t xml:space="preserve"> </w:t>
      </w:r>
      <w:r w:rsidR="00E375DB">
        <w:rPr>
          <w:rFonts w:ascii="High Tower Text" w:hAnsi="High Tower Text" w:cs="Courier New"/>
          <w:sz w:val="28"/>
          <w:szCs w:val="28"/>
        </w:rPr>
        <w:t>is</w:t>
      </w:r>
      <w:r w:rsidR="001E21EB">
        <w:rPr>
          <w:rFonts w:ascii="High Tower Text" w:hAnsi="High Tower Text" w:cs="Courier New"/>
          <w:sz w:val="28"/>
          <w:szCs w:val="28"/>
        </w:rPr>
        <w:t xml:space="preserve"> warranted b</w:t>
      </w:r>
      <w:r w:rsidR="0043187E">
        <w:rPr>
          <w:rFonts w:ascii="High Tower Text" w:hAnsi="High Tower Text" w:cs="Courier New"/>
          <w:sz w:val="28"/>
          <w:szCs w:val="28"/>
        </w:rPr>
        <w:t>ecause</w:t>
      </w:r>
      <w:r w:rsidR="001E21EB">
        <w:rPr>
          <w:rFonts w:ascii="High Tower Text" w:hAnsi="High Tower Text" w:cs="Courier New"/>
          <w:sz w:val="28"/>
          <w:szCs w:val="28"/>
        </w:rPr>
        <w:t xml:space="preserve"> </w:t>
      </w:r>
      <w:r w:rsidR="00414D6F">
        <w:rPr>
          <w:rFonts w:ascii="High Tower Text" w:hAnsi="High Tower Text" w:cs="Courier New"/>
          <w:sz w:val="28"/>
          <w:szCs w:val="28"/>
        </w:rPr>
        <w:t>the risk of doing nothing</w:t>
      </w:r>
      <w:r w:rsidR="0043187E">
        <w:rPr>
          <w:rFonts w:ascii="High Tower Text" w:hAnsi="High Tower Text" w:cs="Courier New"/>
          <w:sz w:val="28"/>
          <w:szCs w:val="28"/>
        </w:rPr>
        <w:t xml:space="preserve"> is sky-high.  </w:t>
      </w:r>
      <w:r w:rsidR="001E21EB">
        <w:rPr>
          <w:rFonts w:ascii="High Tower Text" w:hAnsi="High Tower Text" w:cs="Courier New"/>
          <w:sz w:val="28"/>
          <w:szCs w:val="28"/>
        </w:rPr>
        <w:t xml:space="preserve"> Dr. </w:t>
      </w:r>
      <w:r w:rsidR="00BF6393">
        <w:rPr>
          <w:rFonts w:ascii="High Tower Text" w:hAnsi="High Tower Text" w:cs="Courier New"/>
          <w:sz w:val="28"/>
          <w:szCs w:val="28"/>
        </w:rPr>
        <w:t>Two</w:t>
      </w:r>
      <w:r w:rsidR="0043187E">
        <w:rPr>
          <w:rFonts w:ascii="High Tower Text" w:hAnsi="High Tower Text" w:cs="Courier New"/>
          <w:sz w:val="28"/>
          <w:szCs w:val="28"/>
        </w:rPr>
        <w:t>s</w:t>
      </w:r>
      <w:r w:rsidR="00BF6393">
        <w:rPr>
          <w:rFonts w:ascii="High Tower Text" w:hAnsi="High Tower Text" w:cs="Courier New"/>
          <w:sz w:val="28"/>
          <w:szCs w:val="28"/>
        </w:rPr>
        <w:t xml:space="preserve"> </w:t>
      </w:r>
      <w:r w:rsidR="001E21EB">
        <w:rPr>
          <w:rFonts w:ascii="High Tower Text" w:hAnsi="High Tower Text" w:cs="Courier New"/>
          <w:sz w:val="28"/>
          <w:szCs w:val="28"/>
        </w:rPr>
        <w:t xml:space="preserve">play a </w:t>
      </w:r>
      <w:r w:rsidR="00E375DB">
        <w:rPr>
          <w:rFonts w:ascii="High Tower Text" w:hAnsi="High Tower Text" w:cs="Courier New"/>
          <w:sz w:val="28"/>
          <w:szCs w:val="28"/>
        </w:rPr>
        <w:t>massiv</w:t>
      </w:r>
      <w:r w:rsidR="0043187E">
        <w:rPr>
          <w:rFonts w:ascii="High Tower Text" w:hAnsi="High Tower Text" w:cs="Courier New"/>
          <w:sz w:val="28"/>
          <w:szCs w:val="28"/>
        </w:rPr>
        <w:t>e</w:t>
      </w:r>
      <w:r w:rsidR="001E21EB">
        <w:rPr>
          <w:rFonts w:ascii="High Tower Text" w:hAnsi="High Tower Text" w:cs="Courier New"/>
          <w:sz w:val="28"/>
          <w:szCs w:val="28"/>
        </w:rPr>
        <w:t xml:space="preserve"> role in these serious situations</w:t>
      </w:r>
      <w:r w:rsidR="00BF6393">
        <w:rPr>
          <w:rFonts w:ascii="High Tower Text" w:hAnsi="High Tower Text" w:cs="Courier New"/>
          <w:sz w:val="28"/>
          <w:szCs w:val="28"/>
        </w:rPr>
        <w:t>,</w:t>
      </w:r>
      <w:r w:rsidR="001E21EB">
        <w:rPr>
          <w:rFonts w:ascii="High Tower Text" w:hAnsi="High Tower Text" w:cs="Courier New"/>
          <w:sz w:val="28"/>
          <w:szCs w:val="28"/>
        </w:rPr>
        <w:t xml:space="preserve"> and we are blessed to </w:t>
      </w:r>
      <w:r w:rsidR="0043187E">
        <w:rPr>
          <w:rFonts w:ascii="High Tower Text" w:hAnsi="High Tower Text" w:cs="Courier New"/>
          <w:sz w:val="28"/>
          <w:szCs w:val="28"/>
        </w:rPr>
        <w:t xml:space="preserve">now </w:t>
      </w:r>
      <w:r w:rsidR="001E21EB">
        <w:rPr>
          <w:rFonts w:ascii="High Tower Text" w:hAnsi="High Tower Text" w:cs="Courier New"/>
          <w:sz w:val="28"/>
          <w:szCs w:val="28"/>
        </w:rPr>
        <w:t>have the miracles of modern medicine</w:t>
      </w:r>
      <w:r w:rsidR="00234FE9">
        <w:rPr>
          <w:rFonts w:ascii="High Tower Text" w:hAnsi="High Tower Text" w:cs="Courier New"/>
          <w:sz w:val="28"/>
          <w:szCs w:val="28"/>
        </w:rPr>
        <w:t xml:space="preserve">, trauma centers, </w:t>
      </w:r>
      <w:r w:rsidR="00234FE9">
        <w:rPr>
          <w:rFonts w:ascii="High Tower Text" w:hAnsi="High Tower Text" w:cs="Courier New"/>
          <w:sz w:val="28"/>
          <w:szCs w:val="28"/>
        </w:rPr>
        <w:lastRenderedPageBreak/>
        <w:t>blood transfusions</w:t>
      </w:r>
      <w:r w:rsidR="00BF6393">
        <w:rPr>
          <w:rFonts w:ascii="High Tower Text" w:hAnsi="High Tower Text" w:cs="Courier New"/>
          <w:sz w:val="28"/>
          <w:szCs w:val="28"/>
        </w:rPr>
        <w:t>,</w:t>
      </w:r>
      <w:r w:rsidR="00234FE9">
        <w:rPr>
          <w:rFonts w:ascii="High Tower Text" w:hAnsi="High Tower Text" w:cs="Courier New"/>
          <w:sz w:val="28"/>
          <w:szCs w:val="28"/>
        </w:rPr>
        <w:t xml:space="preserve"> and powerful medications</w:t>
      </w:r>
      <w:r w:rsidR="001E21EB">
        <w:rPr>
          <w:rFonts w:ascii="High Tower Text" w:hAnsi="High Tower Text" w:cs="Courier New"/>
          <w:sz w:val="28"/>
          <w:szCs w:val="28"/>
        </w:rPr>
        <w:t>.</w:t>
      </w:r>
      <w:r w:rsidR="00BF6393">
        <w:rPr>
          <w:rFonts w:ascii="High Tower Text" w:hAnsi="High Tower Text" w:cs="Courier New"/>
          <w:sz w:val="28"/>
          <w:szCs w:val="28"/>
        </w:rPr>
        <w:t xml:space="preserve"> </w:t>
      </w:r>
      <w:r w:rsidR="001E21EB">
        <w:rPr>
          <w:rFonts w:ascii="High Tower Text" w:hAnsi="High Tower Text" w:cs="Courier New"/>
          <w:sz w:val="28"/>
          <w:szCs w:val="28"/>
        </w:rPr>
        <w:t xml:space="preserve"> </w:t>
      </w:r>
      <w:r w:rsidR="00BF6393">
        <w:rPr>
          <w:rFonts w:ascii="High Tower Text" w:hAnsi="High Tower Text" w:cs="Courier New"/>
          <w:sz w:val="28"/>
          <w:szCs w:val="28"/>
        </w:rPr>
        <w:t xml:space="preserve">But what happens when healing does not occur?  That is the </w:t>
      </w:r>
      <w:r w:rsidR="00414D6F">
        <w:rPr>
          <w:rFonts w:ascii="High Tower Text" w:hAnsi="High Tower Text" w:cs="Courier New"/>
          <w:sz w:val="28"/>
          <w:szCs w:val="28"/>
        </w:rPr>
        <w:t>challenge</w:t>
      </w:r>
      <w:r w:rsidR="00BF6393">
        <w:rPr>
          <w:rFonts w:ascii="High Tower Text" w:hAnsi="High Tower Text" w:cs="Courier New"/>
          <w:sz w:val="28"/>
          <w:szCs w:val="28"/>
        </w:rPr>
        <w:t xml:space="preserve"> of chronic pain.</w:t>
      </w:r>
    </w:p>
    <w:p w14:paraId="58A24C84" w14:textId="42285BA8" w:rsidR="00C923AF" w:rsidRPr="00C923AF" w:rsidRDefault="009126CA" w:rsidP="00E375DB">
      <w:pPr>
        <w:widowControl w:val="0"/>
        <w:autoSpaceDE w:val="0"/>
        <w:autoSpaceDN w:val="0"/>
        <w:adjustRightInd w:val="0"/>
        <w:spacing w:before="40" w:after="0"/>
        <w:ind w:left="360" w:right="-720" w:firstLine="720"/>
        <w:rPr>
          <w:rFonts w:ascii="High Tower Text" w:hAnsi="High Tower Text" w:cs="Courier New"/>
          <w:sz w:val="28"/>
          <w:szCs w:val="28"/>
        </w:rPr>
      </w:pPr>
      <w:r w:rsidRPr="00C923AF">
        <w:rPr>
          <w:rFonts w:ascii="High Tower Text" w:hAnsi="High Tower Text" w:cs="Courier New"/>
          <w:sz w:val="28"/>
          <w:szCs w:val="28"/>
        </w:rPr>
        <w:t>Chronic Pain</w:t>
      </w:r>
    </w:p>
    <w:p w14:paraId="215123E2" w14:textId="46C4EDE4" w:rsidR="00C923AF" w:rsidRDefault="00C923AF" w:rsidP="00E375DB">
      <w:pPr>
        <w:widowControl w:val="0"/>
        <w:autoSpaceDE w:val="0"/>
        <w:autoSpaceDN w:val="0"/>
        <w:adjustRightInd w:val="0"/>
        <w:spacing w:before="40" w:after="0"/>
        <w:ind w:right="-720"/>
        <w:rPr>
          <w:rFonts w:ascii="High Tower Text" w:hAnsi="High Tower Text" w:cs="Courier New"/>
          <w:sz w:val="28"/>
          <w:szCs w:val="28"/>
        </w:rPr>
      </w:pPr>
      <w:r w:rsidRPr="00C923AF">
        <w:rPr>
          <w:rFonts w:ascii="High Tower Text" w:hAnsi="High Tower Text" w:cs="Courier New"/>
          <w:sz w:val="28"/>
          <w:szCs w:val="28"/>
        </w:rPr>
        <w:t>Case study</w:t>
      </w:r>
      <w:r w:rsidR="00234FE9">
        <w:rPr>
          <w:rStyle w:val="EndnoteReference"/>
          <w:rFonts w:ascii="High Tower Text" w:hAnsi="High Tower Text" w:cs="Courier New"/>
          <w:sz w:val="28"/>
          <w:szCs w:val="28"/>
        </w:rPr>
        <w:endnoteReference w:id="15"/>
      </w:r>
    </w:p>
    <w:p w14:paraId="3C4D3C16" w14:textId="6EABFC35" w:rsidR="00234FE9" w:rsidRPr="00234FE9" w:rsidRDefault="00234FE9" w:rsidP="00E375DB">
      <w:pPr>
        <w:widowControl w:val="0"/>
        <w:autoSpaceDE w:val="0"/>
        <w:autoSpaceDN w:val="0"/>
        <w:adjustRightInd w:val="0"/>
        <w:ind w:right="-720"/>
        <w:rPr>
          <w:rFonts w:ascii="High Tower Text" w:hAnsi="High Tower Text" w:cs="Courier New"/>
          <w:i/>
          <w:iCs/>
        </w:rPr>
      </w:pPr>
      <w:r w:rsidRPr="00234FE9">
        <w:rPr>
          <w:rFonts w:ascii="High Tower Text" w:hAnsi="High Tower Text" w:cs="Courier New"/>
          <w:i/>
          <w:iCs/>
        </w:rPr>
        <w:t xml:space="preserve">JT is a slender, bookish academic who has had debilitating back pain for a year.  Sitting is difficult for any length of time.  The exercise that he loves the most, swimming, seems to aggravate it.  Physical therapy seems to </w:t>
      </w:r>
      <w:r w:rsidR="0043187E" w:rsidRPr="00234FE9">
        <w:rPr>
          <w:rFonts w:ascii="High Tower Text" w:hAnsi="High Tower Text" w:cs="Courier New"/>
          <w:i/>
          <w:iCs/>
        </w:rPr>
        <w:t>exacerbate</w:t>
      </w:r>
      <w:r w:rsidRPr="00234FE9">
        <w:rPr>
          <w:rFonts w:ascii="High Tower Text" w:hAnsi="High Tower Text" w:cs="Courier New"/>
          <w:i/>
          <w:iCs/>
        </w:rPr>
        <w:t xml:space="preserve"> it too.</w:t>
      </w:r>
      <w:r w:rsidR="00BF6393">
        <w:rPr>
          <w:rFonts w:ascii="High Tower Text" w:hAnsi="High Tower Text" w:cs="Courier New"/>
          <w:i/>
          <w:iCs/>
        </w:rPr>
        <w:t xml:space="preserve">  His Orthopedic surgeon suggested surgery, which he declined.</w:t>
      </w:r>
      <w:r w:rsidRPr="00234FE9">
        <w:rPr>
          <w:rFonts w:ascii="High Tower Text" w:hAnsi="High Tower Text" w:cs="Courier New"/>
          <w:i/>
          <w:iCs/>
        </w:rPr>
        <w:t xml:space="preserve">  </w:t>
      </w:r>
      <w:r w:rsidR="0043187E">
        <w:rPr>
          <w:rFonts w:ascii="High Tower Text" w:hAnsi="High Tower Text" w:cs="Courier New"/>
          <w:i/>
          <w:iCs/>
        </w:rPr>
        <w:t>Upon</w:t>
      </w:r>
      <w:r w:rsidRPr="00234FE9">
        <w:rPr>
          <w:rFonts w:ascii="High Tower Text" w:hAnsi="High Tower Text" w:cs="Courier New"/>
          <w:i/>
          <w:iCs/>
        </w:rPr>
        <w:t xml:space="preserve"> treating him</w:t>
      </w:r>
      <w:r w:rsidR="0043187E">
        <w:rPr>
          <w:rFonts w:ascii="High Tower Text" w:hAnsi="High Tower Text" w:cs="Courier New"/>
          <w:i/>
          <w:iCs/>
        </w:rPr>
        <w:t xml:space="preserve"> with acupuncture,</w:t>
      </w:r>
      <w:r w:rsidRPr="00234FE9">
        <w:rPr>
          <w:rFonts w:ascii="High Tower Text" w:hAnsi="High Tower Text" w:cs="Courier New"/>
          <w:i/>
          <w:iCs/>
        </w:rPr>
        <w:t xml:space="preserve"> he is extremely sensitive to needling so </w:t>
      </w:r>
      <w:r w:rsidR="0043187E">
        <w:rPr>
          <w:rFonts w:ascii="High Tower Text" w:hAnsi="High Tower Text" w:cs="Courier New"/>
          <w:i/>
          <w:iCs/>
        </w:rPr>
        <w:t xml:space="preserve">I </w:t>
      </w:r>
      <w:r w:rsidRPr="00234FE9">
        <w:rPr>
          <w:rFonts w:ascii="High Tower Text" w:hAnsi="High Tower Text" w:cs="Courier New"/>
          <w:i/>
          <w:iCs/>
        </w:rPr>
        <w:t xml:space="preserve"> use the finest needles.  After a few visits, though the pain isn't gone, he's able to walk further distances and is cautiously encouraged.  He has a few more visits and is determined to go on a trip to Greece (he's a Greek scholar/professor) that he had planned.  Europe, in general, can be challenging because of the cobblestones and uneven surfaces and the necessity to walk sometimes great distances.  To his relief and delight, he did well on the trip.  He withstood the plane trip, the walking and the general rigor of trave</w:t>
      </w:r>
      <w:r w:rsidR="0043187E">
        <w:rPr>
          <w:rFonts w:ascii="High Tower Text" w:hAnsi="High Tower Text" w:cs="Courier New"/>
          <w:i/>
          <w:iCs/>
        </w:rPr>
        <w:t xml:space="preserve"> and carrying baggage </w:t>
      </w:r>
      <w:r w:rsidRPr="00234FE9">
        <w:rPr>
          <w:rFonts w:ascii="High Tower Text" w:hAnsi="High Tower Text" w:cs="Courier New"/>
          <w:i/>
          <w:iCs/>
        </w:rPr>
        <w:t>l.  "No way I could have done that 6 months ago." He continues treatment, but a</w:t>
      </w:r>
      <w:r w:rsidR="0043187E">
        <w:rPr>
          <w:rFonts w:ascii="High Tower Text" w:hAnsi="High Tower Text" w:cs="Courier New"/>
          <w:i/>
          <w:iCs/>
        </w:rPr>
        <w:t xml:space="preserve">t ever </w:t>
      </w:r>
      <w:r w:rsidRPr="00234FE9">
        <w:rPr>
          <w:rFonts w:ascii="High Tower Text" w:hAnsi="High Tower Text" w:cs="Courier New"/>
          <w:i/>
          <w:iCs/>
        </w:rPr>
        <w:t xml:space="preserve"> longer and longer intervals.  He's back to swimming and exercising</w:t>
      </w:r>
      <w:r w:rsidR="0043187E">
        <w:rPr>
          <w:rFonts w:ascii="High Tower Text" w:hAnsi="High Tower Text" w:cs="Courier New"/>
          <w:i/>
          <w:iCs/>
        </w:rPr>
        <w:t xml:space="preserve"> and now, even jogging.  And what has been a game-changer, he can sit for extended periods enabling him to write an entire book along with articles for publication. </w:t>
      </w:r>
    </w:p>
    <w:p w14:paraId="0BE71CEC" w14:textId="77777777" w:rsidR="00234FE9" w:rsidRPr="00C923AF" w:rsidRDefault="00234FE9" w:rsidP="00E375DB">
      <w:pPr>
        <w:widowControl w:val="0"/>
        <w:autoSpaceDE w:val="0"/>
        <w:autoSpaceDN w:val="0"/>
        <w:adjustRightInd w:val="0"/>
        <w:spacing w:before="40" w:after="0"/>
        <w:ind w:right="-720"/>
        <w:rPr>
          <w:rFonts w:ascii="High Tower Text" w:hAnsi="High Tower Text" w:cs="Courier New"/>
          <w:sz w:val="28"/>
          <w:szCs w:val="28"/>
        </w:rPr>
      </w:pPr>
    </w:p>
    <w:p w14:paraId="6A8A0C3C" w14:textId="42C472DF" w:rsidR="00414D6F" w:rsidRDefault="00BF6393" w:rsidP="00E375DB">
      <w:pPr>
        <w:widowControl w:val="0"/>
        <w:autoSpaceDE w:val="0"/>
        <w:autoSpaceDN w:val="0"/>
        <w:adjustRightInd w:val="0"/>
        <w:spacing w:after="0" w:line="240" w:lineRule="auto"/>
        <w:rPr>
          <w:rFonts w:ascii="High Tower Text" w:hAnsi="High Tower Text" w:cs="Courier New"/>
          <w:sz w:val="28"/>
          <w:szCs w:val="28"/>
        </w:rPr>
      </w:pPr>
      <w:r w:rsidRPr="00C923AF">
        <w:rPr>
          <w:rFonts w:ascii="High Tower Text" w:hAnsi="High Tower Text" w:cs="Courier New"/>
          <w:sz w:val="28"/>
          <w:szCs w:val="28"/>
        </w:rPr>
        <w:t xml:space="preserve">To understand </w:t>
      </w:r>
      <w:r>
        <w:rPr>
          <w:rFonts w:ascii="High Tower Text" w:hAnsi="High Tower Text" w:cs="Courier New"/>
          <w:sz w:val="28"/>
          <w:szCs w:val="28"/>
        </w:rPr>
        <w:t>this more complicated, and in</w:t>
      </w:r>
      <w:r w:rsidR="0039074A">
        <w:rPr>
          <w:rFonts w:ascii="High Tower Text" w:hAnsi="High Tower Text" w:cs="Courier New"/>
          <w:sz w:val="28"/>
          <w:szCs w:val="28"/>
        </w:rPr>
        <w:t xml:space="preserve"> </w:t>
      </w:r>
      <w:r>
        <w:rPr>
          <w:rFonts w:ascii="High Tower Text" w:hAnsi="High Tower Text" w:cs="Courier New"/>
          <w:sz w:val="28"/>
          <w:szCs w:val="28"/>
        </w:rPr>
        <w:t xml:space="preserve">some instances, intractable problem of chronic pain, </w:t>
      </w:r>
      <w:r w:rsidRPr="00C923AF">
        <w:rPr>
          <w:rFonts w:ascii="High Tower Text" w:hAnsi="High Tower Text" w:cs="Courier New"/>
          <w:sz w:val="28"/>
          <w:szCs w:val="28"/>
        </w:rPr>
        <w:t>a brief overview of how pain is transmitted.  Pain, in most cases, starts in the periphery</w:t>
      </w:r>
      <w:r>
        <w:rPr>
          <w:rFonts w:ascii="High Tower Text" w:hAnsi="High Tower Text" w:cs="Courier New"/>
          <w:sz w:val="28"/>
          <w:szCs w:val="28"/>
        </w:rPr>
        <w:t xml:space="preserve"> (the Peripheral Nervous System)</w:t>
      </w:r>
      <w:r w:rsidRPr="00C923AF">
        <w:rPr>
          <w:rFonts w:ascii="High Tower Text" w:hAnsi="High Tower Text" w:cs="Courier New"/>
          <w:sz w:val="28"/>
          <w:szCs w:val="28"/>
        </w:rPr>
        <w:t xml:space="preserve"> with what </w:t>
      </w:r>
      <w:r w:rsidR="0039074A">
        <w:rPr>
          <w:rFonts w:ascii="High Tower Text" w:hAnsi="High Tower Text" w:cs="Courier New"/>
          <w:sz w:val="28"/>
          <w:szCs w:val="28"/>
        </w:rPr>
        <w:t>is</w:t>
      </w:r>
      <w:r w:rsidRPr="00C923AF">
        <w:rPr>
          <w:rFonts w:ascii="High Tower Text" w:hAnsi="High Tower Text" w:cs="Courier New"/>
          <w:sz w:val="28"/>
          <w:szCs w:val="28"/>
        </w:rPr>
        <w:t xml:space="preserve"> called </w:t>
      </w:r>
      <w:r w:rsidR="00E375DB">
        <w:rPr>
          <w:rFonts w:ascii="High Tower Text" w:hAnsi="High Tower Text" w:cs="Courier New"/>
          <w:sz w:val="28"/>
          <w:szCs w:val="28"/>
        </w:rPr>
        <w:t>n</w:t>
      </w:r>
      <w:r w:rsidRPr="00C923AF">
        <w:rPr>
          <w:rFonts w:ascii="High Tower Text" w:hAnsi="High Tower Text" w:cs="Courier New"/>
          <w:sz w:val="28"/>
          <w:szCs w:val="28"/>
        </w:rPr>
        <w:t xml:space="preserve">ociceptors, </w:t>
      </w:r>
      <w:r>
        <w:rPr>
          <w:rFonts w:ascii="High Tower Text" w:hAnsi="High Tower Text" w:cs="Courier New"/>
          <w:sz w:val="28"/>
          <w:szCs w:val="28"/>
        </w:rPr>
        <w:t xml:space="preserve"> or </w:t>
      </w:r>
      <w:r w:rsidRPr="00C923AF">
        <w:rPr>
          <w:rFonts w:ascii="High Tower Text" w:hAnsi="High Tower Text" w:cs="Courier New"/>
          <w:sz w:val="28"/>
          <w:szCs w:val="28"/>
        </w:rPr>
        <w:t xml:space="preserve">pain receptors.  They relay the </w:t>
      </w:r>
      <w:r w:rsidR="00414D6F">
        <w:rPr>
          <w:rFonts w:ascii="High Tower Text" w:hAnsi="High Tower Text" w:cs="Courier New"/>
          <w:sz w:val="28"/>
          <w:szCs w:val="28"/>
        </w:rPr>
        <w:t>pain message</w:t>
      </w:r>
      <w:r w:rsidRPr="00C923AF">
        <w:rPr>
          <w:rFonts w:ascii="High Tower Text" w:hAnsi="High Tower Text" w:cs="Courier New"/>
          <w:sz w:val="28"/>
          <w:szCs w:val="28"/>
        </w:rPr>
        <w:t xml:space="preserve"> to the spinal column and</w:t>
      </w:r>
      <w:r w:rsidR="0039074A">
        <w:rPr>
          <w:rFonts w:ascii="High Tower Text" w:hAnsi="High Tower Text" w:cs="Courier New"/>
          <w:sz w:val="28"/>
          <w:szCs w:val="28"/>
        </w:rPr>
        <w:t xml:space="preserve"> then up to</w:t>
      </w:r>
      <w:r w:rsidRPr="00C923AF">
        <w:rPr>
          <w:rFonts w:ascii="High Tower Text" w:hAnsi="High Tower Text" w:cs="Courier New"/>
          <w:sz w:val="28"/>
          <w:szCs w:val="28"/>
        </w:rPr>
        <w:t xml:space="preserve"> the brain.</w:t>
      </w:r>
      <w:r>
        <w:rPr>
          <w:rFonts w:ascii="High Tower Text" w:hAnsi="High Tower Text" w:cs="Courier New"/>
          <w:sz w:val="28"/>
          <w:szCs w:val="28"/>
        </w:rPr>
        <w:t xml:space="preserve"> </w:t>
      </w:r>
      <w:r w:rsidRPr="00C923AF">
        <w:rPr>
          <w:rFonts w:ascii="High Tower Text" w:hAnsi="High Tower Text" w:cs="Courier New"/>
          <w:sz w:val="28"/>
          <w:szCs w:val="28"/>
        </w:rPr>
        <w:t xml:space="preserve"> </w:t>
      </w:r>
      <w:r>
        <w:rPr>
          <w:rFonts w:ascii="High Tower Text" w:hAnsi="High Tower Text" w:cs="Courier New"/>
          <w:sz w:val="28"/>
          <w:szCs w:val="28"/>
        </w:rPr>
        <w:t>The spinal cord and brain</w:t>
      </w:r>
      <w:r w:rsidR="0050605D">
        <w:rPr>
          <w:rFonts w:ascii="High Tower Text" w:hAnsi="High Tower Text" w:cs="Courier New"/>
          <w:sz w:val="28"/>
          <w:szCs w:val="28"/>
        </w:rPr>
        <w:t xml:space="preserve"> together</w:t>
      </w:r>
      <w:r>
        <w:rPr>
          <w:rFonts w:ascii="High Tower Text" w:hAnsi="High Tower Text" w:cs="Courier New"/>
          <w:sz w:val="28"/>
          <w:szCs w:val="28"/>
        </w:rPr>
        <w:t xml:space="preserve"> comprise the Central Nervous System. </w:t>
      </w:r>
      <w:r w:rsidRPr="00C923AF">
        <w:rPr>
          <w:rFonts w:ascii="High Tower Text" w:hAnsi="High Tower Text" w:cs="Courier New"/>
          <w:sz w:val="28"/>
          <w:szCs w:val="28"/>
        </w:rPr>
        <w:t xml:space="preserve"> The brain processes the information as </w:t>
      </w:r>
      <w:r>
        <w:rPr>
          <w:rFonts w:ascii="High Tower Text" w:hAnsi="High Tower Text" w:cs="Courier New"/>
          <w:sz w:val="28"/>
          <w:szCs w:val="28"/>
        </w:rPr>
        <w:t>pain</w:t>
      </w:r>
      <w:r w:rsidRPr="00C923AF">
        <w:rPr>
          <w:rFonts w:ascii="High Tower Text" w:hAnsi="High Tower Text" w:cs="Courier New"/>
          <w:sz w:val="28"/>
          <w:szCs w:val="28"/>
        </w:rPr>
        <w:t xml:space="preserve"> and then feeds back to the periphery to</w:t>
      </w:r>
      <w:r w:rsidR="0050605D">
        <w:rPr>
          <w:rFonts w:ascii="High Tower Text" w:hAnsi="High Tower Text" w:cs="Courier New"/>
          <w:sz w:val="28"/>
          <w:szCs w:val="28"/>
        </w:rPr>
        <w:t xml:space="preserve"> heal</w:t>
      </w:r>
      <w:r w:rsidRPr="00C923AF">
        <w:rPr>
          <w:rFonts w:ascii="High Tower Text" w:hAnsi="High Tower Text" w:cs="Courier New"/>
          <w:sz w:val="28"/>
          <w:szCs w:val="28"/>
        </w:rPr>
        <w:t xml:space="preserve"> the injury.  In this </w:t>
      </w:r>
      <w:r>
        <w:rPr>
          <w:rFonts w:ascii="High Tower Text" w:hAnsi="High Tower Text" w:cs="Courier New"/>
          <w:sz w:val="28"/>
          <w:szCs w:val="28"/>
        </w:rPr>
        <w:t>"</w:t>
      </w:r>
      <w:r w:rsidRPr="00C923AF">
        <w:rPr>
          <w:rFonts w:ascii="High Tower Text" w:hAnsi="High Tower Text" w:cs="Courier New"/>
          <w:sz w:val="28"/>
          <w:szCs w:val="28"/>
        </w:rPr>
        <w:t>top</w:t>
      </w:r>
      <w:r w:rsidR="00414D6F">
        <w:rPr>
          <w:rFonts w:ascii="High Tower Text" w:hAnsi="High Tower Text" w:cs="Courier New"/>
          <w:sz w:val="28"/>
          <w:szCs w:val="28"/>
        </w:rPr>
        <w:t>-</w:t>
      </w:r>
      <w:r w:rsidRPr="00C923AF">
        <w:rPr>
          <w:rFonts w:ascii="High Tower Text" w:hAnsi="High Tower Text" w:cs="Courier New"/>
          <w:sz w:val="28"/>
          <w:szCs w:val="28"/>
        </w:rPr>
        <w:t>down</w:t>
      </w:r>
      <w:r>
        <w:rPr>
          <w:rFonts w:ascii="High Tower Text" w:hAnsi="High Tower Text" w:cs="Courier New"/>
          <w:sz w:val="28"/>
          <w:szCs w:val="28"/>
        </w:rPr>
        <w:t>"</w:t>
      </w:r>
      <w:r w:rsidRPr="00C923AF">
        <w:rPr>
          <w:rFonts w:ascii="High Tower Text" w:hAnsi="High Tower Text" w:cs="Courier New"/>
          <w:sz w:val="28"/>
          <w:szCs w:val="28"/>
        </w:rPr>
        <w:t xml:space="preserve"> feedback, multiple pathways are involved</w:t>
      </w:r>
      <w:r w:rsidR="00414D6F">
        <w:rPr>
          <w:rFonts w:ascii="High Tower Text" w:hAnsi="High Tower Text" w:cs="Courier New"/>
          <w:sz w:val="28"/>
          <w:szCs w:val="28"/>
        </w:rPr>
        <w:t>,</w:t>
      </w:r>
      <w:r>
        <w:rPr>
          <w:rFonts w:ascii="High Tower Text" w:hAnsi="High Tower Text" w:cs="Courier New"/>
          <w:sz w:val="28"/>
          <w:szCs w:val="28"/>
        </w:rPr>
        <w:t xml:space="preserve"> for example, </w:t>
      </w:r>
      <w:r w:rsidRPr="00C923AF">
        <w:rPr>
          <w:rFonts w:ascii="High Tower Text" w:hAnsi="High Tower Text" w:cs="Courier New"/>
          <w:sz w:val="28"/>
          <w:szCs w:val="28"/>
        </w:rPr>
        <w:t xml:space="preserve"> </w:t>
      </w:r>
      <w:r w:rsidR="00414D6F">
        <w:rPr>
          <w:rFonts w:ascii="High Tower Text" w:hAnsi="High Tower Text" w:cs="Courier New"/>
          <w:sz w:val="28"/>
          <w:szCs w:val="28"/>
        </w:rPr>
        <w:t xml:space="preserve">from </w:t>
      </w:r>
      <w:r w:rsidRPr="00C923AF">
        <w:rPr>
          <w:rFonts w:ascii="High Tower Text" w:hAnsi="High Tower Text" w:cs="Courier New"/>
          <w:sz w:val="28"/>
          <w:szCs w:val="28"/>
        </w:rPr>
        <w:t>anti-inflammatory</w:t>
      </w:r>
      <w:r>
        <w:rPr>
          <w:rFonts w:ascii="High Tower Text" w:hAnsi="High Tower Text" w:cs="Courier New"/>
          <w:sz w:val="28"/>
          <w:szCs w:val="28"/>
        </w:rPr>
        <w:t xml:space="preserve"> processes</w:t>
      </w:r>
      <w:r w:rsidRPr="00C923AF">
        <w:rPr>
          <w:rFonts w:ascii="High Tower Text" w:hAnsi="High Tower Text" w:cs="Courier New"/>
          <w:sz w:val="28"/>
          <w:szCs w:val="28"/>
        </w:rPr>
        <w:t xml:space="preserve"> to hormonal systems</w:t>
      </w:r>
      <w:r w:rsidR="002C266E">
        <w:rPr>
          <w:rFonts w:ascii="High Tower Text" w:hAnsi="High Tower Text" w:cs="Courier New"/>
          <w:sz w:val="28"/>
          <w:szCs w:val="28"/>
        </w:rPr>
        <w:t>.</w:t>
      </w:r>
      <w:r w:rsidR="00E375DB">
        <w:rPr>
          <w:rFonts w:ascii="High Tower Text" w:hAnsi="High Tower Text" w:cs="Courier New"/>
          <w:sz w:val="28"/>
          <w:szCs w:val="28"/>
        </w:rPr>
        <w:t xml:space="preserve">  One of the pathways involved is our favorite feedback system the conduit of </w:t>
      </w:r>
      <w:r w:rsidRPr="00C923AF">
        <w:rPr>
          <w:rFonts w:ascii="High Tower Text" w:hAnsi="High Tower Text" w:cs="Courier New"/>
          <w:sz w:val="28"/>
          <w:szCs w:val="28"/>
        </w:rPr>
        <w:t>the autonomic nervous system.</w:t>
      </w:r>
      <w:r w:rsidR="00E836A0">
        <w:rPr>
          <w:rFonts w:ascii="High Tower Text" w:hAnsi="High Tower Text" w:cs="Courier New"/>
          <w:sz w:val="28"/>
          <w:szCs w:val="28"/>
        </w:rPr>
        <w:t xml:space="preserve"> </w:t>
      </w:r>
      <w:r w:rsidRPr="00C923AF">
        <w:rPr>
          <w:rFonts w:ascii="High Tower Text" w:hAnsi="High Tower Text" w:cs="Courier New"/>
          <w:sz w:val="28"/>
          <w:szCs w:val="28"/>
        </w:rPr>
        <w:t xml:space="preserve"> </w:t>
      </w:r>
    </w:p>
    <w:p w14:paraId="2E33EA4D" w14:textId="7411D0F4" w:rsidR="00BF6393" w:rsidRDefault="00323B25" w:rsidP="00E375DB">
      <w:pPr>
        <w:widowControl w:val="0"/>
        <w:autoSpaceDE w:val="0"/>
        <w:autoSpaceDN w:val="0"/>
        <w:adjustRightInd w:val="0"/>
        <w:spacing w:after="0" w:line="240" w:lineRule="auto"/>
        <w:rPr>
          <w:rFonts w:ascii="High Tower Text" w:hAnsi="High Tower Text" w:cs="Courier New"/>
          <w:sz w:val="28"/>
          <w:szCs w:val="28"/>
        </w:rPr>
      </w:pPr>
      <w:r w:rsidRPr="00323B25">
        <w:rPr>
          <w:rFonts w:ascii="High Tower Text" w:hAnsi="High Tower Text" w:cs="Courier New"/>
          <w:i/>
          <w:iCs/>
          <w:sz w:val="28"/>
          <w:szCs w:val="28"/>
        </w:rPr>
        <w:t>Some chronic pain conditions are the product of supersystem dysregulation.</w:t>
      </w:r>
      <w:r w:rsidR="00E836A0">
        <w:rPr>
          <w:rFonts w:ascii="High Tower Text" w:hAnsi="High Tower Text" w:cs="Courier New"/>
          <w:i/>
          <w:iCs/>
          <w:sz w:val="28"/>
          <w:szCs w:val="28"/>
        </w:rPr>
        <w:t xml:space="preserve"> </w:t>
      </w:r>
      <w:r w:rsidRPr="00323B25">
        <w:rPr>
          <w:rFonts w:ascii="High Tower Text" w:hAnsi="High Tower Text" w:cs="Courier New"/>
          <w:i/>
          <w:iCs/>
          <w:sz w:val="28"/>
          <w:szCs w:val="28"/>
        </w:rPr>
        <w:t xml:space="preserve"> Individuals vary and are vulnerable to dysregulation and dysfunction in particular organ systems due to the unique interactions of genetic, epigenetic and environmental factors, as well as the past experiences that characterize each person</w:t>
      </w:r>
      <w:r w:rsidRPr="00323B25">
        <w:rPr>
          <w:rFonts w:ascii="High Tower Text" w:hAnsi="High Tower Text" w:cs="Courier New"/>
          <w:sz w:val="28"/>
          <w:szCs w:val="28"/>
        </w:rPr>
        <w:t>.</w:t>
      </w:r>
      <w:r>
        <w:rPr>
          <w:rStyle w:val="EndnoteReference"/>
          <w:rFonts w:ascii="High Tower Text" w:hAnsi="High Tower Text" w:cs="Courier New"/>
          <w:sz w:val="28"/>
          <w:szCs w:val="28"/>
        </w:rPr>
        <w:endnoteReference w:id="16"/>
      </w:r>
    </w:p>
    <w:p w14:paraId="5C3A795E" w14:textId="1AD1B153" w:rsidR="00091C7E" w:rsidRPr="00203BE8" w:rsidRDefault="001E4745" w:rsidP="00E375DB">
      <w:pPr>
        <w:widowControl w:val="0"/>
        <w:autoSpaceDE w:val="0"/>
        <w:autoSpaceDN w:val="0"/>
        <w:adjustRightInd w:val="0"/>
        <w:spacing w:after="0" w:line="240" w:lineRule="auto"/>
        <w:rPr>
          <w:rFonts w:ascii="High Tower Text" w:hAnsi="High Tower Text" w:cs="Courier New"/>
          <w:sz w:val="28"/>
          <w:szCs w:val="28"/>
        </w:rPr>
      </w:pPr>
      <w:hyperlink r:id="rId17" w:history="1">
        <w:r w:rsidR="00091C7E" w:rsidRPr="00E836A0">
          <w:rPr>
            <w:rStyle w:val="Hyperlink"/>
            <w:rFonts w:ascii="High Tower Text" w:hAnsi="High Tower Text" w:cs="Courier New"/>
            <w:sz w:val="28"/>
            <w:szCs w:val="28"/>
          </w:rPr>
          <w:t>Groopman</w:t>
        </w:r>
      </w:hyperlink>
      <w:r w:rsidR="00091C7E">
        <w:rPr>
          <w:rFonts w:ascii="High Tower Text" w:hAnsi="High Tower Text" w:cs="Courier New"/>
          <w:sz w:val="28"/>
          <w:szCs w:val="28"/>
        </w:rPr>
        <w:t xml:space="preserve"> </w:t>
      </w:r>
      <w:r w:rsidR="00414D6F">
        <w:rPr>
          <w:rFonts w:ascii="High Tower Text" w:hAnsi="High Tower Text" w:cs="Courier New"/>
          <w:sz w:val="28"/>
          <w:szCs w:val="28"/>
        </w:rPr>
        <w:t>, a physician and science writer for the New Yorker</w:t>
      </w:r>
      <w:r w:rsidR="0050605D">
        <w:rPr>
          <w:rFonts w:ascii="High Tower Text" w:hAnsi="High Tower Text" w:cs="Courier New"/>
          <w:sz w:val="28"/>
          <w:szCs w:val="28"/>
        </w:rPr>
        <w:t>,</w:t>
      </w:r>
      <w:r w:rsidR="00414D6F">
        <w:rPr>
          <w:rFonts w:ascii="High Tower Text" w:hAnsi="High Tower Text" w:cs="Courier New"/>
          <w:sz w:val="28"/>
          <w:szCs w:val="28"/>
        </w:rPr>
        <w:t xml:space="preserve"> had his own bout with a chronic pain situation and explains</w:t>
      </w:r>
      <w:r w:rsidR="0050605D">
        <w:rPr>
          <w:rFonts w:ascii="High Tower Text" w:hAnsi="High Tower Text" w:cs="Courier New"/>
          <w:sz w:val="28"/>
          <w:szCs w:val="28"/>
        </w:rPr>
        <w:t xml:space="preserve"> how dysfunction in the Peripheral Nervous System can cause spinning out of control</w:t>
      </w:r>
      <w:r w:rsidR="00414D6F">
        <w:rPr>
          <w:rFonts w:ascii="High Tower Text" w:hAnsi="High Tower Text" w:cs="Courier New"/>
          <w:sz w:val="28"/>
          <w:szCs w:val="28"/>
        </w:rPr>
        <w:t>,</w:t>
      </w:r>
      <w:r w:rsidR="0050605D">
        <w:rPr>
          <w:rFonts w:ascii="High Tower Text" w:hAnsi="High Tower Text" w:cs="Courier New"/>
          <w:sz w:val="28"/>
          <w:szCs w:val="28"/>
        </w:rPr>
        <w:t xml:space="preserve">  an asymmetry in pain signals which are out of proportion to the injury. </w:t>
      </w:r>
    </w:p>
    <w:p w14:paraId="4EEFB7BD" w14:textId="7A4EC6A4" w:rsidR="00091C7E" w:rsidRDefault="00091C7E" w:rsidP="00E375DB">
      <w:pPr>
        <w:rPr>
          <w:rFonts w:ascii="High Tower Text" w:hAnsi="High Tower Text" w:cs="Courier New"/>
          <w:i/>
          <w:iCs/>
          <w:sz w:val="28"/>
          <w:szCs w:val="28"/>
        </w:rPr>
      </w:pPr>
      <w:r w:rsidRPr="00E836A0">
        <w:rPr>
          <w:rFonts w:ascii="High Tower Text" w:hAnsi="High Tower Text" w:cs="Courier New"/>
          <w:i/>
          <w:iCs/>
          <w:sz w:val="28"/>
          <w:szCs w:val="28"/>
        </w:rPr>
        <w:t xml:space="preserve">Lots of people who are pain-free actually have terrible-looking MRIs. And among those who have MRI abnormalities and pain, many specialists question whether the abnormality is really the cause of the pain, and whether fixing it can make the pain go away…Research is showing that the pain often has nothing to do with the mechanics of the spine, but with </w:t>
      </w:r>
      <w:r w:rsidRPr="00091C7E">
        <w:rPr>
          <w:rFonts w:ascii="High Tower Text" w:hAnsi="High Tower Text" w:cs="Courier New"/>
          <w:b/>
          <w:bCs/>
          <w:i/>
          <w:iCs/>
          <w:sz w:val="28"/>
          <w:szCs w:val="28"/>
        </w:rPr>
        <w:t>the way the nervous system is behaving</w:t>
      </w:r>
      <w:r w:rsidRPr="00E836A0">
        <w:rPr>
          <w:rFonts w:ascii="High Tower Text" w:hAnsi="High Tower Text" w:cs="Courier New"/>
          <w:i/>
          <w:iCs/>
          <w:sz w:val="28"/>
          <w:szCs w:val="28"/>
        </w:rPr>
        <w:t>,</w:t>
      </w:r>
      <w:r w:rsidR="00E375DB">
        <w:rPr>
          <w:rFonts w:ascii="High Tower Text" w:hAnsi="High Tower Text" w:cs="Courier New"/>
          <w:i/>
          <w:iCs/>
          <w:sz w:val="28"/>
          <w:szCs w:val="28"/>
        </w:rPr>
        <w:t>(Man≠Machine)</w:t>
      </w:r>
      <w:r w:rsidRPr="00E836A0">
        <w:rPr>
          <w:rFonts w:ascii="High Tower Text" w:hAnsi="High Tower Text" w:cs="Courier New"/>
          <w:i/>
          <w:iCs/>
          <w:sz w:val="28"/>
          <w:szCs w:val="28"/>
        </w:rPr>
        <w:t xml:space="preserve"> according </w:t>
      </w:r>
      <w:r w:rsidRPr="00E836A0">
        <w:rPr>
          <w:rFonts w:ascii="High Tower Text" w:hAnsi="High Tower Text" w:cs="Courier New"/>
          <w:i/>
          <w:iCs/>
          <w:sz w:val="28"/>
          <w:szCs w:val="28"/>
        </w:rPr>
        <w:lastRenderedPageBreak/>
        <w:t>to of New England Baptist Hospital in Boston.</w:t>
      </w:r>
      <w:r w:rsidRPr="00E836A0">
        <w:rPr>
          <w:rFonts w:ascii="High Tower Text" w:hAnsi="High Tower Text" w:cs="Courier New"/>
          <w:i/>
          <w:iCs/>
          <w:sz w:val="28"/>
          <w:szCs w:val="28"/>
        </w:rPr>
        <w:br/>
      </w:r>
      <w:r>
        <w:rPr>
          <w:rFonts w:ascii="High Tower Text" w:hAnsi="High Tower Text" w:cs="Courier New"/>
          <w:i/>
          <w:iCs/>
          <w:sz w:val="28"/>
          <w:szCs w:val="28"/>
        </w:rPr>
        <w:t>"</w:t>
      </w:r>
      <w:r w:rsidRPr="00E836A0">
        <w:rPr>
          <w:rFonts w:ascii="High Tower Text" w:hAnsi="High Tower Text" w:cs="Courier New"/>
          <w:i/>
          <w:iCs/>
          <w:sz w:val="28"/>
          <w:szCs w:val="28"/>
        </w:rPr>
        <w:t>It</w:t>
      </w:r>
      <w:r>
        <w:rPr>
          <w:rFonts w:ascii="High Tower Text" w:hAnsi="High Tower Text" w:cs="Courier New"/>
          <w:i/>
          <w:iCs/>
          <w:sz w:val="28"/>
          <w:szCs w:val="28"/>
        </w:rPr>
        <w:t>'</w:t>
      </w:r>
      <w:r w:rsidRPr="00E836A0">
        <w:rPr>
          <w:rFonts w:ascii="High Tower Text" w:hAnsi="High Tower Text" w:cs="Courier New"/>
          <w:i/>
          <w:iCs/>
          <w:sz w:val="28"/>
          <w:szCs w:val="28"/>
        </w:rPr>
        <w:t>s a change in the way the sensory system is processing information,</w:t>
      </w:r>
      <w:r>
        <w:rPr>
          <w:rFonts w:ascii="High Tower Text" w:hAnsi="High Tower Text" w:cs="Courier New"/>
          <w:i/>
          <w:iCs/>
          <w:sz w:val="28"/>
          <w:szCs w:val="28"/>
        </w:rPr>
        <w:t>"</w:t>
      </w:r>
      <w:r w:rsidRPr="00E836A0">
        <w:rPr>
          <w:rFonts w:ascii="High Tower Text" w:hAnsi="High Tower Text" w:cs="Courier New"/>
          <w:i/>
          <w:iCs/>
          <w:sz w:val="28"/>
          <w:szCs w:val="28"/>
        </w:rPr>
        <w:t xml:space="preserve"> says Rainville, who is a physiatrist, or specialist in rehabilitation medicine.</w:t>
      </w:r>
      <w:r>
        <w:rPr>
          <w:rFonts w:ascii="High Tower Text" w:hAnsi="High Tower Text" w:cs="Courier New"/>
          <w:i/>
          <w:iCs/>
          <w:sz w:val="28"/>
          <w:szCs w:val="28"/>
        </w:rPr>
        <w:t xml:space="preserve">  "</w:t>
      </w:r>
      <w:r w:rsidRPr="00E836A0">
        <w:rPr>
          <w:rFonts w:ascii="High Tower Text" w:hAnsi="High Tower Text" w:cs="Courier New"/>
          <w:i/>
          <w:iCs/>
          <w:sz w:val="28"/>
          <w:szCs w:val="28"/>
        </w:rPr>
        <w:t>Normal sensations of touch, sensations produced by movements, are translated by the nervous system into a pain message.</w:t>
      </w:r>
      <w:r>
        <w:rPr>
          <w:rFonts w:ascii="High Tower Text" w:hAnsi="High Tower Text" w:cs="Courier New"/>
          <w:i/>
          <w:iCs/>
          <w:sz w:val="28"/>
          <w:szCs w:val="28"/>
        </w:rPr>
        <w:t xml:space="preserve"> </w:t>
      </w:r>
      <w:r w:rsidRPr="00E836A0">
        <w:rPr>
          <w:rFonts w:ascii="High Tower Text" w:hAnsi="High Tower Text" w:cs="Courier New"/>
          <w:i/>
          <w:iCs/>
          <w:sz w:val="28"/>
          <w:szCs w:val="28"/>
        </w:rPr>
        <w:t xml:space="preserve"> That process is what drives people completely crazy who have back pain, because so many things produce discomfort.</w:t>
      </w:r>
      <w:r>
        <w:rPr>
          <w:rFonts w:ascii="High Tower Text" w:hAnsi="High Tower Text" w:cs="Courier New"/>
          <w:i/>
          <w:iCs/>
          <w:sz w:val="28"/>
          <w:szCs w:val="28"/>
        </w:rPr>
        <w:t>"</w:t>
      </w:r>
      <w:r w:rsidR="00E375DB">
        <w:rPr>
          <w:rFonts w:ascii="High Tower Text" w:hAnsi="High Tower Text" w:cs="Courier New"/>
          <w:i/>
          <w:iCs/>
          <w:sz w:val="28"/>
          <w:szCs w:val="28"/>
        </w:rPr>
        <w:t>(input≠output)</w:t>
      </w:r>
      <w:r w:rsidRPr="00E836A0">
        <w:rPr>
          <w:rFonts w:ascii="High Tower Text" w:hAnsi="High Tower Text" w:cs="Courier New"/>
          <w:i/>
          <w:iCs/>
          <w:sz w:val="28"/>
          <w:szCs w:val="28"/>
        </w:rPr>
        <w:br/>
        <w:t>This is a different way of thinking about pain.</w:t>
      </w:r>
      <w:r>
        <w:rPr>
          <w:rFonts w:ascii="High Tower Text" w:hAnsi="High Tower Text" w:cs="Courier New"/>
          <w:i/>
          <w:iCs/>
          <w:sz w:val="28"/>
          <w:szCs w:val="28"/>
        </w:rPr>
        <w:t xml:space="preserve"> </w:t>
      </w:r>
      <w:r w:rsidRPr="00E836A0">
        <w:rPr>
          <w:rFonts w:ascii="High Tower Text" w:hAnsi="High Tower Text" w:cs="Courier New"/>
          <w:i/>
          <w:iCs/>
          <w:sz w:val="28"/>
          <w:szCs w:val="28"/>
        </w:rPr>
        <w:t xml:space="preserve"> Normally pain is an alarm bell that says, </w:t>
      </w:r>
      <w:r>
        <w:rPr>
          <w:rFonts w:ascii="High Tower Text" w:hAnsi="High Tower Text" w:cs="Courier New"/>
          <w:i/>
          <w:iCs/>
          <w:sz w:val="28"/>
          <w:szCs w:val="28"/>
        </w:rPr>
        <w:t>"</w:t>
      </w:r>
      <w:r w:rsidRPr="00E836A0">
        <w:rPr>
          <w:rFonts w:ascii="High Tower Text" w:hAnsi="High Tower Text" w:cs="Courier New"/>
          <w:i/>
          <w:iCs/>
          <w:sz w:val="28"/>
          <w:szCs w:val="28"/>
        </w:rPr>
        <w:t>Stop what you</w:t>
      </w:r>
      <w:r>
        <w:rPr>
          <w:rFonts w:ascii="High Tower Text" w:hAnsi="High Tower Text" w:cs="Courier New"/>
          <w:i/>
          <w:iCs/>
          <w:sz w:val="28"/>
          <w:szCs w:val="28"/>
        </w:rPr>
        <w:t>'</w:t>
      </w:r>
      <w:r w:rsidRPr="00E836A0">
        <w:rPr>
          <w:rFonts w:ascii="High Tower Text" w:hAnsi="High Tower Text" w:cs="Courier New"/>
          <w:i/>
          <w:iCs/>
          <w:sz w:val="28"/>
          <w:szCs w:val="28"/>
        </w:rPr>
        <w:t>re doing right now or you may hurt yourself!</w:t>
      </w:r>
      <w:r>
        <w:rPr>
          <w:rFonts w:ascii="High Tower Text" w:hAnsi="High Tower Text" w:cs="Courier New"/>
          <w:i/>
          <w:iCs/>
          <w:sz w:val="28"/>
          <w:szCs w:val="28"/>
        </w:rPr>
        <w:t>"</w:t>
      </w:r>
      <w:r w:rsidRPr="00E836A0">
        <w:rPr>
          <w:rFonts w:ascii="High Tower Text" w:hAnsi="High Tower Text" w:cs="Courier New"/>
          <w:i/>
          <w:iCs/>
          <w:sz w:val="28"/>
          <w:szCs w:val="28"/>
        </w:rPr>
        <w:t xml:space="preserve"> But for many people, that pain is a false signal.</w:t>
      </w:r>
      <w:r>
        <w:rPr>
          <w:rFonts w:ascii="High Tower Text" w:hAnsi="High Tower Text" w:cs="Courier New"/>
          <w:i/>
          <w:iCs/>
          <w:sz w:val="28"/>
          <w:szCs w:val="28"/>
        </w:rPr>
        <w:t xml:space="preserve">  It'</w:t>
      </w:r>
      <w:r w:rsidRPr="00E836A0">
        <w:rPr>
          <w:rFonts w:ascii="High Tower Text" w:hAnsi="High Tower Text" w:cs="Courier New"/>
          <w:i/>
          <w:iCs/>
          <w:sz w:val="28"/>
          <w:szCs w:val="28"/>
        </w:rPr>
        <w:t>s not about looming danger; it</w:t>
      </w:r>
      <w:r>
        <w:rPr>
          <w:rFonts w:ascii="High Tower Text" w:hAnsi="High Tower Text" w:cs="Courier New"/>
          <w:i/>
          <w:iCs/>
          <w:sz w:val="28"/>
          <w:szCs w:val="28"/>
        </w:rPr>
        <w:t>'</w:t>
      </w:r>
      <w:r w:rsidRPr="00E836A0">
        <w:rPr>
          <w:rFonts w:ascii="High Tower Text" w:hAnsi="High Tower Text" w:cs="Courier New"/>
          <w:i/>
          <w:iCs/>
          <w:sz w:val="28"/>
          <w:szCs w:val="28"/>
        </w:rPr>
        <w:t>s actually caused by hypersensitive nerves.</w:t>
      </w:r>
      <w:r w:rsidRPr="00E836A0">
        <w:rPr>
          <w:rFonts w:ascii="High Tower Text" w:hAnsi="High Tower Text" w:cs="Courier New"/>
          <w:i/>
          <w:iCs/>
          <w:sz w:val="28"/>
          <w:szCs w:val="28"/>
        </w:rPr>
        <w:br/>
        <w:t xml:space="preserve">Rainville says that about of patients with acute back trouble get stuck </w:t>
      </w:r>
      <w:r w:rsidRPr="00414D6F">
        <w:rPr>
          <w:rFonts w:ascii="High Tower Text" w:hAnsi="High Tower Text" w:cs="Courier New"/>
          <w:b/>
          <w:bCs/>
          <w:i/>
          <w:iCs/>
          <w:sz w:val="28"/>
          <w:szCs w:val="28"/>
        </w:rPr>
        <w:t xml:space="preserve">in an endless loop of pain.  </w:t>
      </w:r>
      <w:r w:rsidRPr="00E836A0">
        <w:rPr>
          <w:rFonts w:ascii="High Tower Text" w:hAnsi="High Tower Text" w:cs="Courier New"/>
          <w:i/>
          <w:iCs/>
          <w:sz w:val="28"/>
          <w:szCs w:val="28"/>
        </w:rPr>
        <w:t>He thinks this chronic back pain is often due to persistent hypersensitivity of the nervous system.</w:t>
      </w:r>
    </w:p>
    <w:p w14:paraId="7545B5A6" w14:textId="728946C4" w:rsidR="00C923AF" w:rsidRPr="00C923AF" w:rsidRDefault="00BF6393" w:rsidP="00E375DB">
      <w:pPr>
        <w:rPr>
          <w:rFonts w:ascii="High Tower Text" w:hAnsi="High Tower Text" w:cs="Courier New"/>
          <w:sz w:val="28"/>
          <w:szCs w:val="28"/>
        </w:rPr>
      </w:pPr>
      <w:r w:rsidRPr="00C923AF">
        <w:rPr>
          <w:rFonts w:ascii="High Tower Text" w:hAnsi="High Tower Text" w:cs="Courier New"/>
          <w:sz w:val="28"/>
          <w:szCs w:val="28"/>
        </w:rPr>
        <w:t>It is this pathway from periphery to the brain and back which makes pain so subjective.</w:t>
      </w:r>
      <w:r>
        <w:rPr>
          <w:rFonts w:ascii="High Tower Text" w:hAnsi="High Tower Text" w:cs="Courier New"/>
          <w:sz w:val="28"/>
          <w:szCs w:val="28"/>
        </w:rPr>
        <w:t xml:space="preserve">  </w:t>
      </w:r>
      <w:r w:rsidR="0050605D">
        <w:rPr>
          <w:rFonts w:ascii="High Tower Text" w:hAnsi="High Tower Text" w:cs="Courier New"/>
          <w:sz w:val="28"/>
          <w:szCs w:val="28"/>
        </w:rPr>
        <w:t>This complicated system of feedback loops</w:t>
      </w:r>
      <w:r>
        <w:rPr>
          <w:rFonts w:ascii="High Tower Text" w:hAnsi="High Tower Text" w:cs="Courier New"/>
          <w:sz w:val="28"/>
          <w:szCs w:val="28"/>
        </w:rPr>
        <w:t xml:space="preserve"> is w</w:t>
      </w:r>
      <w:r w:rsidRPr="00C923AF">
        <w:rPr>
          <w:rFonts w:ascii="High Tower Text" w:hAnsi="High Tower Text" w:cs="Courier New"/>
          <w:sz w:val="28"/>
          <w:szCs w:val="28"/>
        </w:rPr>
        <w:t xml:space="preserve">hy </w:t>
      </w:r>
      <w:r w:rsidR="002C266E">
        <w:rPr>
          <w:rFonts w:ascii="High Tower Text" w:hAnsi="High Tower Text" w:cs="Courier New"/>
          <w:sz w:val="28"/>
          <w:szCs w:val="28"/>
        </w:rPr>
        <w:t xml:space="preserve">the </w:t>
      </w:r>
      <w:r w:rsidRPr="00C923AF">
        <w:rPr>
          <w:rFonts w:ascii="High Tower Text" w:hAnsi="High Tower Text" w:cs="Courier New"/>
          <w:sz w:val="28"/>
          <w:szCs w:val="28"/>
        </w:rPr>
        <w:t>athletes during a crucial game</w:t>
      </w:r>
      <w:r w:rsidR="002C266E">
        <w:rPr>
          <w:rFonts w:ascii="High Tower Text" w:hAnsi="High Tower Text" w:cs="Courier New"/>
          <w:sz w:val="28"/>
          <w:szCs w:val="28"/>
        </w:rPr>
        <w:t xml:space="preserve"> can keep playing in spite of a severe injury.</w:t>
      </w:r>
      <w:r w:rsidR="00E375DB">
        <w:rPr>
          <w:rFonts w:ascii="High Tower Text" w:hAnsi="High Tower Text" w:cs="Courier New"/>
          <w:sz w:val="28"/>
          <w:szCs w:val="28"/>
        </w:rPr>
        <w:t xml:space="preserve"> </w:t>
      </w:r>
      <w:r>
        <w:rPr>
          <w:rFonts w:ascii="High Tower Text" w:hAnsi="High Tower Text" w:cs="Courier New"/>
          <w:sz w:val="28"/>
          <w:szCs w:val="28"/>
        </w:rPr>
        <w:t xml:space="preserve"> </w:t>
      </w:r>
      <w:r w:rsidR="00E375DB">
        <w:rPr>
          <w:rFonts w:ascii="High Tower Text" w:hAnsi="High Tower Text" w:cs="Courier New"/>
          <w:sz w:val="28"/>
          <w:szCs w:val="28"/>
        </w:rPr>
        <w:t xml:space="preserve">In these athletes or </w:t>
      </w:r>
      <w:r w:rsidR="002C266E">
        <w:rPr>
          <w:rFonts w:ascii="High Tower Text" w:hAnsi="High Tower Text" w:cs="Courier New"/>
          <w:sz w:val="28"/>
          <w:szCs w:val="28"/>
        </w:rPr>
        <w:t>soldiers</w:t>
      </w:r>
      <w:r w:rsidR="00E375DB">
        <w:rPr>
          <w:rFonts w:ascii="High Tower Text" w:hAnsi="High Tower Text" w:cs="Courier New"/>
          <w:sz w:val="28"/>
          <w:szCs w:val="28"/>
        </w:rPr>
        <w:t xml:space="preserve"> in danger there are powerful flight/fight inputs overriding the pain impulses to the brain. </w:t>
      </w:r>
      <w:r>
        <w:rPr>
          <w:rFonts w:ascii="High Tower Text" w:hAnsi="High Tower Text" w:cs="Courier New"/>
          <w:sz w:val="28"/>
          <w:szCs w:val="28"/>
        </w:rPr>
        <w:t xml:space="preserve"> </w:t>
      </w:r>
      <w:r w:rsidR="00E375DB">
        <w:rPr>
          <w:rFonts w:ascii="High Tower Text" w:hAnsi="High Tower Text" w:cs="Courier New"/>
          <w:sz w:val="28"/>
          <w:szCs w:val="28"/>
        </w:rPr>
        <w:t>This lack of symmetry can work in reverse, where a</w:t>
      </w:r>
      <w:r w:rsidRPr="00C923AF">
        <w:rPr>
          <w:rFonts w:ascii="High Tower Text" w:hAnsi="High Tower Text" w:cs="Courier New"/>
          <w:sz w:val="28"/>
          <w:szCs w:val="28"/>
        </w:rPr>
        <w:t xml:space="preserve"> person </w:t>
      </w:r>
      <w:r w:rsidR="00414D6F">
        <w:rPr>
          <w:rFonts w:ascii="High Tower Text" w:hAnsi="High Tower Text" w:cs="Courier New"/>
          <w:sz w:val="28"/>
          <w:szCs w:val="28"/>
        </w:rPr>
        <w:t xml:space="preserve">can </w:t>
      </w:r>
      <w:r w:rsidRPr="00C923AF">
        <w:rPr>
          <w:rFonts w:ascii="High Tower Text" w:hAnsi="High Tower Text" w:cs="Courier New"/>
          <w:sz w:val="28"/>
          <w:szCs w:val="28"/>
        </w:rPr>
        <w:t>have a normal back X</w:t>
      </w:r>
      <w:r w:rsidR="00414D6F">
        <w:rPr>
          <w:rFonts w:ascii="High Tower Text" w:hAnsi="High Tower Text" w:cs="Courier New"/>
          <w:sz w:val="28"/>
          <w:szCs w:val="28"/>
        </w:rPr>
        <w:t>-</w:t>
      </w:r>
      <w:r w:rsidRPr="00C923AF">
        <w:rPr>
          <w:rFonts w:ascii="High Tower Text" w:hAnsi="High Tower Text" w:cs="Courier New"/>
          <w:sz w:val="28"/>
          <w:szCs w:val="28"/>
        </w:rPr>
        <w:t>ray and have excruciating pain</w:t>
      </w:r>
      <w:r w:rsidR="002C266E">
        <w:rPr>
          <w:rFonts w:ascii="High Tower Text" w:hAnsi="High Tower Text" w:cs="Courier New"/>
          <w:sz w:val="28"/>
          <w:szCs w:val="28"/>
        </w:rPr>
        <w:t>.</w:t>
      </w:r>
      <w:r w:rsidRPr="00C923AF">
        <w:rPr>
          <w:rFonts w:ascii="High Tower Text" w:hAnsi="High Tower Text" w:cs="Courier New"/>
          <w:sz w:val="28"/>
          <w:szCs w:val="28"/>
        </w:rPr>
        <w:t xml:space="preserve"> </w:t>
      </w:r>
      <w:r>
        <w:rPr>
          <w:rFonts w:ascii="High Tower Text" w:hAnsi="High Tower Text" w:cs="Courier New"/>
          <w:sz w:val="28"/>
          <w:szCs w:val="28"/>
        </w:rPr>
        <w:t xml:space="preserve"> </w:t>
      </w:r>
      <w:r w:rsidR="00091C7E">
        <w:rPr>
          <w:rFonts w:ascii="High Tower Text" w:hAnsi="High Tower Text" w:cs="Courier New"/>
          <w:sz w:val="28"/>
          <w:szCs w:val="28"/>
        </w:rPr>
        <w:t>This is also</w:t>
      </w:r>
      <w:r>
        <w:rPr>
          <w:rFonts w:ascii="High Tower Text" w:hAnsi="High Tower Text" w:cs="Courier New"/>
          <w:sz w:val="28"/>
          <w:szCs w:val="28"/>
        </w:rPr>
        <w:t xml:space="preserve"> why back surgeries have such a poor track record</w:t>
      </w:r>
      <w:r w:rsidR="00414D6F">
        <w:rPr>
          <w:rFonts w:ascii="High Tower Text" w:hAnsi="High Tower Text" w:cs="Courier New"/>
          <w:sz w:val="28"/>
          <w:szCs w:val="28"/>
        </w:rPr>
        <w:t xml:space="preserve"> </w:t>
      </w:r>
      <w:r w:rsidR="002C266E">
        <w:rPr>
          <w:rFonts w:ascii="High Tower Text" w:hAnsi="High Tower Text" w:cs="Courier New"/>
          <w:sz w:val="28"/>
          <w:szCs w:val="28"/>
        </w:rPr>
        <w:t>despite</w:t>
      </w:r>
      <w:r w:rsidR="00414D6F">
        <w:rPr>
          <w:rFonts w:ascii="High Tower Text" w:hAnsi="High Tower Text" w:cs="Courier New"/>
          <w:sz w:val="28"/>
          <w:szCs w:val="28"/>
        </w:rPr>
        <w:t xml:space="preserve"> the</w:t>
      </w:r>
      <w:r w:rsidR="0050605D">
        <w:rPr>
          <w:rFonts w:ascii="High Tower Text" w:hAnsi="High Tower Text" w:cs="Courier New"/>
          <w:sz w:val="28"/>
          <w:szCs w:val="28"/>
        </w:rPr>
        <w:t xml:space="preserve">ir </w:t>
      </w:r>
      <w:r w:rsidR="00414D6F">
        <w:rPr>
          <w:rFonts w:ascii="High Tower Text" w:hAnsi="High Tower Text" w:cs="Courier New"/>
          <w:sz w:val="28"/>
          <w:szCs w:val="28"/>
        </w:rPr>
        <w:t xml:space="preserve">being valued for being expensive and cool. </w:t>
      </w:r>
      <w:r w:rsidR="00C923AF" w:rsidRPr="00C923AF">
        <w:rPr>
          <w:rFonts w:ascii="High Tower Text" w:hAnsi="High Tower Text" w:cs="Courier New"/>
          <w:sz w:val="28"/>
          <w:szCs w:val="28"/>
        </w:rPr>
        <w:tab/>
      </w:r>
    </w:p>
    <w:p w14:paraId="2C8D2941" w14:textId="2F22C26D" w:rsidR="00C923AF" w:rsidRPr="002C266E" w:rsidRDefault="00414D6F" w:rsidP="00E375DB">
      <w:pPr>
        <w:widowControl w:val="0"/>
        <w:autoSpaceDE w:val="0"/>
        <w:autoSpaceDN w:val="0"/>
        <w:adjustRightInd w:val="0"/>
        <w:ind w:right="-720"/>
        <w:rPr>
          <w:rFonts w:ascii="High Tower Text" w:hAnsi="High Tower Text" w:cs="Courier New"/>
          <w:color w:val="FF0000"/>
          <w:sz w:val="28"/>
          <w:szCs w:val="28"/>
        </w:rPr>
      </w:pPr>
      <w:r>
        <w:rPr>
          <w:rFonts w:ascii="High Tower Text" w:hAnsi="High Tower Text" w:cs="Courier New"/>
          <w:sz w:val="28"/>
          <w:szCs w:val="28"/>
        </w:rPr>
        <w:t>When considering</w:t>
      </w:r>
      <w:r w:rsidR="00E375DB">
        <w:rPr>
          <w:rFonts w:ascii="High Tower Text" w:hAnsi="High Tower Text" w:cs="Courier New"/>
          <w:sz w:val="28"/>
          <w:szCs w:val="28"/>
        </w:rPr>
        <w:t xml:space="preserve"> the risk/benefit of surgery in a person </w:t>
      </w:r>
      <w:r w:rsidR="002C266E">
        <w:rPr>
          <w:rFonts w:ascii="High Tower Text" w:hAnsi="High Tower Text" w:cs="Courier New"/>
          <w:sz w:val="28"/>
          <w:szCs w:val="28"/>
        </w:rPr>
        <w:t>like JT</w:t>
      </w:r>
      <w:r>
        <w:rPr>
          <w:rFonts w:ascii="High Tower Text" w:hAnsi="High Tower Text" w:cs="Courier New"/>
          <w:sz w:val="28"/>
          <w:szCs w:val="28"/>
        </w:rPr>
        <w:t>,</w:t>
      </w:r>
      <w:r w:rsidR="001E21EB">
        <w:rPr>
          <w:rFonts w:ascii="High Tower Text" w:hAnsi="High Tower Text" w:cs="Courier New"/>
          <w:sz w:val="28"/>
          <w:szCs w:val="28"/>
        </w:rPr>
        <w:t xml:space="preserve"> we see a </w:t>
      </w:r>
      <w:r>
        <w:rPr>
          <w:rFonts w:ascii="High Tower Text" w:hAnsi="High Tower Text" w:cs="Courier New"/>
          <w:sz w:val="28"/>
          <w:szCs w:val="28"/>
        </w:rPr>
        <w:t>functional person</w:t>
      </w:r>
      <w:r w:rsidR="001E21EB">
        <w:rPr>
          <w:rFonts w:ascii="High Tower Text" w:hAnsi="High Tower Text" w:cs="Courier New"/>
          <w:sz w:val="28"/>
          <w:szCs w:val="28"/>
        </w:rPr>
        <w:t>, but not optimally</w:t>
      </w:r>
      <w:r>
        <w:rPr>
          <w:rFonts w:ascii="High Tower Text" w:hAnsi="High Tower Text" w:cs="Courier New"/>
          <w:sz w:val="28"/>
          <w:szCs w:val="28"/>
        </w:rPr>
        <w:t xml:space="preserve"> functional</w:t>
      </w:r>
      <w:r w:rsidR="001E21EB">
        <w:rPr>
          <w:rFonts w:ascii="High Tower Text" w:hAnsi="High Tower Text" w:cs="Courier New"/>
          <w:sz w:val="28"/>
          <w:szCs w:val="28"/>
        </w:rPr>
        <w:t xml:space="preserve">.   </w:t>
      </w:r>
      <w:r w:rsidR="002C266E">
        <w:rPr>
          <w:rFonts w:ascii="High Tower Text" w:hAnsi="High Tower Text" w:cs="Courier New"/>
          <w:sz w:val="28"/>
          <w:szCs w:val="28"/>
        </w:rPr>
        <w:t>A</w:t>
      </w:r>
      <w:r w:rsidR="001E21EB">
        <w:rPr>
          <w:rFonts w:ascii="High Tower Text" w:hAnsi="High Tower Text" w:cs="Courier New"/>
          <w:sz w:val="28"/>
          <w:szCs w:val="28"/>
        </w:rPr>
        <w:t>cupuncture rather than surgery</w:t>
      </w:r>
      <w:r w:rsidR="000073B7">
        <w:rPr>
          <w:rFonts w:ascii="High Tower Text" w:hAnsi="High Tower Text" w:cs="Courier New"/>
          <w:sz w:val="28"/>
          <w:szCs w:val="28"/>
        </w:rPr>
        <w:t xml:space="preserve"> made sense, given the risk/benefit ratio. </w:t>
      </w:r>
      <w:r w:rsidR="001E21EB">
        <w:rPr>
          <w:rFonts w:ascii="High Tower Text" w:hAnsi="High Tower Text" w:cs="Courier New"/>
          <w:sz w:val="28"/>
          <w:szCs w:val="28"/>
        </w:rPr>
        <w:t xml:space="preserve"> </w:t>
      </w:r>
      <w:r w:rsidR="00C923AF" w:rsidRPr="00C923AF">
        <w:rPr>
          <w:rFonts w:ascii="High Tower Text" w:hAnsi="High Tower Text" w:cs="Courier New"/>
          <w:sz w:val="28"/>
          <w:szCs w:val="28"/>
        </w:rPr>
        <w:t xml:space="preserve">When it comes to back pain, </w:t>
      </w:r>
      <w:r w:rsidR="000073B7">
        <w:rPr>
          <w:rFonts w:ascii="High Tower Text" w:hAnsi="High Tower Text" w:cs="Courier New"/>
          <w:sz w:val="28"/>
          <w:szCs w:val="28"/>
        </w:rPr>
        <w:t>it</w:t>
      </w:r>
      <w:r w:rsidR="00C923AF" w:rsidRPr="00C923AF">
        <w:rPr>
          <w:rFonts w:ascii="High Tower Text" w:hAnsi="High Tower Text" w:cs="Courier New"/>
          <w:sz w:val="28"/>
          <w:szCs w:val="28"/>
        </w:rPr>
        <w:t xml:space="preserve"> can be a vicious cycle of poor function and muscle tension a</w:t>
      </w:r>
      <w:r w:rsidR="000073B7">
        <w:rPr>
          <w:rFonts w:ascii="High Tower Text" w:hAnsi="High Tower Text" w:cs="Courier New"/>
          <w:sz w:val="28"/>
          <w:szCs w:val="28"/>
        </w:rPr>
        <w:t xml:space="preserve"> </w:t>
      </w:r>
      <w:r w:rsidR="00C923AF" w:rsidRPr="00C923AF">
        <w:rPr>
          <w:rFonts w:ascii="High Tower Text" w:hAnsi="High Tower Text" w:cs="Courier New"/>
          <w:sz w:val="28"/>
          <w:szCs w:val="28"/>
        </w:rPr>
        <w:t>decreased blood flow</w:t>
      </w:r>
      <w:r w:rsidR="000073B7">
        <w:rPr>
          <w:rFonts w:ascii="High Tower Text" w:hAnsi="High Tower Text" w:cs="Courier New"/>
          <w:sz w:val="28"/>
          <w:szCs w:val="28"/>
        </w:rPr>
        <w:t xml:space="preserve">; as Dr. One would say, "stagnation" </w:t>
      </w:r>
      <w:r w:rsidR="00BF6393">
        <w:rPr>
          <w:rFonts w:ascii="High Tower Text" w:hAnsi="High Tower Text" w:cs="Courier New"/>
          <w:sz w:val="28"/>
          <w:szCs w:val="28"/>
        </w:rPr>
        <w:t>can lead to a chronic pain condition</w:t>
      </w:r>
      <w:r w:rsidR="000073B7">
        <w:rPr>
          <w:rFonts w:ascii="High Tower Text" w:hAnsi="High Tower Text" w:cs="Courier New"/>
          <w:sz w:val="28"/>
          <w:szCs w:val="28"/>
        </w:rPr>
        <w:t xml:space="preserve"> where minimal movement hurts. </w:t>
      </w:r>
      <w:r w:rsidR="00BF6393">
        <w:rPr>
          <w:rFonts w:ascii="High Tower Text" w:hAnsi="High Tower Text" w:cs="Courier New"/>
          <w:sz w:val="28"/>
          <w:szCs w:val="28"/>
        </w:rPr>
        <w:t xml:space="preserve"> The body has ceased to address the pain</w:t>
      </w:r>
      <w:r w:rsidR="000073B7">
        <w:rPr>
          <w:rFonts w:ascii="High Tower Text" w:hAnsi="High Tower Text" w:cs="Courier New"/>
          <w:sz w:val="28"/>
          <w:szCs w:val="28"/>
        </w:rPr>
        <w:t>;</w:t>
      </w:r>
      <w:r w:rsidR="00BF6393">
        <w:rPr>
          <w:rFonts w:ascii="High Tower Text" w:hAnsi="High Tower Text" w:cs="Courier New"/>
          <w:sz w:val="28"/>
          <w:szCs w:val="28"/>
        </w:rPr>
        <w:t xml:space="preserve"> it is walled off in a sense. </w:t>
      </w:r>
      <w:r w:rsidR="00C923AF" w:rsidRPr="00C923AF">
        <w:rPr>
          <w:rFonts w:ascii="High Tower Text" w:hAnsi="High Tower Text" w:cs="Courier New"/>
          <w:sz w:val="28"/>
          <w:szCs w:val="28"/>
        </w:rPr>
        <w:t xml:space="preserve"> </w:t>
      </w:r>
      <w:r w:rsidR="00BF6393">
        <w:rPr>
          <w:rFonts w:ascii="High Tower Text" w:hAnsi="High Tower Text" w:cs="Courier New"/>
          <w:sz w:val="28"/>
          <w:szCs w:val="28"/>
        </w:rPr>
        <w:t xml:space="preserve">Even </w:t>
      </w:r>
      <w:r w:rsidR="002C266E">
        <w:rPr>
          <w:rFonts w:ascii="High Tower Text" w:hAnsi="High Tower Text" w:cs="Courier New"/>
          <w:sz w:val="28"/>
          <w:szCs w:val="28"/>
        </w:rPr>
        <w:t>needles as</w:t>
      </w:r>
      <w:r w:rsidR="00BF6393">
        <w:rPr>
          <w:rFonts w:ascii="High Tower Text" w:hAnsi="High Tower Text" w:cs="Courier New"/>
          <w:sz w:val="28"/>
          <w:szCs w:val="28"/>
        </w:rPr>
        <w:t xml:space="preserve"> fine as the ones I used</w:t>
      </w:r>
      <w:r w:rsidR="000073B7">
        <w:rPr>
          <w:rFonts w:ascii="High Tower Text" w:hAnsi="High Tower Text" w:cs="Courier New"/>
          <w:sz w:val="28"/>
          <w:szCs w:val="28"/>
        </w:rPr>
        <w:t xml:space="preserve"> on JT </w:t>
      </w:r>
      <w:r w:rsidR="00BF6393">
        <w:rPr>
          <w:rFonts w:ascii="High Tower Text" w:hAnsi="High Tower Text" w:cs="Courier New"/>
          <w:sz w:val="28"/>
          <w:szCs w:val="28"/>
        </w:rPr>
        <w:t>,</w:t>
      </w:r>
      <w:r w:rsidR="002C266E">
        <w:rPr>
          <w:rFonts w:ascii="High Tower Text" w:hAnsi="High Tower Text" w:cs="Courier New"/>
          <w:sz w:val="28"/>
          <w:szCs w:val="28"/>
        </w:rPr>
        <w:t xml:space="preserve"> </w:t>
      </w:r>
      <w:r w:rsidR="00C923AF" w:rsidRPr="00C923AF">
        <w:rPr>
          <w:rFonts w:ascii="High Tower Text" w:hAnsi="High Tower Text" w:cs="Courier New"/>
          <w:sz w:val="28"/>
          <w:szCs w:val="28"/>
        </w:rPr>
        <w:t xml:space="preserve">stimulate the body to heal.  The needles on entry cause </w:t>
      </w:r>
      <w:r w:rsidR="000073B7">
        <w:rPr>
          <w:rFonts w:ascii="High Tower Text" w:hAnsi="High Tower Text" w:cs="Courier New"/>
          <w:sz w:val="28"/>
          <w:szCs w:val="28"/>
        </w:rPr>
        <w:t xml:space="preserve">aggregration of </w:t>
      </w:r>
      <w:r w:rsidR="00C923AF" w:rsidRPr="00C923AF">
        <w:rPr>
          <w:rFonts w:ascii="High Tower Text" w:hAnsi="High Tower Text" w:cs="Courier New"/>
          <w:sz w:val="28"/>
          <w:szCs w:val="28"/>
        </w:rPr>
        <w:t>local immune cells,</w:t>
      </w:r>
      <w:r w:rsidR="00BF6393">
        <w:rPr>
          <w:rFonts w:ascii="High Tower Text" w:hAnsi="High Tower Text" w:cs="Courier New"/>
          <w:sz w:val="28"/>
          <w:szCs w:val="28"/>
        </w:rPr>
        <w:t xml:space="preserve"> and</w:t>
      </w:r>
      <w:r w:rsidR="00C923AF" w:rsidRPr="00C923AF">
        <w:rPr>
          <w:rFonts w:ascii="High Tower Text" w:hAnsi="High Tower Text" w:cs="Courier New"/>
          <w:sz w:val="28"/>
          <w:szCs w:val="28"/>
        </w:rPr>
        <w:t xml:space="preserve"> the </w:t>
      </w:r>
      <w:r w:rsidR="000073B7">
        <w:rPr>
          <w:rFonts w:ascii="High Tower Text" w:hAnsi="High Tower Text" w:cs="Courier New"/>
          <w:sz w:val="28"/>
          <w:szCs w:val="28"/>
        </w:rPr>
        <w:t>pain receptors</w:t>
      </w:r>
      <w:r w:rsidR="00BF6393">
        <w:rPr>
          <w:rFonts w:ascii="High Tower Text" w:hAnsi="High Tower Text" w:cs="Courier New"/>
          <w:sz w:val="28"/>
          <w:szCs w:val="28"/>
        </w:rPr>
        <w:t xml:space="preserve"> to</w:t>
      </w:r>
      <w:r w:rsidR="00C923AF" w:rsidRPr="00C923AF">
        <w:rPr>
          <w:rFonts w:ascii="High Tower Text" w:hAnsi="High Tower Text" w:cs="Courier New"/>
          <w:sz w:val="28"/>
          <w:szCs w:val="28"/>
        </w:rPr>
        <w:t xml:space="preserve"> send signals through the periphery to the</w:t>
      </w:r>
      <w:r w:rsidR="000073B7">
        <w:rPr>
          <w:rFonts w:ascii="High Tower Text" w:hAnsi="High Tower Text" w:cs="Courier New"/>
          <w:sz w:val="28"/>
          <w:szCs w:val="28"/>
        </w:rPr>
        <w:t xml:space="preserve"> </w:t>
      </w:r>
      <w:r w:rsidR="00BF6393">
        <w:rPr>
          <w:rFonts w:ascii="High Tower Text" w:hAnsi="High Tower Text" w:cs="Courier New"/>
          <w:sz w:val="28"/>
          <w:szCs w:val="28"/>
        </w:rPr>
        <w:t>Central Nervous System.  The Central Nervous System</w:t>
      </w:r>
      <w:r w:rsidR="00C923AF" w:rsidRPr="00C923AF">
        <w:rPr>
          <w:rFonts w:ascii="High Tower Text" w:hAnsi="High Tower Text" w:cs="Courier New"/>
          <w:sz w:val="28"/>
          <w:szCs w:val="28"/>
        </w:rPr>
        <w:t xml:space="preserve"> then sends signals back down to the area to decrease inflammatory </w:t>
      </w:r>
      <w:r w:rsidR="00BF6393">
        <w:rPr>
          <w:rFonts w:ascii="High Tower Text" w:hAnsi="High Tower Text" w:cs="Courier New"/>
          <w:sz w:val="28"/>
          <w:szCs w:val="28"/>
        </w:rPr>
        <w:t>substances</w:t>
      </w:r>
      <w:r w:rsidR="00C923AF" w:rsidRPr="00C923AF">
        <w:rPr>
          <w:rFonts w:ascii="High Tower Text" w:hAnsi="High Tower Text" w:cs="Courier New"/>
          <w:sz w:val="28"/>
          <w:szCs w:val="28"/>
        </w:rPr>
        <w:t xml:space="preserve"> and increase endorphins</w:t>
      </w:r>
      <w:r w:rsidR="00C923AF" w:rsidRPr="00C923AF">
        <w:rPr>
          <w:rFonts w:ascii="High Tower Text" w:hAnsi="High Tower Text" w:cs="Courier New"/>
          <w:sz w:val="28"/>
          <w:szCs w:val="28"/>
          <w:vertAlign w:val="superscript"/>
        </w:rPr>
        <w:footnoteReference w:id="1"/>
      </w:r>
      <w:r w:rsidR="0041031A">
        <w:rPr>
          <w:rStyle w:val="EndnoteReference"/>
          <w:rFonts w:ascii="High Tower Text" w:hAnsi="High Tower Text" w:cs="Courier New"/>
          <w:sz w:val="28"/>
          <w:szCs w:val="28"/>
        </w:rPr>
        <w:endnoteReference w:id="17"/>
      </w:r>
      <w:r w:rsidR="00234FE9">
        <w:rPr>
          <w:rFonts w:ascii="High Tower Text" w:hAnsi="High Tower Text" w:cs="Courier New"/>
          <w:sz w:val="28"/>
          <w:szCs w:val="28"/>
        </w:rPr>
        <w:t xml:space="preserve">    When we needle, we alert the body to the presence of an issue</w:t>
      </w:r>
      <w:r w:rsidR="000073B7">
        <w:rPr>
          <w:rFonts w:ascii="High Tower Text" w:hAnsi="High Tower Text" w:cs="Courier New"/>
          <w:sz w:val="28"/>
          <w:szCs w:val="28"/>
        </w:rPr>
        <w:t>,</w:t>
      </w:r>
      <w:r w:rsidR="00234FE9">
        <w:rPr>
          <w:rFonts w:ascii="High Tower Text" w:hAnsi="High Tower Text" w:cs="Courier New"/>
          <w:sz w:val="28"/>
          <w:szCs w:val="28"/>
        </w:rPr>
        <w:t xml:space="preserve"> and it launches into action</w:t>
      </w:r>
      <w:r w:rsidR="000073B7">
        <w:rPr>
          <w:rFonts w:ascii="High Tower Text" w:hAnsi="High Tower Text" w:cs="Courier New"/>
          <w:sz w:val="28"/>
          <w:szCs w:val="28"/>
        </w:rPr>
        <w:t xml:space="preserve"> to heal</w:t>
      </w:r>
      <w:r w:rsidR="00234FE9">
        <w:rPr>
          <w:rFonts w:ascii="High Tower Text" w:hAnsi="High Tower Text" w:cs="Courier New"/>
          <w:sz w:val="28"/>
          <w:szCs w:val="28"/>
        </w:rPr>
        <w:t>.</w:t>
      </w:r>
      <w:r w:rsidR="0051654B">
        <w:rPr>
          <w:rFonts w:ascii="High Tower Text" w:hAnsi="High Tower Text" w:cs="Courier New"/>
          <w:sz w:val="28"/>
          <w:szCs w:val="28"/>
        </w:rPr>
        <w:t xml:space="preserve"> </w:t>
      </w:r>
      <w:r w:rsidR="00234FE9">
        <w:rPr>
          <w:rFonts w:ascii="High Tower Text" w:hAnsi="High Tower Text" w:cs="Courier New"/>
          <w:sz w:val="28"/>
          <w:szCs w:val="28"/>
        </w:rPr>
        <w:t xml:space="preserve"> </w:t>
      </w:r>
      <w:r w:rsidR="00C923AF" w:rsidRPr="00C923AF">
        <w:rPr>
          <w:rFonts w:ascii="High Tower Text" w:hAnsi="High Tower Text" w:cs="Courier New"/>
          <w:sz w:val="28"/>
          <w:szCs w:val="28"/>
        </w:rPr>
        <w:t xml:space="preserve">Needles in the area help </w:t>
      </w:r>
      <w:r w:rsidR="00BF6393">
        <w:rPr>
          <w:rFonts w:ascii="High Tower Text" w:hAnsi="High Tower Text" w:cs="Courier New"/>
          <w:sz w:val="28"/>
          <w:szCs w:val="28"/>
        </w:rPr>
        <w:t xml:space="preserve">direct this action </w:t>
      </w:r>
      <w:r w:rsidR="0050605D">
        <w:rPr>
          <w:rFonts w:ascii="High Tower Text" w:hAnsi="High Tower Text" w:cs="Courier New"/>
          <w:sz w:val="28"/>
          <w:szCs w:val="28"/>
        </w:rPr>
        <w:t>so the markers</w:t>
      </w:r>
      <w:r w:rsidR="00BF6393">
        <w:rPr>
          <w:rFonts w:ascii="High Tower Text" w:hAnsi="High Tower Text" w:cs="Courier New"/>
          <w:sz w:val="28"/>
          <w:szCs w:val="28"/>
        </w:rPr>
        <w:t xml:space="preserve"> </w:t>
      </w:r>
      <w:r w:rsidR="00BF6393">
        <w:rPr>
          <w:rFonts w:ascii="High Tower Text" w:hAnsi="High Tower Text" w:cs="Courier New"/>
          <w:sz w:val="28"/>
          <w:szCs w:val="28"/>
        </w:rPr>
        <w:lastRenderedPageBreak/>
        <w:t>will go where the</w:t>
      </w:r>
      <w:r w:rsidR="0050605D">
        <w:rPr>
          <w:rFonts w:ascii="High Tower Text" w:hAnsi="High Tower Text" w:cs="Courier New"/>
          <w:sz w:val="28"/>
          <w:szCs w:val="28"/>
        </w:rPr>
        <w:t xml:space="preserve"> </w:t>
      </w:r>
      <w:r w:rsidR="000073B7">
        <w:rPr>
          <w:rFonts w:ascii="High Tower Text" w:hAnsi="High Tower Text" w:cs="Courier New"/>
          <w:sz w:val="28"/>
          <w:szCs w:val="28"/>
        </w:rPr>
        <w:t>needles are placed.  But</w:t>
      </w:r>
      <w:r w:rsidR="000073B7" w:rsidRPr="000073B7">
        <w:rPr>
          <w:rFonts w:ascii="High Tower Text" w:hAnsi="High Tower Text" w:cs="Courier New"/>
          <w:sz w:val="28"/>
          <w:szCs w:val="28"/>
        </w:rPr>
        <w:t xml:space="preserve"> </w:t>
      </w:r>
      <w:r w:rsidR="000073B7">
        <w:rPr>
          <w:rFonts w:ascii="High Tower Text" w:hAnsi="High Tower Text" w:cs="Courier New"/>
          <w:sz w:val="28"/>
          <w:szCs w:val="28"/>
        </w:rPr>
        <w:t xml:space="preserve">since the action is global, as we remember from our chapter on Immunity (quote from Abbas). </w:t>
      </w:r>
      <w:r w:rsidR="00C923AF" w:rsidRPr="00C923AF">
        <w:rPr>
          <w:rFonts w:ascii="High Tower Text" w:hAnsi="High Tower Text" w:cs="Courier New"/>
          <w:sz w:val="28"/>
          <w:szCs w:val="28"/>
        </w:rPr>
        <w:t xml:space="preserve">.  The needles help </w:t>
      </w:r>
      <w:r w:rsidR="000073B7">
        <w:rPr>
          <w:rFonts w:ascii="High Tower Text" w:hAnsi="High Tower Text" w:cs="Courier New"/>
          <w:sz w:val="28"/>
          <w:szCs w:val="28"/>
        </w:rPr>
        <w:t>ease the "stagnation" in this type of case until the pain is decreased enough for the patient to move more freely</w:t>
      </w:r>
      <w:r w:rsidR="00C923AF" w:rsidRPr="00C923AF">
        <w:rPr>
          <w:rFonts w:ascii="High Tower Text" w:hAnsi="High Tower Text" w:cs="Courier New"/>
          <w:sz w:val="28"/>
          <w:szCs w:val="28"/>
        </w:rPr>
        <w:t xml:space="preserve">.  </w:t>
      </w:r>
      <w:r w:rsidR="00BF6393">
        <w:rPr>
          <w:rFonts w:ascii="High Tower Text" w:hAnsi="High Tower Text" w:cs="Courier New"/>
          <w:sz w:val="28"/>
          <w:szCs w:val="28"/>
        </w:rPr>
        <w:t xml:space="preserve">The </w:t>
      </w:r>
      <w:r w:rsidR="002C266E">
        <w:rPr>
          <w:rFonts w:ascii="High Tower Text" w:hAnsi="High Tower Text" w:cs="Courier New"/>
          <w:sz w:val="28"/>
          <w:szCs w:val="28"/>
        </w:rPr>
        <w:t>freer</w:t>
      </w:r>
      <w:r w:rsidR="000073B7">
        <w:rPr>
          <w:rFonts w:ascii="High Tower Text" w:hAnsi="High Tower Text" w:cs="Courier New"/>
          <w:sz w:val="28"/>
          <w:szCs w:val="28"/>
        </w:rPr>
        <w:t xml:space="preserve"> the </w:t>
      </w:r>
      <w:r w:rsidR="00BF6393">
        <w:rPr>
          <w:rFonts w:ascii="High Tower Text" w:hAnsi="High Tower Text" w:cs="Courier New"/>
          <w:sz w:val="28"/>
          <w:szCs w:val="28"/>
        </w:rPr>
        <w:t xml:space="preserve">movement around the site of pain, the more blood flow, the more blood flow the better the function leading to </w:t>
      </w:r>
      <w:r w:rsidR="0050605D">
        <w:rPr>
          <w:rFonts w:ascii="High Tower Text" w:hAnsi="High Tower Text" w:cs="Courier New"/>
          <w:sz w:val="28"/>
          <w:szCs w:val="28"/>
        </w:rPr>
        <w:t xml:space="preserve">even </w:t>
      </w:r>
      <w:r w:rsidR="00BF6393">
        <w:rPr>
          <w:rFonts w:ascii="High Tower Text" w:hAnsi="High Tower Text" w:cs="Courier New"/>
          <w:sz w:val="28"/>
          <w:szCs w:val="28"/>
        </w:rPr>
        <w:t xml:space="preserve">more movement causing a </w:t>
      </w:r>
      <w:r w:rsidR="006A31F7">
        <w:rPr>
          <w:rFonts w:ascii="High Tower Text" w:hAnsi="High Tower Text" w:cs="Courier New"/>
          <w:sz w:val="28"/>
          <w:szCs w:val="28"/>
        </w:rPr>
        <w:t>feed</w:t>
      </w:r>
      <w:r w:rsidR="000073B7">
        <w:rPr>
          <w:rFonts w:ascii="High Tower Text" w:hAnsi="High Tower Text" w:cs="Courier New"/>
          <w:sz w:val="28"/>
          <w:szCs w:val="28"/>
        </w:rPr>
        <w:t>-</w:t>
      </w:r>
      <w:r w:rsidR="006A31F7">
        <w:rPr>
          <w:rFonts w:ascii="High Tower Text" w:hAnsi="High Tower Text" w:cs="Courier New"/>
          <w:sz w:val="28"/>
          <w:szCs w:val="28"/>
        </w:rPr>
        <w:t xml:space="preserve">forward </w:t>
      </w:r>
      <w:r w:rsidR="00BF6393">
        <w:rPr>
          <w:rFonts w:ascii="High Tower Text" w:hAnsi="High Tower Text" w:cs="Courier New"/>
          <w:sz w:val="28"/>
          <w:szCs w:val="28"/>
        </w:rPr>
        <w:t>virtuous cycle.</w:t>
      </w:r>
      <w:r w:rsidR="000073B7">
        <w:rPr>
          <w:rFonts w:ascii="High Tower Text" w:hAnsi="High Tower Text" w:cs="Courier New"/>
          <w:sz w:val="28"/>
          <w:szCs w:val="28"/>
        </w:rPr>
        <w:t xml:space="preserve">  </w:t>
      </w:r>
      <w:r w:rsidR="0050605D">
        <w:rPr>
          <w:rFonts w:ascii="High Tower Text" w:hAnsi="High Tower Text" w:cs="Courier New"/>
          <w:sz w:val="28"/>
          <w:szCs w:val="28"/>
        </w:rPr>
        <w:t xml:space="preserve">Needling can </w:t>
      </w:r>
      <w:r w:rsidR="000073B7">
        <w:rPr>
          <w:rFonts w:ascii="High Tower Text" w:hAnsi="High Tower Text" w:cs="Courier New"/>
          <w:sz w:val="28"/>
          <w:szCs w:val="28"/>
        </w:rPr>
        <w:t>reverse the vicious cycle of less movement, less blood flow, more pain leading to less movement, causing hypersen</w:t>
      </w:r>
      <w:r w:rsidR="0050605D">
        <w:rPr>
          <w:rFonts w:ascii="High Tower Text" w:hAnsi="High Tower Text" w:cs="Courier New"/>
          <w:sz w:val="28"/>
          <w:szCs w:val="28"/>
        </w:rPr>
        <w:t>si</w:t>
      </w:r>
      <w:r w:rsidR="000073B7">
        <w:rPr>
          <w:rFonts w:ascii="High Tower Text" w:hAnsi="High Tower Text" w:cs="Courier New"/>
          <w:sz w:val="28"/>
          <w:szCs w:val="28"/>
        </w:rPr>
        <w:t xml:space="preserve">tization of the brain (which we </w:t>
      </w:r>
      <w:r w:rsidR="0050605D">
        <w:rPr>
          <w:rFonts w:ascii="High Tower Text" w:hAnsi="High Tower Text" w:cs="Courier New"/>
          <w:sz w:val="28"/>
          <w:szCs w:val="28"/>
        </w:rPr>
        <w:t>wi</w:t>
      </w:r>
      <w:r w:rsidR="000073B7">
        <w:rPr>
          <w:rFonts w:ascii="High Tower Text" w:hAnsi="High Tower Text" w:cs="Courier New"/>
          <w:sz w:val="28"/>
          <w:szCs w:val="28"/>
        </w:rPr>
        <w:t>ll discuss next) leading to less movement and on an</w:t>
      </w:r>
      <w:r w:rsidR="0050605D">
        <w:rPr>
          <w:rFonts w:ascii="High Tower Text" w:hAnsi="High Tower Text" w:cs="Courier New"/>
          <w:sz w:val="28"/>
          <w:szCs w:val="28"/>
        </w:rPr>
        <w:t>d on.</w:t>
      </w:r>
      <w:r w:rsidR="002C266E">
        <w:rPr>
          <w:rFonts w:ascii="High Tower Text" w:hAnsi="High Tower Text" w:cs="Courier New"/>
          <w:sz w:val="28"/>
          <w:szCs w:val="28"/>
        </w:rPr>
        <w:t xml:space="preserve"> (</w:t>
      </w:r>
      <w:r w:rsidR="002C266E">
        <w:rPr>
          <w:rFonts w:ascii="High Tower Text" w:hAnsi="High Tower Text" w:cs="Courier New"/>
          <w:color w:val="FF0000"/>
          <w:sz w:val="28"/>
          <w:szCs w:val="28"/>
        </w:rPr>
        <w:t>consider putting in how bed rest is no longer advised for back pain)</w:t>
      </w:r>
    </w:p>
    <w:p w14:paraId="49E9752F" w14:textId="77777777" w:rsidR="0050605D" w:rsidRPr="000073B7" w:rsidRDefault="0050605D" w:rsidP="00E375DB">
      <w:pPr>
        <w:widowControl w:val="0"/>
        <w:autoSpaceDE w:val="0"/>
        <w:autoSpaceDN w:val="0"/>
        <w:adjustRightInd w:val="0"/>
        <w:spacing w:after="0" w:line="240" w:lineRule="auto"/>
        <w:rPr>
          <w:rFonts w:ascii="High Tower Text" w:hAnsi="High Tower Text" w:cs="Courier New"/>
          <w:b/>
          <w:bCs/>
          <w:sz w:val="28"/>
          <w:szCs w:val="28"/>
        </w:rPr>
      </w:pPr>
      <w:r w:rsidRPr="000073B7">
        <w:rPr>
          <w:rFonts w:ascii="High Tower Text" w:hAnsi="High Tower Text" w:cs="Courier New"/>
          <w:b/>
          <w:bCs/>
          <w:sz w:val="28"/>
          <w:szCs w:val="28"/>
        </w:rPr>
        <w:t>Peripheral Nerve Dysfunction</w:t>
      </w:r>
    </w:p>
    <w:p w14:paraId="1C41670A" w14:textId="5919D573" w:rsidR="0050605D" w:rsidRDefault="0050605D" w:rsidP="00E375DB">
      <w:pPr>
        <w:widowControl w:val="0"/>
        <w:autoSpaceDE w:val="0"/>
        <w:autoSpaceDN w:val="0"/>
        <w:adjustRightInd w:val="0"/>
        <w:spacing w:after="0" w:line="240" w:lineRule="auto"/>
        <w:rPr>
          <w:rFonts w:ascii="High Tower Text" w:hAnsi="High Tower Text" w:cs="Courier New"/>
          <w:sz w:val="28"/>
          <w:szCs w:val="28"/>
        </w:rPr>
      </w:pPr>
      <w:r>
        <w:rPr>
          <w:rFonts w:ascii="High Tower Text" w:hAnsi="High Tower Text" w:cs="Courier New"/>
          <w:sz w:val="28"/>
          <w:szCs w:val="28"/>
        </w:rPr>
        <w:t xml:space="preserve">Conversely, the peripheral nerves can continue to fire in chronic pain even though the injury is healed.  which is so </w:t>
      </w:r>
      <w:r w:rsidR="002C266E">
        <w:rPr>
          <w:rFonts w:ascii="High Tower Text" w:hAnsi="High Tower Text" w:cs="Courier New"/>
          <w:sz w:val="28"/>
          <w:szCs w:val="28"/>
        </w:rPr>
        <w:t>This is a</w:t>
      </w:r>
      <w:r>
        <w:rPr>
          <w:rFonts w:ascii="High Tower Text" w:hAnsi="High Tower Text" w:cs="Courier New"/>
          <w:sz w:val="28"/>
          <w:szCs w:val="28"/>
        </w:rPr>
        <w:t>challenging for traditional allopathic medicine to treat</w:t>
      </w:r>
      <w:r w:rsidR="002C266E">
        <w:rPr>
          <w:rFonts w:ascii="High Tower Text" w:hAnsi="High Tower Text" w:cs="Courier New"/>
          <w:sz w:val="28"/>
          <w:szCs w:val="28"/>
        </w:rPr>
        <w:t xml:space="preserve"> but Acupuncture can provide an effective alternatives</w:t>
      </w:r>
      <w:r>
        <w:rPr>
          <w:rFonts w:ascii="High Tower Text" w:hAnsi="High Tower Text" w:cs="Courier New"/>
          <w:sz w:val="28"/>
          <w:szCs w:val="28"/>
        </w:rPr>
        <w:t xml:space="preserve"> </w:t>
      </w:r>
      <w:r w:rsidRPr="00C923AF">
        <w:rPr>
          <w:rFonts w:ascii="High Tower Text" w:hAnsi="High Tower Text" w:cs="Courier New"/>
          <w:sz w:val="28"/>
          <w:szCs w:val="28"/>
        </w:rPr>
        <w:br/>
        <w:t xml:space="preserve"> </w:t>
      </w:r>
      <w:r>
        <w:rPr>
          <w:rFonts w:ascii="High Tower Text" w:hAnsi="High Tower Text" w:cs="Courier New"/>
          <w:sz w:val="28"/>
          <w:szCs w:val="28"/>
        </w:rPr>
        <w:t xml:space="preserve">As Doctor </w:t>
      </w:r>
      <w:r w:rsidRPr="00C923AF">
        <w:rPr>
          <w:rFonts w:ascii="High Tower Text" w:hAnsi="High Tower Text" w:cs="Courier New"/>
          <w:sz w:val="28"/>
          <w:szCs w:val="28"/>
        </w:rPr>
        <w:t>Jacqueline Filshie</w:t>
      </w:r>
      <w:r w:rsidR="00E375DB">
        <w:rPr>
          <w:rFonts w:ascii="High Tower Text" w:hAnsi="High Tower Text" w:cs="Courier New"/>
          <w:sz w:val="28"/>
          <w:szCs w:val="28"/>
        </w:rPr>
        <w:t>, acupuncture researcher from Great Britain explains</w:t>
      </w:r>
      <w:r>
        <w:rPr>
          <w:rFonts w:ascii="High Tower Text" w:hAnsi="High Tower Text" w:cs="Courier New"/>
          <w:i/>
          <w:iCs/>
          <w:sz w:val="28"/>
          <w:szCs w:val="28"/>
        </w:rPr>
        <w:t xml:space="preserve">, </w:t>
      </w:r>
      <w:r w:rsidRPr="000073B7">
        <w:rPr>
          <w:rFonts w:ascii="High Tower Text" w:hAnsi="High Tower Text" w:cs="Courier New"/>
          <w:i/>
          <w:iCs/>
          <w:sz w:val="28"/>
          <w:szCs w:val="28"/>
        </w:rPr>
        <w:t>"Chronic pain may result from ongoing signals of tissue damage (nociception or inflammation) conveyed to the central nervous system (CNS) via a healthy nervous system.  Pain can also arise when there is abnormal or altered function in the nervous system, e.g. hyperactivity at some level in the pain sensory system.  Such functional disturbances generally occur in the peripheral nervous system when there is peripheral neuropathy which can be managed very convincingly by acupuncture… Since neuropathic pain is associated with a lack of incoming impulses to the effector organ, a substitute excitatory input must be provided…acupuncture is the most effective.</w:t>
      </w:r>
      <w:r w:rsidRPr="000073B7">
        <w:rPr>
          <w:rStyle w:val="EndnoteReference"/>
          <w:rFonts w:ascii="High Tower Text" w:hAnsi="High Tower Text" w:cs="Courier New"/>
          <w:i/>
          <w:iCs/>
          <w:sz w:val="28"/>
          <w:szCs w:val="28"/>
        </w:rPr>
        <w:endnoteReference w:id="18"/>
      </w:r>
      <w:r>
        <w:rPr>
          <w:rFonts w:ascii="High Tower Text" w:hAnsi="High Tower Text" w:cs="Courier New"/>
          <w:sz w:val="28"/>
          <w:szCs w:val="28"/>
        </w:rPr>
        <w:t xml:space="preserve">  </w:t>
      </w:r>
    </w:p>
    <w:p w14:paraId="141AB1BE" w14:textId="77777777" w:rsidR="0050605D" w:rsidRPr="00C923AF" w:rsidRDefault="0050605D" w:rsidP="00E375DB">
      <w:pPr>
        <w:widowControl w:val="0"/>
        <w:autoSpaceDE w:val="0"/>
        <w:autoSpaceDN w:val="0"/>
        <w:adjustRightInd w:val="0"/>
        <w:spacing w:after="0" w:line="240" w:lineRule="auto"/>
        <w:rPr>
          <w:rFonts w:ascii="High Tower Text" w:hAnsi="High Tower Text" w:cs="Courier New"/>
          <w:sz w:val="28"/>
          <w:szCs w:val="28"/>
        </w:rPr>
      </w:pPr>
      <w:r>
        <w:rPr>
          <w:rFonts w:ascii="High Tower Text" w:hAnsi="High Tower Text" w:cs="Courier New"/>
          <w:sz w:val="28"/>
          <w:szCs w:val="28"/>
        </w:rPr>
        <w:t>Sometimes the particular way a person processes nerve impulses can predict acupuncture's effectiveness in this context.</w:t>
      </w:r>
      <w:r>
        <w:rPr>
          <w:rStyle w:val="EndnoteReference"/>
          <w:rFonts w:ascii="High Tower Text" w:hAnsi="High Tower Text" w:cs="Courier New"/>
          <w:sz w:val="28"/>
          <w:szCs w:val="28"/>
        </w:rPr>
        <w:endnoteReference w:id="19"/>
      </w:r>
    </w:p>
    <w:p w14:paraId="5F2187F5" w14:textId="77777777" w:rsidR="0050605D" w:rsidRPr="00C923AF" w:rsidRDefault="0050605D" w:rsidP="00E375DB">
      <w:pPr>
        <w:keepNext/>
        <w:widowControl w:val="0"/>
        <w:autoSpaceDE w:val="0"/>
        <w:autoSpaceDN w:val="0"/>
        <w:adjustRightInd w:val="0"/>
        <w:spacing w:before="40" w:after="0"/>
        <w:ind w:right="-720"/>
        <w:rPr>
          <w:rFonts w:ascii="High Tower Text" w:hAnsi="High Tower Text" w:cs="Courier New"/>
          <w:sz w:val="28"/>
          <w:szCs w:val="28"/>
        </w:rPr>
      </w:pPr>
    </w:p>
    <w:p w14:paraId="2469BC37" w14:textId="40C4C3FF" w:rsidR="0050605D" w:rsidRPr="00C923AF" w:rsidRDefault="002C266E" w:rsidP="00E375DB">
      <w:pPr>
        <w:rPr>
          <w:rFonts w:ascii="High Tower Text" w:hAnsi="High Tower Text"/>
          <w:sz w:val="28"/>
          <w:szCs w:val="28"/>
        </w:rPr>
      </w:pPr>
      <w:r w:rsidRPr="002C266E">
        <w:rPr>
          <w:rFonts w:ascii="High Tower Text" w:hAnsi="High Tower Text"/>
          <w:color w:val="FF0000"/>
          <w:sz w:val="28"/>
          <w:szCs w:val="28"/>
        </w:rPr>
        <w:t>Consider getting rid of th</w:t>
      </w:r>
      <w:r>
        <w:rPr>
          <w:rFonts w:ascii="High Tower Text" w:hAnsi="High Tower Text"/>
          <w:sz w:val="28"/>
          <w:szCs w:val="28"/>
        </w:rPr>
        <w:t>is</w:t>
      </w:r>
      <w:r w:rsidR="0050605D" w:rsidRPr="00C923AF">
        <w:rPr>
          <w:rFonts w:ascii="High Tower Text" w:hAnsi="High Tower Text"/>
          <w:sz w:val="28"/>
          <w:szCs w:val="28"/>
        </w:rPr>
        <w:t xml:space="preserve">Preemptive </w:t>
      </w:r>
      <w:r w:rsidR="0050605D">
        <w:rPr>
          <w:rFonts w:ascii="High Tower Text" w:hAnsi="High Tower Text"/>
          <w:sz w:val="28"/>
          <w:szCs w:val="28"/>
        </w:rPr>
        <w:t>local anesthesia is a simple example of the feedback systems</w:t>
      </w:r>
      <w:r w:rsidR="00E375DB">
        <w:rPr>
          <w:rFonts w:ascii="High Tower Text" w:hAnsi="High Tower Text"/>
          <w:sz w:val="28"/>
          <w:szCs w:val="28"/>
        </w:rPr>
        <w:t xml:space="preserve"> described above</w:t>
      </w:r>
      <w:r w:rsidR="0050605D">
        <w:rPr>
          <w:rFonts w:ascii="High Tower Text" w:hAnsi="High Tower Text"/>
          <w:sz w:val="28"/>
          <w:szCs w:val="28"/>
        </w:rPr>
        <w:t xml:space="preserve">. </w:t>
      </w:r>
    </w:p>
    <w:p w14:paraId="0C067779" w14:textId="52A5F29B" w:rsidR="0050605D" w:rsidRPr="00C923AF" w:rsidRDefault="00E375DB" w:rsidP="00E375DB">
      <w:pPr>
        <w:widowControl w:val="0"/>
        <w:autoSpaceDE w:val="0"/>
        <w:autoSpaceDN w:val="0"/>
        <w:adjustRightInd w:val="0"/>
        <w:spacing w:before="240" w:after="240" w:line="240" w:lineRule="auto"/>
        <w:ind w:firstLine="720"/>
        <w:rPr>
          <w:rFonts w:ascii="High Tower Text" w:hAnsi="High Tower Text" w:cs="Courier New"/>
          <w:sz w:val="28"/>
          <w:szCs w:val="28"/>
        </w:rPr>
      </w:pPr>
      <w:r>
        <w:rPr>
          <w:rFonts w:ascii="High Tower Text" w:hAnsi="High Tower Text" w:cs="Courier New"/>
          <w:sz w:val="28"/>
          <w:szCs w:val="28"/>
        </w:rPr>
        <w:t>To avoid the</w:t>
      </w:r>
      <w:r w:rsidR="0050605D">
        <w:rPr>
          <w:rFonts w:ascii="High Tower Text" w:hAnsi="High Tower Text" w:cs="Courier New"/>
          <w:sz w:val="28"/>
          <w:szCs w:val="28"/>
        </w:rPr>
        <w:t xml:space="preserve"> vicious cycle of feed-forward pain</w:t>
      </w:r>
      <w:r>
        <w:rPr>
          <w:rFonts w:ascii="High Tower Text" w:hAnsi="High Tower Text" w:cs="Courier New"/>
          <w:sz w:val="28"/>
          <w:szCs w:val="28"/>
        </w:rPr>
        <w:t>,</w:t>
      </w:r>
      <w:r w:rsidR="0050605D">
        <w:rPr>
          <w:rFonts w:ascii="High Tower Text" w:hAnsi="High Tower Text" w:cs="Courier New"/>
          <w:sz w:val="28"/>
          <w:szCs w:val="28"/>
        </w:rPr>
        <w:t xml:space="preserve"> </w:t>
      </w:r>
      <w:r>
        <w:rPr>
          <w:rFonts w:ascii="High Tower Text" w:hAnsi="High Tower Text" w:cs="Courier New"/>
          <w:sz w:val="28"/>
          <w:szCs w:val="28"/>
        </w:rPr>
        <w:t>the surgeon will</w:t>
      </w:r>
      <w:r w:rsidR="0050605D">
        <w:rPr>
          <w:rFonts w:ascii="High Tower Text" w:hAnsi="High Tower Text" w:cs="Courier New"/>
          <w:sz w:val="28"/>
          <w:szCs w:val="28"/>
        </w:rPr>
        <w:t xml:space="preserve"> </w:t>
      </w:r>
      <w:r w:rsidR="0050605D" w:rsidRPr="00C923AF">
        <w:rPr>
          <w:rFonts w:ascii="High Tower Text" w:hAnsi="High Tower Text" w:cs="Courier New"/>
          <w:sz w:val="28"/>
          <w:szCs w:val="28"/>
        </w:rPr>
        <w:t xml:space="preserve">inject </w:t>
      </w:r>
      <w:r w:rsidR="0050605D">
        <w:rPr>
          <w:rFonts w:ascii="High Tower Text" w:hAnsi="High Tower Text" w:cs="Courier New"/>
          <w:sz w:val="28"/>
          <w:szCs w:val="28"/>
        </w:rPr>
        <w:t>the</w:t>
      </w:r>
      <w:r w:rsidR="0050605D" w:rsidRPr="00C923AF">
        <w:rPr>
          <w:rFonts w:ascii="High Tower Text" w:hAnsi="High Tower Text" w:cs="Courier New"/>
          <w:sz w:val="28"/>
          <w:szCs w:val="28"/>
        </w:rPr>
        <w:t xml:space="preserve"> surgical </w:t>
      </w:r>
      <w:r w:rsidR="0050605D">
        <w:rPr>
          <w:rFonts w:ascii="High Tower Text" w:hAnsi="High Tower Text" w:cs="Courier New"/>
          <w:sz w:val="28"/>
          <w:szCs w:val="28"/>
        </w:rPr>
        <w:t xml:space="preserve">incision </w:t>
      </w:r>
      <w:r w:rsidR="0050605D" w:rsidRPr="00C923AF">
        <w:rPr>
          <w:rFonts w:ascii="High Tower Text" w:hAnsi="High Tower Text" w:cs="Courier New"/>
          <w:sz w:val="28"/>
          <w:szCs w:val="28"/>
        </w:rPr>
        <w:t>site</w:t>
      </w:r>
      <w:r w:rsidR="0050605D">
        <w:rPr>
          <w:rFonts w:ascii="High Tower Text" w:hAnsi="High Tower Text" w:cs="Courier New"/>
          <w:sz w:val="28"/>
          <w:szCs w:val="28"/>
        </w:rPr>
        <w:t xml:space="preserve"> with local anesthetic before the initial surgical cut</w:t>
      </w:r>
      <w:r>
        <w:rPr>
          <w:rFonts w:ascii="High Tower Text" w:hAnsi="High Tower Text" w:cs="Courier New"/>
          <w:sz w:val="28"/>
          <w:szCs w:val="28"/>
        </w:rPr>
        <w:t>.  Studies show that</w:t>
      </w:r>
      <w:r w:rsidR="0050605D">
        <w:rPr>
          <w:rFonts w:ascii="High Tower Text" w:hAnsi="High Tower Text" w:cs="Courier New"/>
          <w:sz w:val="28"/>
          <w:szCs w:val="28"/>
        </w:rPr>
        <w:t xml:space="preserve"> the patient</w:t>
      </w:r>
      <w:r>
        <w:rPr>
          <w:rFonts w:ascii="High Tower Text" w:hAnsi="High Tower Text" w:cs="Courier New"/>
          <w:sz w:val="28"/>
          <w:szCs w:val="28"/>
        </w:rPr>
        <w:t xml:space="preserve">s injected in this way will </w:t>
      </w:r>
      <w:r w:rsidR="0050605D">
        <w:rPr>
          <w:rFonts w:ascii="High Tower Text" w:hAnsi="High Tower Text" w:cs="Courier New"/>
          <w:sz w:val="28"/>
          <w:szCs w:val="28"/>
        </w:rPr>
        <w:t>require</w:t>
      </w:r>
      <w:r w:rsidR="0050605D" w:rsidRPr="00C923AF">
        <w:rPr>
          <w:rFonts w:ascii="High Tower Text" w:hAnsi="High Tower Text" w:cs="Courier New"/>
          <w:sz w:val="28"/>
          <w:szCs w:val="28"/>
        </w:rPr>
        <w:t xml:space="preserve"> less pain medication</w:t>
      </w:r>
      <w:r w:rsidR="0050605D">
        <w:rPr>
          <w:rFonts w:ascii="High Tower Text" w:hAnsi="High Tower Text" w:cs="Courier New"/>
          <w:sz w:val="28"/>
          <w:szCs w:val="28"/>
        </w:rPr>
        <w:t xml:space="preserve"> </w:t>
      </w:r>
      <w:r w:rsidR="0050605D" w:rsidRPr="00C923AF">
        <w:rPr>
          <w:rFonts w:ascii="High Tower Text" w:hAnsi="High Tower Text" w:cs="Courier New"/>
          <w:sz w:val="28"/>
          <w:szCs w:val="28"/>
        </w:rPr>
        <w:t>after</w:t>
      </w:r>
      <w:r w:rsidR="0050605D">
        <w:rPr>
          <w:rFonts w:ascii="High Tower Text" w:hAnsi="High Tower Text" w:cs="Courier New"/>
          <w:sz w:val="28"/>
          <w:szCs w:val="28"/>
        </w:rPr>
        <w:t xml:space="preserve"> </w:t>
      </w:r>
      <w:r w:rsidR="0050605D" w:rsidRPr="00C923AF">
        <w:rPr>
          <w:rFonts w:ascii="High Tower Text" w:hAnsi="High Tower Text" w:cs="Courier New"/>
          <w:sz w:val="28"/>
          <w:szCs w:val="28"/>
        </w:rPr>
        <w:t>s</w:t>
      </w:r>
      <w:r w:rsidR="0050605D">
        <w:rPr>
          <w:rFonts w:ascii="High Tower Text" w:hAnsi="High Tower Text" w:cs="Courier New"/>
          <w:sz w:val="28"/>
          <w:szCs w:val="28"/>
        </w:rPr>
        <w:t>urgery</w:t>
      </w:r>
      <w:r w:rsidR="0050605D" w:rsidRPr="00C923AF">
        <w:rPr>
          <w:rStyle w:val="EndnoteReference"/>
          <w:rFonts w:ascii="High Tower Text" w:hAnsi="High Tower Text" w:cs="Courier New"/>
          <w:sz w:val="28"/>
          <w:szCs w:val="28"/>
        </w:rPr>
        <w:endnoteReference w:id="20"/>
      </w:r>
      <w:r w:rsidR="0050605D" w:rsidRPr="00C923AF">
        <w:rPr>
          <w:rFonts w:ascii="High Tower Text" w:hAnsi="High Tower Text" w:cs="Courier New"/>
          <w:sz w:val="28"/>
          <w:szCs w:val="28"/>
        </w:rPr>
        <w:t xml:space="preserve">.  </w:t>
      </w:r>
      <w:r w:rsidR="0050605D">
        <w:rPr>
          <w:rFonts w:ascii="High Tower Text" w:hAnsi="High Tower Text" w:cs="Courier New"/>
          <w:sz w:val="28"/>
          <w:szCs w:val="28"/>
        </w:rPr>
        <w:t xml:space="preserve"> T</w:t>
      </w:r>
      <w:r w:rsidR="0050605D" w:rsidRPr="00C923AF">
        <w:rPr>
          <w:rFonts w:ascii="High Tower Text" w:hAnsi="High Tower Text" w:cs="Courier New"/>
          <w:sz w:val="28"/>
          <w:szCs w:val="28"/>
        </w:rPr>
        <w:t xml:space="preserve">his single preventative measure of </w:t>
      </w:r>
      <w:r w:rsidR="0050605D">
        <w:rPr>
          <w:rFonts w:ascii="High Tower Text" w:hAnsi="High Tower Text" w:cs="Courier New"/>
          <w:sz w:val="28"/>
          <w:szCs w:val="28"/>
        </w:rPr>
        <w:t>numbing</w:t>
      </w:r>
      <w:r w:rsidR="0050605D" w:rsidRPr="00C923AF">
        <w:rPr>
          <w:rFonts w:ascii="High Tower Text" w:hAnsi="High Tower Text" w:cs="Courier New"/>
          <w:sz w:val="28"/>
          <w:szCs w:val="28"/>
        </w:rPr>
        <w:t xml:space="preserve"> the</w:t>
      </w:r>
      <w:r w:rsidR="0050605D">
        <w:rPr>
          <w:rFonts w:ascii="High Tower Text" w:hAnsi="High Tower Text" w:cs="Courier New"/>
          <w:sz w:val="28"/>
          <w:szCs w:val="28"/>
        </w:rPr>
        <w:t xml:space="preserve"> skin</w:t>
      </w:r>
      <w:r w:rsidR="0050605D" w:rsidRPr="00C923AF">
        <w:rPr>
          <w:rFonts w:ascii="High Tower Text" w:hAnsi="High Tower Text" w:cs="Courier New"/>
          <w:sz w:val="28"/>
          <w:szCs w:val="28"/>
        </w:rPr>
        <w:t xml:space="preserve"> is </w:t>
      </w:r>
      <w:r w:rsidR="0050605D">
        <w:rPr>
          <w:rFonts w:ascii="High Tower Text" w:hAnsi="High Tower Text" w:cs="Courier New"/>
          <w:sz w:val="28"/>
          <w:szCs w:val="28"/>
        </w:rPr>
        <w:t>elegant and straightforward yet</w:t>
      </w:r>
      <w:r w:rsidR="0050605D" w:rsidRPr="00C923AF">
        <w:rPr>
          <w:rFonts w:ascii="High Tower Text" w:hAnsi="High Tower Text" w:cs="Courier New"/>
          <w:sz w:val="28"/>
          <w:szCs w:val="28"/>
        </w:rPr>
        <w:t xml:space="preserve"> leads to much less pain overall</w:t>
      </w:r>
      <w:r w:rsidR="0050605D">
        <w:rPr>
          <w:rFonts w:ascii="High Tower Text" w:hAnsi="High Tower Text" w:cs="Courier New"/>
          <w:sz w:val="28"/>
          <w:szCs w:val="28"/>
        </w:rPr>
        <w:t xml:space="preserve">, so less pain medication is needed. </w:t>
      </w:r>
    </w:p>
    <w:p w14:paraId="021F7F2B" w14:textId="4D721867" w:rsidR="00C923AF" w:rsidRPr="00C923AF" w:rsidRDefault="006A31F7" w:rsidP="00E375DB">
      <w:pPr>
        <w:widowControl w:val="0"/>
        <w:autoSpaceDE w:val="0"/>
        <w:autoSpaceDN w:val="0"/>
        <w:adjustRightInd w:val="0"/>
        <w:spacing w:before="40" w:after="0"/>
        <w:ind w:right="-720"/>
        <w:rPr>
          <w:rFonts w:ascii="High Tower Text" w:hAnsi="High Tower Text" w:cs="Courier New"/>
          <w:sz w:val="28"/>
          <w:szCs w:val="28"/>
        </w:rPr>
      </w:pPr>
      <w:r>
        <w:rPr>
          <w:rFonts w:ascii="High Tower Text" w:hAnsi="High Tower Text" w:cs="Courier New"/>
          <w:sz w:val="28"/>
          <w:szCs w:val="28"/>
        </w:rPr>
        <w:t>Central Sensitization</w:t>
      </w:r>
      <w:r w:rsidR="0050605D">
        <w:rPr>
          <w:rFonts w:ascii="High Tower Text" w:hAnsi="High Tower Text" w:cs="Courier New"/>
          <w:sz w:val="28"/>
          <w:szCs w:val="28"/>
        </w:rPr>
        <w:t xml:space="preserve"> asymmetry in perception</w:t>
      </w:r>
    </w:p>
    <w:p w14:paraId="728513E3" w14:textId="69066592" w:rsidR="00234FE9" w:rsidRDefault="00234FE9" w:rsidP="00E375DB">
      <w:pPr>
        <w:widowControl w:val="0"/>
        <w:autoSpaceDE w:val="0"/>
        <w:autoSpaceDN w:val="0"/>
        <w:adjustRightInd w:val="0"/>
        <w:spacing w:after="0" w:line="240" w:lineRule="auto"/>
        <w:ind w:firstLine="720"/>
        <w:rPr>
          <w:rFonts w:ascii="High Tower Text" w:hAnsi="High Tower Text" w:cs="Courier New"/>
          <w:sz w:val="28"/>
          <w:szCs w:val="28"/>
        </w:rPr>
      </w:pPr>
      <w:r>
        <w:rPr>
          <w:rFonts w:ascii="High Tower Text" w:hAnsi="High Tower Text" w:cs="Courier New"/>
          <w:sz w:val="28"/>
          <w:szCs w:val="28"/>
        </w:rPr>
        <w:t>Sometimes</w:t>
      </w:r>
      <w:r w:rsidR="00BF6393">
        <w:rPr>
          <w:rFonts w:ascii="High Tower Text" w:hAnsi="High Tower Text" w:cs="Courier New"/>
          <w:sz w:val="28"/>
          <w:szCs w:val="28"/>
        </w:rPr>
        <w:t xml:space="preserve">, </w:t>
      </w:r>
      <w:r w:rsidR="000073B7">
        <w:rPr>
          <w:rFonts w:ascii="High Tower Text" w:hAnsi="High Tower Text" w:cs="Courier New"/>
          <w:sz w:val="28"/>
          <w:szCs w:val="28"/>
        </w:rPr>
        <w:t>the original injury can be long gone in intractable</w:t>
      </w:r>
      <w:r w:rsidR="0050605D">
        <w:rPr>
          <w:rFonts w:ascii="High Tower Text" w:hAnsi="High Tower Text" w:cs="Courier New"/>
          <w:sz w:val="28"/>
          <w:szCs w:val="28"/>
        </w:rPr>
        <w:t xml:space="preserve"> </w:t>
      </w:r>
      <w:r w:rsidR="000073B7">
        <w:rPr>
          <w:rFonts w:ascii="High Tower Text" w:hAnsi="High Tower Text" w:cs="Courier New"/>
          <w:sz w:val="28"/>
          <w:szCs w:val="28"/>
        </w:rPr>
        <w:t xml:space="preserve">chronic, </w:t>
      </w:r>
      <w:r w:rsidR="000073B7">
        <w:rPr>
          <w:rFonts w:ascii="High Tower Text" w:hAnsi="High Tower Text" w:cs="Courier New"/>
          <w:sz w:val="28"/>
          <w:szCs w:val="28"/>
        </w:rPr>
        <w:lastRenderedPageBreak/>
        <w:t>and unrelenting pain</w:t>
      </w:r>
      <w:r w:rsidR="00C923AF" w:rsidRPr="00C923AF">
        <w:rPr>
          <w:rFonts w:ascii="High Tower Text" w:hAnsi="High Tower Text" w:cs="Courier New"/>
          <w:sz w:val="28"/>
          <w:szCs w:val="28"/>
        </w:rPr>
        <w:t xml:space="preserve">.  The brain has become hypersensitized and keeps relaying pain signals </w:t>
      </w:r>
      <w:r w:rsidR="00BF6393">
        <w:rPr>
          <w:rFonts w:ascii="High Tower Text" w:hAnsi="High Tower Text" w:cs="Courier New"/>
          <w:sz w:val="28"/>
          <w:szCs w:val="28"/>
        </w:rPr>
        <w:t>despite</w:t>
      </w:r>
      <w:r w:rsidR="00C923AF" w:rsidRPr="00C923AF">
        <w:rPr>
          <w:rFonts w:ascii="High Tower Text" w:hAnsi="High Tower Text" w:cs="Courier New"/>
          <w:sz w:val="28"/>
          <w:szCs w:val="28"/>
        </w:rPr>
        <w:t xml:space="preserve"> no current injury.  Not only that, but sometimes the brain even recruits more brain </w:t>
      </w:r>
      <w:r w:rsidR="000073B7">
        <w:rPr>
          <w:rFonts w:ascii="High Tower Text" w:hAnsi="High Tower Text" w:cs="Courier New"/>
          <w:sz w:val="28"/>
          <w:szCs w:val="28"/>
        </w:rPr>
        <w:t>"</w:t>
      </w:r>
      <w:r w:rsidR="00C923AF" w:rsidRPr="00C923AF">
        <w:rPr>
          <w:rFonts w:ascii="High Tower Text" w:hAnsi="High Tower Text" w:cs="Courier New"/>
          <w:sz w:val="28"/>
          <w:szCs w:val="28"/>
        </w:rPr>
        <w:t>real estate</w:t>
      </w:r>
      <w:r w:rsidR="000073B7">
        <w:rPr>
          <w:rFonts w:ascii="High Tower Text" w:hAnsi="High Tower Text" w:cs="Courier New"/>
          <w:sz w:val="28"/>
          <w:szCs w:val="28"/>
        </w:rPr>
        <w:t>"</w:t>
      </w:r>
      <w:r w:rsidR="00C923AF" w:rsidRPr="00C923AF">
        <w:rPr>
          <w:rFonts w:ascii="High Tower Text" w:hAnsi="High Tower Text" w:cs="Courier New"/>
          <w:sz w:val="28"/>
          <w:szCs w:val="28"/>
        </w:rPr>
        <w:t xml:space="preserve"> to react to this non-impulse</w:t>
      </w:r>
      <w:r w:rsidR="00BF6393">
        <w:rPr>
          <w:rFonts w:ascii="High Tower Text" w:hAnsi="High Tower Text" w:cs="Courier New"/>
          <w:sz w:val="28"/>
          <w:szCs w:val="28"/>
        </w:rPr>
        <w:t>,</w:t>
      </w:r>
      <w:r w:rsidR="00EF0DEF">
        <w:rPr>
          <w:rFonts w:ascii="High Tower Text" w:hAnsi="High Tower Text" w:cs="Courier New"/>
          <w:sz w:val="28"/>
          <w:szCs w:val="28"/>
        </w:rPr>
        <w:t xml:space="preserve"> so it</w:t>
      </w:r>
      <w:r w:rsidR="0050605D">
        <w:rPr>
          <w:rFonts w:ascii="High Tower Text" w:hAnsi="High Tower Text" w:cs="Courier New"/>
          <w:sz w:val="28"/>
          <w:szCs w:val="28"/>
        </w:rPr>
        <w:t xml:space="preserve"> feels</w:t>
      </w:r>
      <w:r w:rsidR="00EF0DEF">
        <w:rPr>
          <w:rFonts w:ascii="High Tower Text" w:hAnsi="High Tower Text" w:cs="Courier New"/>
          <w:sz w:val="28"/>
          <w:szCs w:val="28"/>
        </w:rPr>
        <w:t xml:space="preserve"> more severe.</w:t>
      </w:r>
      <w:r w:rsidR="00C923AF" w:rsidRPr="00C923AF">
        <w:rPr>
          <w:rFonts w:ascii="High Tower Text" w:hAnsi="High Tower Text" w:cs="Courier New"/>
          <w:sz w:val="28"/>
          <w:szCs w:val="28"/>
        </w:rPr>
        <w:t xml:space="preserve">  In some ways, the pain really is </w:t>
      </w:r>
      <w:r w:rsidR="00C923AF">
        <w:rPr>
          <w:rFonts w:ascii="High Tower Text" w:hAnsi="High Tower Text" w:cs="Courier New"/>
          <w:sz w:val="28"/>
          <w:szCs w:val="28"/>
        </w:rPr>
        <w:t>"</w:t>
      </w:r>
      <w:r w:rsidR="00C923AF" w:rsidRPr="00C923AF">
        <w:rPr>
          <w:rFonts w:ascii="High Tower Text" w:hAnsi="High Tower Text" w:cs="Courier New"/>
          <w:sz w:val="28"/>
          <w:szCs w:val="28"/>
        </w:rPr>
        <w:t>all in the head,</w:t>
      </w:r>
      <w:r w:rsidR="00C923AF">
        <w:rPr>
          <w:rFonts w:ascii="High Tower Text" w:hAnsi="High Tower Text" w:cs="Courier New"/>
          <w:sz w:val="28"/>
          <w:szCs w:val="28"/>
        </w:rPr>
        <w:t>"</w:t>
      </w:r>
      <w:r w:rsidR="00C923AF" w:rsidRPr="00C923AF">
        <w:rPr>
          <w:rFonts w:ascii="High Tower Text" w:hAnsi="High Tower Text" w:cs="Courier New"/>
          <w:sz w:val="28"/>
          <w:szCs w:val="28"/>
        </w:rPr>
        <w:t xml:space="preserve"> but </w:t>
      </w:r>
      <w:r>
        <w:rPr>
          <w:rFonts w:ascii="High Tower Text" w:hAnsi="High Tower Text" w:cs="Courier New"/>
          <w:sz w:val="28"/>
          <w:szCs w:val="28"/>
        </w:rPr>
        <w:t xml:space="preserve">that </w:t>
      </w:r>
      <w:r w:rsidR="00C923AF" w:rsidRPr="00C923AF">
        <w:rPr>
          <w:rFonts w:ascii="High Tower Text" w:hAnsi="High Tower Text" w:cs="Courier New"/>
          <w:sz w:val="28"/>
          <w:szCs w:val="28"/>
        </w:rPr>
        <w:t>does</w:t>
      </w:r>
      <w:r>
        <w:rPr>
          <w:rFonts w:ascii="High Tower Text" w:hAnsi="High Tower Text" w:cs="Courier New"/>
          <w:sz w:val="28"/>
          <w:szCs w:val="28"/>
        </w:rPr>
        <w:t xml:space="preserve"> NOT</w:t>
      </w:r>
      <w:r w:rsidR="00C923AF" w:rsidRPr="00C923AF">
        <w:rPr>
          <w:rFonts w:ascii="High Tower Text" w:hAnsi="High Tower Text" w:cs="Courier New"/>
          <w:sz w:val="28"/>
          <w:szCs w:val="28"/>
        </w:rPr>
        <w:t xml:space="preserve"> mean it</w:t>
      </w:r>
      <w:r>
        <w:rPr>
          <w:rFonts w:ascii="High Tower Text" w:hAnsi="High Tower Text" w:cs="Courier New"/>
          <w:sz w:val="28"/>
          <w:szCs w:val="28"/>
        </w:rPr>
        <w:t xml:space="preserve"> is</w:t>
      </w:r>
      <w:r w:rsidR="00C923AF" w:rsidRPr="00C923AF">
        <w:rPr>
          <w:rFonts w:ascii="High Tower Text" w:hAnsi="High Tower Text" w:cs="Courier New"/>
          <w:sz w:val="28"/>
          <w:szCs w:val="28"/>
        </w:rPr>
        <w:t xml:space="preserve"> </w:t>
      </w:r>
      <w:r w:rsidR="002C266E">
        <w:rPr>
          <w:rFonts w:ascii="High Tower Text" w:hAnsi="High Tower Text" w:cs="Courier New"/>
          <w:sz w:val="28"/>
          <w:szCs w:val="28"/>
        </w:rPr>
        <w:t>fake</w:t>
      </w:r>
      <w:r w:rsidR="00C923AF" w:rsidRPr="00C923AF">
        <w:rPr>
          <w:rFonts w:ascii="High Tower Text" w:hAnsi="High Tower Text" w:cs="Courier New"/>
          <w:sz w:val="28"/>
          <w:szCs w:val="28"/>
        </w:rPr>
        <w:t xml:space="preserve"> or that the patient is </w:t>
      </w:r>
      <w:r w:rsidR="0051654B">
        <w:rPr>
          <w:rFonts w:ascii="High Tower Text" w:hAnsi="High Tower Text" w:cs="Courier New"/>
          <w:sz w:val="28"/>
          <w:szCs w:val="28"/>
        </w:rPr>
        <w:t>"</w:t>
      </w:r>
      <w:r w:rsidR="00C923AF" w:rsidRPr="00C923AF">
        <w:rPr>
          <w:rFonts w:ascii="High Tower Text" w:hAnsi="High Tower Text" w:cs="Courier New"/>
          <w:sz w:val="28"/>
          <w:szCs w:val="28"/>
        </w:rPr>
        <w:t>making it up</w:t>
      </w:r>
      <w:r w:rsidR="00BF6393">
        <w:rPr>
          <w:rFonts w:ascii="High Tower Text" w:hAnsi="High Tower Text" w:cs="Courier New"/>
          <w:sz w:val="28"/>
          <w:szCs w:val="28"/>
        </w:rPr>
        <w:t>" or malingering.</w:t>
      </w:r>
      <w:r w:rsidR="00C923AF" w:rsidRPr="00C923AF">
        <w:rPr>
          <w:rFonts w:ascii="High Tower Text" w:hAnsi="High Tower Text" w:cs="Courier New"/>
          <w:sz w:val="28"/>
          <w:szCs w:val="28"/>
        </w:rPr>
        <w:t xml:space="preserve">  </w:t>
      </w:r>
      <w:r w:rsidR="00BF6393">
        <w:rPr>
          <w:rFonts w:ascii="High Tower Text" w:hAnsi="High Tower Text" w:cs="Courier New"/>
          <w:sz w:val="28"/>
          <w:szCs w:val="28"/>
        </w:rPr>
        <w:t xml:space="preserve">This recruitment of brain space is called </w:t>
      </w:r>
      <w:r w:rsidR="00091C7E">
        <w:rPr>
          <w:rFonts w:ascii="High Tower Text" w:hAnsi="High Tower Text" w:cs="Courier New"/>
          <w:sz w:val="28"/>
          <w:szCs w:val="28"/>
        </w:rPr>
        <w:t>"</w:t>
      </w:r>
      <w:r w:rsidR="00BF6393">
        <w:rPr>
          <w:rFonts w:ascii="High Tower Text" w:hAnsi="High Tower Text" w:cs="Courier New"/>
          <w:sz w:val="28"/>
          <w:szCs w:val="28"/>
        </w:rPr>
        <w:t>Central Sensitization.</w:t>
      </w:r>
      <w:r w:rsidR="00091C7E">
        <w:rPr>
          <w:rFonts w:ascii="High Tower Text" w:hAnsi="High Tower Text" w:cs="Courier New"/>
          <w:sz w:val="28"/>
          <w:szCs w:val="28"/>
        </w:rPr>
        <w:t>"</w:t>
      </w:r>
    </w:p>
    <w:p w14:paraId="1678057B" w14:textId="40513557" w:rsidR="00C923AF" w:rsidRPr="00C923AF" w:rsidRDefault="00C923AF" w:rsidP="00E375DB">
      <w:pPr>
        <w:widowControl w:val="0"/>
        <w:autoSpaceDE w:val="0"/>
        <w:autoSpaceDN w:val="0"/>
        <w:adjustRightInd w:val="0"/>
        <w:spacing w:after="0" w:line="240" w:lineRule="auto"/>
        <w:ind w:firstLine="720"/>
        <w:rPr>
          <w:rFonts w:ascii="High Tower Text" w:hAnsi="High Tower Text" w:cs="Courier New"/>
          <w:sz w:val="28"/>
          <w:szCs w:val="28"/>
        </w:rPr>
      </w:pPr>
      <w:r>
        <w:rPr>
          <w:rFonts w:ascii="High Tower Text" w:hAnsi="High Tower Text" w:cs="Courier New"/>
          <w:i/>
          <w:sz w:val="28"/>
          <w:szCs w:val="28"/>
        </w:rPr>
        <w:t>"</w:t>
      </w:r>
      <w:r w:rsidRPr="00C923AF">
        <w:rPr>
          <w:rFonts w:ascii="High Tower Text" w:hAnsi="High Tower Text" w:cs="Courier New"/>
          <w:i/>
          <w:sz w:val="28"/>
          <w:szCs w:val="28"/>
        </w:rPr>
        <w:t xml:space="preserve"> Central sensitization is responsible for many of the temporal, spatial, and threshold changes in pain sensibility in acute and chronic clinical pain settings and exemplifies the fundamental c</w:t>
      </w:r>
      <w:r w:rsidRPr="00C923AF">
        <w:rPr>
          <w:rFonts w:ascii="High Tower Text" w:hAnsi="High Tower Text" w:cs="Courier New"/>
          <w:b/>
          <w:i/>
          <w:sz w:val="28"/>
          <w:szCs w:val="28"/>
        </w:rPr>
        <w:t>ontribution of the central nervous system to the generation of pain hypersensitivity</w:t>
      </w:r>
      <w:r w:rsidRPr="00C923AF">
        <w:rPr>
          <w:rFonts w:ascii="High Tower Text" w:hAnsi="High Tower Text" w:cs="Courier New"/>
          <w:b/>
          <w:sz w:val="28"/>
          <w:szCs w:val="28"/>
        </w:rPr>
        <w:t>.</w:t>
      </w:r>
      <w:r>
        <w:rPr>
          <w:rFonts w:ascii="High Tower Text" w:hAnsi="High Tower Text" w:cs="Courier New"/>
          <w:b/>
          <w:sz w:val="28"/>
          <w:szCs w:val="28"/>
        </w:rPr>
        <w:t>"</w:t>
      </w:r>
      <w:r w:rsidRPr="00C923AF">
        <w:rPr>
          <w:rFonts w:ascii="High Tower Text" w:hAnsi="High Tower Text" w:cs="Courier New"/>
          <w:b/>
          <w:sz w:val="28"/>
          <w:szCs w:val="28"/>
        </w:rPr>
        <w:t xml:space="preserve"> (</w:t>
      </w:r>
      <w:r w:rsidRPr="00C923AF">
        <w:rPr>
          <w:rFonts w:ascii="High Tower Text" w:hAnsi="High Tower Text" w:cs="Courier New"/>
          <w:b/>
          <w:i/>
          <w:sz w:val="28"/>
          <w:szCs w:val="28"/>
        </w:rPr>
        <w:t>from Central Sensitization: A Generator of Pain Hypersensitivity by Central Neural Plasticity</w:t>
      </w:r>
      <w:r w:rsidR="00EF0DEF">
        <w:rPr>
          <w:rStyle w:val="EndnoteReference"/>
          <w:rFonts w:ascii="High Tower Text" w:hAnsi="High Tower Text" w:cs="Courier New"/>
          <w:b/>
          <w:i/>
          <w:sz w:val="28"/>
          <w:szCs w:val="28"/>
        </w:rPr>
        <w:endnoteReference w:id="21"/>
      </w:r>
      <w:r w:rsidR="00EF0DEF">
        <w:rPr>
          <w:rStyle w:val="EndnoteReference"/>
          <w:rFonts w:ascii="High Tower Text" w:hAnsi="High Tower Text" w:cs="Courier New"/>
          <w:b/>
          <w:i/>
          <w:sz w:val="28"/>
          <w:szCs w:val="28"/>
        </w:rPr>
        <w:endnoteReference w:id="22"/>
      </w:r>
    </w:p>
    <w:p w14:paraId="6442256A" w14:textId="77777777" w:rsidR="00C923AF" w:rsidRPr="00C923AF" w:rsidRDefault="00C923AF" w:rsidP="00E375DB">
      <w:pPr>
        <w:widowControl w:val="0"/>
        <w:autoSpaceDE w:val="0"/>
        <w:autoSpaceDN w:val="0"/>
        <w:adjustRightInd w:val="0"/>
        <w:spacing w:before="40" w:after="0"/>
        <w:ind w:right="-720"/>
        <w:rPr>
          <w:rFonts w:ascii="High Tower Text" w:hAnsi="High Tower Text" w:cs="Courier New"/>
          <w:sz w:val="28"/>
          <w:szCs w:val="28"/>
        </w:rPr>
      </w:pPr>
    </w:p>
    <w:p w14:paraId="549102B7" w14:textId="172085BA" w:rsidR="006A31F7" w:rsidRDefault="009126CA" w:rsidP="00E375DB">
      <w:pPr>
        <w:widowControl w:val="0"/>
        <w:autoSpaceDE w:val="0"/>
        <w:autoSpaceDN w:val="0"/>
        <w:adjustRightInd w:val="0"/>
        <w:spacing w:after="0" w:line="240" w:lineRule="auto"/>
        <w:rPr>
          <w:rFonts w:ascii="High Tower Text" w:hAnsi="High Tower Text" w:cs="Courier New"/>
          <w:sz w:val="28"/>
          <w:szCs w:val="28"/>
        </w:rPr>
      </w:pPr>
      <w:r w:rsidRPr="00C923AF">
        <w:rPr>
          <w:rFonts w:ascii="High Tower Text" w:hAnsi="High Tower Text" w:cs="Courier New"/>
          <w:sz w:val="28"/>
          <w:szCs w:val="28"/>
        </w:rPr>
        <w:t>What we have</w:t>
      </w:r>
      <w:r w:rsidR="000347EC">
        <w:rPr>
          <w:rFonts w:ascii="High Tower Text" w:hAnsi="High Tower Text" w:cs="Courier New"/>
          <w:sz w:val="28"/>
          <w:szCs w:val="28"/>
        </w:rPr>
        <w:t xml:space="preserve"> in central sensitization is a</w:t>
      </w:r>
      <w:r w:rsidRPr="00C923AF">
        <w:rPr>
          <w:rFonts w:ascii="High Tower Text" w:hAnsi="High Tower Text" w:cs="Courier New"/>
          <w:sz w:val="28"/>
          <w:szCs w:val="28"/>
        </w:rPr>
        <w:t xml:space="preserve"> system out of balance</w:t>
      </w:r>
      <w:r w:rsidR="0050605D">
        <w:rPr>
          <w:rFonts w:ascii="High Tower Text" w:hAnsi="High Tower Text" w:cs="Courier New"/>
          <w:sz w:val="28"/>
          <w:szCs w:val="28"/>
        </w:rPr>
        <w:t xml:space="preserve">.  An asymmetry of perception. </w:t>
      </w:r>
      <w:r w:rsidRPr="00C923AF">
        <w:rPr>
          <w:rFonts w:ascii="High Tower Text" w:hAnsi="High Tower Text" w:cs="Courier New"/>
          <w:sz w:val="28"/>
          <w:szCs w:val="28"/>
        </w:rPr>
        <w:t xml:space="preserve"> Perhaps the initial wildfire of pain has subsided and the tissues may even be healed, but the pain remains</w:t>
      </w:r>
      <w:r w:rsidR="0050605D">
        <w:rPr>
          <w:rFonts w:ascii="High Tower Text" w:hAnsi="High Tower Text" w:cs="Courier New"/>
          <w:sz w:val="28"/>
          <w:szCs w:val="28"/>
        </w:rPr>
        <w:t xml:space="preserve"> or even ramps up</w:t>
      </w:r>
      <w:r w:rsidRPr="00C923AF">
        <w:rPr>
          <w:rFonts w:ascii="High Tower Text" w:hAnsi="High Tower Text" w:cs="Courier New"/>
          <w:sz w:val="28"/>
          <w:szCs w:val="28"/>
        </w:rPr>
        <w:t xml:space="preserve">.  </w:t>
      </w:r>
      <w:r w:rsidR="000347EC">
        <w:rPr>
          <w:rFonts w:ascii="High Tower Text" w:hAnsi="High Tower Text" w:cs="Courier New"/>
          <w:sz w:val="28"/>
          <w:szCs w:val="28"/>
        </w:rPr>
        <w:t>The Man as Machine</w:t>
      </w:r>
      <w:r w:rsidR="002C266E">
        <w:rPr>
          <w:rFonts w:ascii="High Tower Text" w:hAnsi="High Tower Text" w:cs="Courier New"/>
          <w:sz w:val="28"/>
          <w:szCs w:val="28"/>
        </w:rPr>
        <w:t>, and proportionality</w:t>
      </w:r>
      <w:r w:rsidR="000347EC">
        <w:rPr>
          <w:rFonts w:ascii="High Tower Text" w:hAnsi="High Tower Text" w:cs="Courier New"/>
          <w:sz w:val="28"/>
          <w:szCs w:val="28"/>
        </w:rPr>
        <w:t xml:space="preserve"> model has broken down</w:t>
      </w:r>
      <w:r w:rsidR="0050605D">
        <w:rPr>
          <w:rFonts w:ascii="High Tower Text" w:hAnsi="High Tower Text" w:cs="Courier New"/>
          <w:sz w:val="28"/>
          <w:szCs w:val="28"/>
        </w:rPr>
        <w:t>.</w:t>
      </w:r>
      <w:r w:rsidR="000527ED">
        <w:rPr>
          <w:rFonts w:ascii="High Tower Text" w:hAnsi="High Tower Text" w:cs="Courier New"/>
          <w:sz w:val="28"/>
          <w:szCs w:val="28"/>
        </w:rPr>
        <w:t xml:space="preserve"> </w:t>
      </w:r>
      <w:r w:rsidR="0050605D">
        <w:rPr>
          <w:rFonts w:ascii="High Tower Text" w:hAnsi="High Tower Text" w:cs="Courier New"/>
          <w:sz w:val="28"/>
          <w:szCs w:val="28"/>
        </w:rPr>
        <w:t xml:space="preserve"> S</w:t>
      </w:r>
      <w:r w:rsidR="000347EC">
        <w:rPr>
          <w:rFonts w:ascii="High Tower Text" w:hAnsi="High Tower Text" w:cs="Courier New"/>
          <w:sz w:val="28"/>
          <w:szCs w:val="28"/>
        </w:rPr>
        <w:t>ince the injury is no longer there</w:t>
      </w:r>
      <w:r w:rsidR="000073B7">
        <w:rPr>
          <w:rFonts w:ascii="High Tower Text" w:hAnsi="High Tower Text" w:cs="Courier New"/>
          <w:sz w:val="28"/>
          <w:szCs w:val="28"/>
        </w:rPr>
        <w:t>,</w:t>
      </w:r>
      <w:r w:rsidR="006A31F7">
        <w:rPr>
          <w:rFonts w:ascii="High Tower Text" w:hAnsi="High Tower Text" w:cs="Courier New"/>
          <w:sz w:val="28"/>
          <w:szCs w:val="28"/>
        </w:rPr>
        <w:t xml:space="preserve"> it has been </w:t>
      </w:r>
      <w:r w:rsidR="00091C7E">
        <w:rPr>
          <w:rFonts w:ascii="High Tower Text" w:hAnsi="High Tower Text" w:cs="Courier New"/>
          <w:sz w:val="28"/>
          <w:szCs w:val="28"/>
        </w:rPr>
        <w:t>"</w:t>
      </w:r>
      <w:r w:rsidR="006A31F7">
        <w:rPr>
          <w:rFonts w:ascii="High Tower Text" w:hAnsi="High Tower Text" w:cs="Courier New"/>
          <w:sz w:val="28"/>
          <w:szCs w:val="28"/>
        </w:rPr>
        <w:t>fixed</w:t>
      </w:r>
      <w:r w:rsidR="000073B7">
        <w:rPr>
          <w:rFonts w:ascii="High Tower Text" w:hAnsi="High Tower Text" w:cs="Courier New"/>
          <w:sz w:val="28"/>
          <w:szCs w:val="28"/>
        </w:rPr>
        <w:t>,</w:t>
      </w:r>
      <w:r w:rsidR="00091C7E">
        <w:rPr>
          <w:rFonts w:ascii="High Tower Text" w:hAnsi="High Tower Text" w:cs="Courier New"/>
          <w:sz w:val="28"/>
          <w:szCs w:val="28"/>
        </w:rPr>
        <w:t>"</w:t>
      </w:r>
      <w:r w:rsidR="006A31F7">
        <w:rPr>
          <w:rFonts w:ascii="High Tower Text" w:hAnsi="High Tower Text" w:cs="Courier New"/>
          <w:sz w:val="28"/>
          <w:szCs w:val="28"/>
        </w:rPr>
        <w:t xml:space="preserve"> and yet the pain remains.</w:t>
      </w:r>
      <w:r w:rsidR="00091C7E">
        <w:rPr>
          <w:rFonts w:ascii="High Tower Text" w:hAnsi="High Tower Text" w:cs="Courier New"/>
          <w:sz w:val="28"/>
          <w:szCs w:val="28"/>
        </w:rPr>
        <w:t xml:space="preserve"> </w:t>
      </w:r>
      <w:r w:rsidR="006A31F7">
        <w:rPr>
          <w:rFonts w:ascii="High Tower Text" w:hAnsi="High Tower Text" w:cs="Courier New"/>
          <w:sz w:val="28"/>
          <w:szCs w:val="28"/>
        </w:rPr>
        <w:t xml:space="preserve"> I</w:t>
      </w:r>
      <w:r w:rsidR="000347EC">
        <w:rPr>
          <w:rFonts w:ascii="High Tower Text" w:hAnsi="High Tower Text" w:cs="Courier New"/>
          <w:sz w:val="28"/>
          <w:szCs w:val="28"/>
        </w:rPr>
        <w:t>f Man w</w:t>
      </w:r>
      <w:r w:rsidR="000073B7">
        <w:rPr>
          <w:rFonts w:ascii="High Tower Text" w:hAnsi="High Tower Text" w:cs="Courier New"/>
          <w:sz w:val="28"/>
          <w:szCs w:val="28"/>
        </w:rPr>
        <w:t>ere</w:t>
      </w:r>
      <w:r w:rsidR="000347EC">
        <w:rPr>
          <w:rFonts w:ascii="High Tower Text" w:hAnsi="High Tower Text" w:cs="Courier New"/>
          <w:sz w:val="28"/>
          <w:szCs w:val="28"/>
        </w:rPr>
        <w:t xml:space="preserve"> Machine, he would be </w:t>
      </w:r>
      <w:r w:rsidR="006A31F7">
        <w:rPr>
          <w:rFonts w:ascii="High Tower Text" w:hAnsi="High Tower Text" w:cs="Courier New"/>
          <w:sz w:val="28"/>
          <w:szCs w:val="28"/>
        </w:rPr>
        <w:t>all better</w:t>
      </w:r>
      <w:r w:rsidR="000347EC">
        <w:rPr>
          <w:rFonts w:ascii="High Tower Text" w:hAnsi="High Tower Text" w:cs="Courier New"/>
          <w:sz w:val="28"/>
          <w:szCs w:val="28"/>
        </w:rPr>
        <w:t>.</w:t>
      </w:r>
      <w:r w:rsidR="0051654B">
        <w:rPr>
          <w:rFonts w:ascii="High Tower Text" w:hAnsi="High Tower Text" w:cs="Courier New"/>
          <w:sz w:val="28"/>
          <w:szCs w:val="28"/>
        </w:rPr>
        <w:t xml:space="preserve"> </w:t>
      </w:r>
      <w:r w:rsidR="000347EC">
        <w:rPr>
          <w:rFonts w:ascii="High Tower Text" w:hAnsi="High Tower Text" w:cs="Courier New"/>
          <w:sz w:val="28"/>
          <w:szCs w:val="28"/>
        </w:rPr>
        <w:t xml:space="preserve"> </w:t>
      </w:r>
      <w:r w:rsidR="006A31F7">
        <w:rPr>
          <w:rFonts w:ascii="High Tower Text" w:hAnsi="High Tower Text" w:cs="Courier New"/>
          <w:sz w:val="28"/>
          <w:szCs w:val="28"/>
        </w:rPr>
        <w:t>This type of pain resists numbing with local anesthetics at the wound site or even spinal or epidural anesthesia</w:t>
      </w:r>
      <w:r w:rsidR="000073B7">
        <w:rPr>
          <w:rFonts w:ascii="High Tower Text" w:hAnsi="High Tower Text" w:cs="Courier New"/>
          <w:sz w:val="28"/>
          <w:szCs w:val="28"/>
        </w:rPr>
        <w:t>.  T</w:t>
      </w:r>
      <w:r w:rsidR="006A31F7">
        <w:rPr>
          <w:rFonts w:ascii="High Tower Text" w:hAnsi="High Tower Text" w:cs="Courier New"/>
          <w:sz w:val="28"/>
          <w:szCs w:val="28"/>
        </w:rPr>
        <w:t xml:space="preserve">he pain is coming from the brain in a feedback loop spinning out </w:t>
      </w:r>
      <w:r w:rsidR="0050605D">
        <w:rPr>
          <w:rFonts w:ascii="High Tower Text" w:hAnsi="High Tower Text" w:cs="Courier New"/>
          <w:sz w:val="28"/>
          <w:szCs w:val="28"/>
        </w:rPr>
        <w:t xml:space="preserve">of </w:t>
      </w:r>
      <w:r w:rsidR="006A31F7">
        <w:rPr>
          <w:rFonts w:ascii="High Tower Text" w:hAnsi="High Tower Text" w:cs="Courier New"/>
          <w:sz w:val="28"/>
          <w:szCs w:val="28"/>
        </w:rPr>
        <w:t>control.</w:t>
      </w:r>
      <w:r w:rsidR="000073B7">
        <w:rPr>
          <w:rFonts w:ascii="High Tower Text" w:hAnsi="High Tower Text" w:cs="Courier New"/>
          <w:sz w:val="28"/>
          <w:szCs w:val="28"/>
        </w:rPr>
        <w:t xml:space="preserve"> </w:t>
      </w:r>
      <w:r w:rsidR="006A31F7">
        <w:rPr>
          <w:rFonts w:ascii="High Tower Text" w:hAnsi="High Tower Text" w:cs="Courier New"/>
          <w:sz w:val="28"/>
          <w:szCs w:val="28"/>
        </w:rPr>
        <w:t xml:space="preserve"> </w:t>
      </w:r>
      <w:r w:rsidR="000073B7">
        <w:rPr>
          <w:rFonts w:ascii="High Tower Text" w:hAnsi="High Tower Text" w:cs="Courier New"/>
          <w:sz w:val="28"/>
          <w:szCs w:val="28"/>
        </w:rPr>
        <w:t xml:space="preserve">We need an expert in averting spinning out of control, and that </w:t>
      </w:r>
      <w:r w:rsidR="006A31F7">
        <w:rPr>
          <w:rFonts w:ascii="High Tower Text" w:hAnsi="High Tower Text" w:cs="Courier New"/>
          <w:sz w:val="28"/>
          <w:szCs w:val="28"/>
        </w:rPr>
        <w:t>is where Dr.</w:t>
      </w:r>
      <w:r w:rsidR="00E375DB">
        <w:rPr>
          <w:rFonts w:ascii="High Tower Text" w:hAnsi="High Tower Text" w:cs="Courier New"/>
          <w:sz w:val="28"/>
          <w:szCs w:val="28"/>
        </w:rPr>
        <w:t xml:space="preserve"> One</w:t>
      </w:r>
      <w:r w:rsidR="006A31F7">
        <w:rPr>
          <w:rFonts w:ascii="High Tower Text" w:hAnsi="High Tower Text" w:cs="Courier New"/>
          <w:sz w:val="28"/>
          <w:szCs w:val="28"/>
        </w:rPr>
        <w:t xml:space="preserve"> comes in.</w:t>
      </w:r>
      <w:r w:rsidR="006A31F7" w:rsidRPr="00C923AF">
        <w:rPr>
          <w:rStyle w:val="EndnoteReference"/>
          <w:rFonts w:ascii="High Tower Text" w:hAnsi="High Tower Text" w:cs="Courier New"/>
          <w:sz w:val="28"/>
          <w:szCs w:val="28"/>
        </w:rPr>
        <w:endnoteReference w:id="23"/>
      </w:r>
      <w:r w:rsidR="0050605D">
        <w:rPr>
          <w:rFonts w:ascii="High Tower Text" w:hAnsi="High Tower Text" w:cs="Courier New"/>
          <w:sz w:val="28"/>
          <w:szCs w:val="28"/>
        </w:rPr>
        <w:t xml:space="preserve">  As it turns out, </w:t>
      </w:r>
      <w:r w:rsidR="00E375DB">
        <w:rPr>
          <w:rFonts w:ascii="High Tower Text" w:hAnsi="High Tower Text" w:cs="Courier New"/>
          <w:sz w:val="28"/>
          <w:szCs w:val="28"/>
        </w:rPr>
        <w:t xml:space="preserve">now </w:t>
      </w:r>
      <w:r w:rsidR="0050605D">
        <w:rPr>
          <w:rFonts w:ascii="High Tower Text" w:hAnsi="High Tower Text" w:cs="Courier New"/>
          <w:sz w:val="28"/>
          <w:szCs w:val="28"/>
        </w:rPr>
        <w:t>there are</w:t>
      </w:r>
      <w:r w:rsidR="00E375DB">
        <w:rPr>
          <w:rFonts w:ascii="High Tower Text" w:hAnsi="High Tower Text" w:cs="Courier New"/>
          <w:sz w:val="28"/>
          <w:szCs w:val="28"/>
        </w:rPr>
        <w:t xml:space="preserve"> </w:t>
      </w:r>
      <w:r w:rsidR="0050605D">
        <w:rPr>
          <w:rFonts w:ascii="High Tower Text" w:hAnsi="High Tower Text" w:cs="Courier New"/>
          <w:sz w:val="28"/>
          <w:szCs w:val="28"/>
        </w:rPr>
        <w:t>scientific explanations for Dr. One's needling strategy</w:t>
      </w:r>
      <w:r w:rsidR="002C266E">
        <w:rPr>
          <w:rFonts w:ascii="High Tower Text" w:hAnsi="High Tower Text" w:cs="Courier New"/>
          <w:sz w:val="28"/>
          <w:szCs w:val="28"/>
        </w:rPr>
        <w:t>.</w:t>
      </w:r>
    </w:p>
    <w:p w14:paraId="5B08A906" w14:textId="77777777" w:rsidR="000073B7" w:rsidRDefault="000073B7" w:rsidP="00E375DB">
      <w:pPr>
        <w:widowControl w:val="0"/>
        <w:autoSpaceDE w:val="0"/>
        <w:autoSpaceDN w:val="0"/>
        <w:adjustRightInd w:val="0"/>
        <w:spacing w:after="0" w:line="240" w:lineRule="auto"/>
        <w:rPr>
          <w:rFonts w:ascii="High Tower Text" w:hAnsi="High Tower Text" w:cs="Courier New"/>
          <w:sz w:val="28"/>
          <w:szCs w:val="28"/>
        </w:rPr>
      </w:pPr>
    </w:p>
    <w:p w14:paraId="1A365754" w14:textId="4056DD9F" w:rsidR="003C7C30" w:rsidRPr="00C923AF" w:rsidRDefault="000347EC" w:rsidP="00E375DB">
      <w:pPr>
        <w:rPr>
          <w:rFonts w:ascii="High Tower Text" w:hAnsi="High Tower Text"/>
          <w:sz w:val="28"/>
          <w:szCs w:val="28"/>
        </w:rPr>
      </w:pPr>
      <w:r>
        <w:rPr>
          <w:rFonts w:ascii="High Tower Text" w:hAnsi="High Tower Text"/>
          <w:sz w:val="28"/>
          <w:szCs w:val="28"/>
        </w:rPr>
        <w:t xml:space="preserve">Current </w:t>
      </w:r>
      <w:r w:rsidR="003C7C30" w:rsidRPr="00C923AF">
        <w:rPr>
          <w:rFonts w:ascii="High Tower Text" w:hAnsi="High Tower Text"/>
          <w:sz w:val="28"/>
          <w:szCs w:val="28"/>
        </w:rPr>
        <w:t>Scien</w:t>
      </w:r>
      <w:r>
        <w:rPr>
          <w:rFonts w:ascii="High Tower Text" w:hAnsi="High Tower Text"/>
          <w:sz w:val="28"/>
          <w:szCs w:val="28"/>
        </w:rPr>
        <w:t>tific Models</w:t>
      </w:r>
      <w:r w:rsidR="003C7C30" w:rsidRPr="00C923AF">
        <w:rPr>
          <w:rFonts w:ascii="High Tower Text" w:hAnsi="High Tower Text"/>
          <w:sz w:val="28"/>
          <w:szCs w:val="28"/>
        </w:rPr>
        <w:t xml:space="preserve"> Behind Acupuncture</w:t>
      </w:r>
    </w:p>
    <w:p w14:paraId="36ACC962" w14:textId="77777777" w:rsidR="000073B7" w:rsidRDefault="003C7C30" w:rsidP="00E375DB">
      <w:pPr>
        <w:ind w:firstLine="720"/>
        <w:rPr>
          <w:rFonts w:ascii="High Tower Text" w:hAnsi="High Tower Text"/>
          <w:sz w:val="28"/>
          <w:szCs w:val="28"/>
        </w:rPr>
      </w:pPr>
      <w:r w:rsidRPr="00C923AF">
        <w:rPr>
          <w:rFonts w:ascii="High Tower Text" w:hAnsi="High Tower Text"/>
          <w:sz w:val="28"/>
          <w:szCs w:val="28"/>
        </w:rPr>
        <w:t>Gating</w:t>
      </w:r>
    </w:p>
    <w:p w14:paraId="6F43B1E6" w14:textId="1654D4F9" w:rsidR="00F82F65" w:rsidRPr="00C923AF" w:rsidRDefault="000347EC" w:rsidP="00E375DB">
      <w:pPr>
        <w:ind w:firstLine="720"/>
        <w:rPr>
          <w:rFonts w:ascii="High Tower Text" w:hAnsi="High Tower Text" w:cs="Courier New"/>
          <w:sz w:val="28"/>
          <w:szCs w:val="28"/>
        </w:rPr>
      </w:pPr>
      <w:r>
        <w:rPr>
          <w:rFonts w:ascii="High Tower Text" w:hAnsi="High Tower Text"/>
          <w:sz w:val="28"/>
          <w:szCs w:val="28"/>
        </w:rPr>
        <w:t>When I started my Acupuncture practice</w:t>
      </w:r>
      <w:r w:rsidR="000073B7">
        <w:rPr>
          <w:rFonts w:ascii="High Tower Text" w:hAnsi="High Tower Text"/>
          <w:sz w:val="28"/>
          <w:szCs w:val="28"/>
        </w:rPr>
        <w:t>,</w:t>
      </w:r>
      <w:r>
        <w:rPr>
          <w:rFonts w:ascii="High Tower Text" w:hAnsi="High Tower Text"/>
          <w:sz w:val="28"/>
          <w:szCs w:val="28"/>
        </w:rPr>
        <w:t xml:space="preserve"> the prevailing scientific model </w:t>
      </w:r>
      <w:r w:rsidR="004006B8">
        <w:rPr>
          <w:rFonts w:ascii="High Tower Text" w:hAnsi="High Tower Text"/>
          <w:sz w:val="28"/>
          <w:szCs w:val="28"/>
        </w:rPr>
        <w:t>for acupuncture</w:t>
      </w:r>
      <w:r w:rsidR="00091C7E">
        <w:rPr>
          <w:rFonts w:ascii="High Tower Text" w:hAnsi="High Tower Text"/>
          <w:sz w:val="28"/>
          <w:szCs w:val="28"/>
        </w:rPr>
        <w:t>'</w:t>
      </w:r>
      <w:r w:rsidR="004006B8">
        <w:rPr>
          <w:rFonts w:ascii="High Tower Text" w:hAnsi="High Tower Text"/>
          <w:sz w:val="28"/>
          <w:szCs w:val="28"/>
        </w:rPr>
        <w:t xml:space="preserve">s effectiveness </w:t>
      </w:r>
      <w:r>
        <w:rPr>
          <w:rFonts w:ascii="High Tower Text" w:hAnsi="High Tower Text"/>
          <w:sz w:val="28"/>
          <w:szCs w:val="28"/>
        </w:rPr>
        <w:t xml:space="preserve">was called </w:t>
      </w:r>
      <w:r w:rsidR="0051654B">
        <w:rPr>
          <w:rFonts w:ascii="High Tower Text" w:hAnsi="High Tower Text"/>
          <w:sz w:val="28"/>
          <w:szCs w:val="28"/>
        </w:rPr>
        <w:t>"</w:t>
      </w:r>
      <w:r>
        <w:rPr>
          <w:rFonts w:ascii="High Tower Text" w:hAnsi="High Tower Text"/>
          <w:sz w:val="28"/>
          <w:szCs w:val="28"/>
        </w:rPr>
        <w:t>gating</w:t>
      </w:r>
      <w:r w:rsidR="000073B7">
        <w:rPr>
          <w:rFonts w:ascii="High Tower Text" w:hAnsi="High Tower Text"/>
          <w:sz w:val="28"/>
          <w:szCs w:val="28"/>
        </w:rPr>
        <w:t>."</w:t>
      </w:r>
      <w:r>
        <w:rPr>
          <w:rFonts w:ascii="High Tower Text" w:hAnsi="High Tower Text"/>
          <w:sz w:val="28"/>
          <w:szCs w:val="28"/>
        </w:rPr>
        <w:t xml:space="preserve">  Gating was a theory popularized by </w:t>
      </w:r>
      <w:r w:rsidR="004006B8">
        <w:rPr>
          <w:rFonts w:ascii="High Tower Text" w:hAnsi="High Tower Text"/>
          <w:sz w:val="28"/>
          <w:szCs w:val="28"/>
        </w:rPr>
        <w:t xml:space="preserve">Ronald </w:t>
      </w:r>
      <w:r>
        <w:rPr>
          <w:rFonts w:ascii="High Tower Text" w:hAnsi="High Tower Text"/>
          <w:sz w:val="28"/>
          <w:szCs w:val="28"/>
        </w:rPr>
        <w:t>Melzac</w:t>
      </w:r>
      <w:r w:rsidR="00D646EE">
        <w:rPr>
          <w:rFonts w:ascii="High Tower Text" w:hAnsi="High Tower Text"/>
          <w:sz w:val="28"/>
          <w:szCs w:val="28"/>
        </w:rPr>
        <w:t>k</w:t>
      </w:r>
      <w:r>
        <w:rPr>
          <w:rFonts w:ascii="High Tower Text" w:hAnsi="High Tower Text"/>
          <w:sz w:val="28"/>
          <w:szCs w:val="28"/>
        </w:rPr>
        <w:t xml:space="preserve"> and </w:t>
      </w:r>
      <w:r w:rsidR="00D646EE">
        <w:rPr>
          <w:rFonts w:ascii="High Tower Text" w:hAnsi="High Tower Text"/>
          <w:sz w:val="28"/>
          <w:szCs w:val="28"/>
        </w:rPr>
        <w:t xml:space="preserve">Patrick </w:t>
      </w:r>
      <w:r>
        <w:rPr>
          <w:rFonts w:ascii="High Tower Text" w:hAnsi="High Tower Text"/>
          <w:sz w:val="28"/>
          <w:szCs w:val="28"/>
        </w:rPr>
        <w:t>Wall</w:t>
      </w:r>
      <w:r w:rsidR="00D646EE">
        <w:rPr>
          <w:rStyle w:val="EndnoteReference"/>
          <w:rFonts w:ascii="High Tower Text" w:hAnsi="High Tower Text"/>
          <w:sz w:val="28"/>
          <w:szCs w:val="28"/>
        </w:rPr>
        <w:endnoteReference w:id="24"/>
      </w:r>
      <w:r>
        <w:rPr>
          <w:rFonts w:ascii="High Tower Text" w:hAnsi="High Tower Text"/>
          <w:sz w:val="28"/>
          <w:szCs w:val="28"/>
        </w:rPr>
        <w:t>.</w:t>
      </w:r>
      <w:r w:rsidR="0051654B">
        <w:rPr>
          <w:rFonts w:ascii="High Tower Text" w:hAnsi="High Tower Text"/>
          <w:sz w:val="28"/>
          <w:szCs w:val="28"/>
        </w:rPr>
        <w:t xml:space="preserve"> </w:t>
      </w:r>
      <w:r>
        <w:rPr>
          <w:rFonts w:ascii="High Tower Text" w:hAnsi="High Tower Text"/>
          <w:sz w:val="28"/>
          <w:szCs w:val="28"/>
        </w:rPr>
        <w:t xml:space="preserve"> </w:t>
      </w:r>
      <w:r w:rsidR="00512575" w:rsidRPr="00C923AF">
        <w:rPr>
          <w:rFonts w:ascii="High Tower Text" w:hAnsi="High Tower Text" w:cs="Courier New"/>
          <w:sz w:val="28"/>
          <w:szCs w:val="28"/>
        </w:rPr>
        <w:t xml:space="preserve">After introducing acupuncture to the West, gating was hypothesized to be its </w:t>
      </w:r>
      <w:r w:rsidR="000073B7">
        <w:rPr>
          <w:rFonts w:ascii="High Tower Text" w:hAnsi="High Tower Text" w:cs="Courier New"/>
          <w:sz w:val="28"/>
          <w:szCs w:val="28"/>
        </w:rPr>
        <w:t>primary</w:t>
      </w:r>
      <w:r w:rsidR="00D646EE">
        <w:rPr>
          <w:rFonts w:ascii="High Tower Text" w:hAnsi="High Tower Text" w:cs="Courier New"/>
          <w:sz w:val="28"/>
          <w:szCs w:val="28"/>
        </w:rPr>
        <w:t xml:space="preserve"> or</w:t>
      </w:r>
      <w:r w:rsidR="00512575" w:rsidRPr="00C923AF">
        <w:rPr>
          <w:rFonts w:ascii="High Tower Text" w:hAnsi="High Tower Text" w:cs="Courier New"/>
          <w:sz w:val="28"/>
          <w:szCs w:val="28"/>
        </w:rPr>
        <w:t xml:space="preserve"> only mechanism of action.  </w:t>
      </w:r>
      <w:r>
        <w:rPr>
          <w:rFonts w:ascii="High Tower Text" w:hAnsi="High Tower Text"/>
          <w:sz w:val="28"/>
          <w:szCs w:val="28"/>
        </w:rPr>
        <w:t xml:space="preserve"> </w:t>
      </w:r>
      <w:r w:rsidR="006A31F7">
        <w:rPr>
          <w:rFonts w:ascii="High Tower Text" w:hAnsi="High Tower Text"/>
          <w:sz w:val="28"/>
          <w:szCs w:val="28"/>
        </w:rPr>
        <w:t>Gating</w:t>
      </w:r>
      <w:r>
        <w:rPr>
          <w:rFonts w:ascii="High Tower Text" w:hAnsi="High Tower Text"/>
          <w:sz w:val="28"/>
          <w:szCs w:val="28"/>
        </w:rPr>
        <w:t xml:space="preserve"> suggests that you can occupy pain receptors</w:t>
      </w:r>
      <w:r w:rsidR="0050605D">
        <w:rPr>
          <w:rFonts w:ascii="High Tower Text" w:hAnsi="High Tower Text"/>
          <w:sz w:val="28"/>
          <w:szCs w:val="28"/>
        </w:rPr>
        <w:t xml:space="preserve"> or "gates"</w:t>
      </w:r>
      <w:r>
        <w:rPr>
          <w:rFonts w:ascii="High Tower Text" w:hAnsi="High Tower Text"/>
          <w:sz w:val="28"/>
          <w:szCs w:val="28"/>
        </w:rPr>
        <w:t xml:space="preserve"> with non-painful stimuli such as rubbing or vibration</w:t>
      </w:r>
      <w:r w:rsidR="00D646EE">
        <w:rPr>
          <w:rFonts w:ascii="High Tower Text" w:hAnsi="High Tower Text"/>
          <w:sz w:val="28"/>
          <w:szCs w:val="28"/>
        </w:rPr>
        <w:t xml:space="preserve"> or small needles</w:t>
      </w:r>
      <w:r w:rsidR="000073B7">
        <w:rPr>
          <w:rFonts w:ascii="High Tower Text" w:hAnsi="High Tower Text"/>
          <w:sz w:val="28"/>
          <w:szCs w:val="28"/>
        </w:rPr>
        <w:t>,</w:t>
      </w:r>
      <w:r w:rsidR="00D646EE">
        <w:rPr>
          <w:rFonts w:ascii="High Tower Text" w:hAnsi="High Tower Text"/>
          <w:sz w:val="28"/>
          <w:szCs w:val="28"/>
        </w:rPr>
        <w:t xml:space="preserve"> </w:t>
      </w:r>
      <w:r w:rsidR="000073B7">
        <w:rPr>
          <w:rFonts w:ascii="High Tower Text" w:hAnsi="High Tower Text"/>
          <w:sz w:val="28"/>
          <w:szCs w:val="28"/>
        </w:rPr>
        <w:t>which</w:t>
      </w:r>
      <w:r w:rsidR="00D646EE">
        <w:rPr>
          <w:rFonts w:ascii="High Tower Text" w:hAnsi="High Tower Text"/>
          <w:sz w:val="28"/>
          <w:szCs w:val="28"/>
        </w:rPr>
        <w:t xml:space="preserve"> will lead to less pain</w:t>
      </w:r>
      <w:r>
        <w:rPr>
          <w:rFonts w:ascii="High Tower Text" w:hAnsi="High Tower Text"/>
          <w:sz w:val="28"/>
          <w:szCs w:val="28"/>
        </w:rPr>
        <w:t>.</w:t>
      </w:r>
      <w:r w:rsidR="0051654B">
        <w:rPr>
          <w:rFonts w:ascii="High Tower Text" w:hAnsi="High Tower Text"/>
          <w:sz w:val="28"/>
          <w:szCs w:val="28"/>
        </w:rPr>
        <w:t xml:space="preserve"> </w:t>
      </w:r>
      <w:r>
        <w:rPr>
          <w:rFonts w:ascii="High Tower Text" w:hAnsi="High Tower Text"/>
          <w:sz w:val="28"/>
          <w:szCs w:val="28"/>
        </w:rPr>
        <w:t xml:space="preserve"> </w:t>
      </w:r>
      <w:r w:rsidR="00F82F65" w:rsidRPr="00C923AF">
        <w:rPr>
          <w:rFonts w:ascii="High Tower Text" w:hAnsi="High Tower Text" w:cs="Courier New"/>
          <w:sz w:val="28"/>
          <w:szCs w:val="28"/>
        </w:rPr>
        <w:t xml:space="preserve">For a simple example of </w:t>
      </w:r>
      <w:r w:rsidR="006A31F7" w:rsidRPr="00C923AF">
        <w:rPr>
          <w:rFonts w:ascii="High Tower Text" w:hAnsi="High Tower Text" w:cs="Courier New"/>
          <w:sz w:val="28"/>
          <w:szCs w:val="28"/>
        </w:rPr>
        <w:t xml:space="preserve">gating, </w:t>
      </w:r>
      <w:r w:rsidR="006A31F7">
        <w:rPr>
          <w:rFonts w:ascii="High Tower Text" w:hAnsi="High Tower Text" w:cs="Courier New"/>
          <w:sz w:val="28"/>
          <w:szCs w:val="28"/>
        </w:rPr>
        <w:t xml:space="preserve">when </w:t>
      </w:r>
      <w:r w:rsidR="00F82F65" w:rsidRPr="00C923AF">
        <w:rPr>
          <w:rFonts w:ascii="High Tower Text" w:hAnsi="High Tower Text" w:cs="Courier New"/>
          <w:sz w:val="28"/>
          <w:szCs w:val="28"/>
        </w:rPr>
        <w:t xml:space="preserve">you </w:t>
      </w:r>
      <w:r w:rsidR="00D646EE">
        <w:rPr>
          <w:rFonts w:ascii="High Tower Text" w:hAnsi="High Tower Text" w:cs="Courier New"/>
          <w:sz w:val="28"/>
          <w:szCs w:val="28"/>
        </w:rPr>
        <w:t>hit</w:t>
      </w:r>
      <w:r w:rsidR="00F82F65" w:rsidRPr="00C923AF">
        <w:rPr>
          <w:rFonts w:ascii="High Tower Text" w:hAnsi="High Tower Text" w:cs="Courier New"/>
          <w:sz w:val="28"/>
          <w:szCs w:val="28"/>
        </w:rPr>
        <w:t xml:space="preserve"> your head on an open cupboard</w:t>
      </w:r>
      <w:r w:rsidR="006A31F7">
        <w:rPr>
          <w:rFonts w:ascii="High Tower Text" w:hAnsi="High Tower Text" w:cs="Courier New"/>
          <w:sz w:val="28"/>
          <w:szCs w:val="28"/>
        </w:rPr>
        <w:t xml:space="preserve"> door</w:t>
      </w:r>
      <w:r w:rsidR="00F82F65" w:rsidRPr="00C923AF">
        <w:rPr>
          <w:rFonts w:ascii="High Tower Text" w:hAnsi="High Tower Text" w:cs="Courier New"/>
          <w:sz w:val="28"/>
          <w:szCs w:val="28"/>
        </w:rPr>
        <w:t xml:space="preserve">, </w:t>
      </w:r>
      <w:r w:rsidR="0050605D">
        <w:rPr>
          <w:rFonts w:ascii="High Tower Text" w:hAnsi="High Tower Text" w:cs="Courier New"/>
          <w:sz w:val="28"/>
          <w:szCs w:val="28"/>
        </w:rPr>
        <w:t>the initial instinctive reaction ofte</w:t>
      </w:r>
      <w:r w:rsidR="00F82F65" w:rsidRPr="00C923AF">
        <w:rPr>
          <w:rFonts w:ascii="High Tower Text" w:hAnsi="High Tower Text" w:cs="Courier New"/>
          <w:sz w:val="28"/>
          <w:szCs w:val="28"/>
        </w:rPr>
        <w:t>n is to rub the spot</w:t>
      </w:r>
      <w:r w:rsidR="006A31F7">
        <w:rPr>
          <w:rFonts w:ascii="High Tower Text" w:hAnsi="High Tower Text" w:cs="Courier New"/>
          <w:sz w:val="28"/>
          <w:szCs w:val="28"/>
        </w:rPr>
        <w:t xml:space="preserve"> on your head</w:t>
      </w:r>
      <w:r w:rsidR="00F82F65" w:rsidRPr="00C923AF">
        <w:rPr>
          <w:rFonts w:ascii="High Tower Text" w:hAnsi="High Tower Text" w:cs="Courier New"/>
          <w:sz w:val="28"/>
          <w:szCs w:val="28"/>
        </w:rPr>
        <w:t>.</w:t>
      </w:r>
      <w:r w:rsidR="00091C7E">
        <w:rPr>
          <w:rFonts w:ascii="High Tower Text" w:hAnsi="High Tower Text" w:cs="Courier New"/>
          <w:sz w:val="28"/>
          <w:szCs w:val="28"/>
        </w:rPr>
        <w:t xml:space="preserve"> </w:t>
      </w:r>
      <w:r w:rsidR="0051654B">
        <w:rPr>
          <w:rFonts w:ascii="High Tower Text" w:hAnsi="High Tower Text" w:cs="Courier New"/>
          <w:sz w:val="28"/>
          <w:szCs w:val="28"/>
        </w:rPr>
        <w:t xml:space="preserve"> </w:t>
      </w:r>
      <w:r w:rsidR="00F82F65" w:rsidRPr="00C923AF">
        <w:rPr>
          <w:rFonts w:ascii="High Tower Text" w:hAnsi="High Tower Text" w:cs="Courier New"/>
          <w:sz w:val="28"/>
          <w:szCs w:val="28"/>
        </w:rPr>
        <w:t>Th</w:t>
      </w:r>
      <w:r w:rsidR="00D646EE">
        <w:rPr>
          <w:rFonts w:ascii="High Tower Text" w:hAnsi="High Tower Text" w:cs="Courier New"/>
          <w:sz w:val="28"/>
          <w:szCs w:val="28"/>
        </w:rPr>
        <w:t>is</w:t>
      </w:r>
      <w:r w:rsidR="00F82F65" w:rsidRPr="00C923AF">
        <w:rPr>
          <w:rFonts w:ascii="High Tower Text" w:hAnsi="High Tower Text" w:cs="Courier New"/>
          <w:sz w:val="28"/>
          <w:szCs w:val="28"/>
        </w:rPr>
        <w:t xml:space="preserve"> natural reaction</w:t>
      </w:r>
      <w:r w:rsidR="00D646EE">
        <w:rPr>
          <w:rFonts w:ascii="High Tower Text" w:hAnsi="High Tower Text" w:cs="Courier New"/>
          <w:sz w:val="28"/>
          <w:szCs w:val="28"/>
        </w:rPr>
        <w:t xml:space="preserve"> </w:t>
      </w:r>
      <w:r w:rsidR="00F82F65" w:rsidRPr="00C923AF">
        <w:rPr>
          <w:rFonts w:ascii="High Tower Text" w:hAnsi="High Tower Text" w:cs="Courier New"/>
          <w:sz w:val="28"/>
          <w:szCs w:val="28"/>
        </w:rPr>
        <w:t>to acute pain DO</w:t>
      </w:r>
      <w:r w:rsidR="00D646EE">
        <w:rPr>
          <w:rFonts w:ascii="High Tower Text" w:hAnsi="High Tower Text" w:cs="Courier New"/>
          <w:sz w:val="28"/>
          <w:szCs w:val="28"/>
        </w:rPr>
        <w:t>ES</w:t>
      </w:r>
      <w:r w:rsidR="006A31F7">
        <w:rPr>
          <w:rFonts w:ascii="High Tower Text" w:hAnsi="High Tower Text" w:cs="Courier New"/>
          <w:sz w:val="28"/>
          <w:szCs w:val="28"/>
        </w:rPr>
        <w:t xml:space="preserve"> actually</w:t>
      </w:r>
      <w:r w:rsidR="00F82F65" w:rsidRPr="00C923AF">
        <w:rPr>
          <w:rFonts w:ascii="High Tower Text" w:hAnsi="High Tower Text" w:cs="Courier New"/>
          <w:sz w:val="28"/>
          <w:szCs w:val="28"/>
        </w:rPr>
        <w:t xml:space="preserve"> </w:t>
      </w:r>
      <w:r w:rsidR="006A31F7" w:rsidRPr="00C923AF">
        <w:rPr>
          <w:rFonts w:ascii="High Tower Text" w:hAnsi="High Tower Text" w:cs="Courier New"/>
          <w:sz w:val="28"/>
          <w:szCs w:val="28"/>
        </w:rPr>
        <w:t>help.</w:t>
      </w:r>
      <w:r w:rsidR="00F82F65" w:rsidRPr="00C923AF">
        <w:rPr>
          <w:rFonts w:ascii="High Tower Text" w:hAnsi="High Tower Text" w:cs="Courier New"/>
          <w:sz w:val="28"/>
          <w:szCs w:val="28"/>
        </w:rPr>
        <w:t xml:space="preserve">  </w:t>
      </w:r>
      <w:r w:rsidR="006A31F7">
        <w:rPr>
          <w:rFonts w:ascii="High Tower Text" w:hAnsi="High Tower Text" w:cs="Courier New"/>
          <w:sz w:val="28"/>
          <w:szCs w:val="28"/>
        </w:rPr>
        <w:t xml:space="preserve">Rubbing </w:t>
      </w:r>
      <w:r w:rsidR="006A31F7" w:rsidRPr="00C923AF">
        <w:rPr>
          <w:rFonts w:ascii="High Tower Text" w:hAnsi="High Tower Text" w:cs="Courier New"/>
          <w:sz w:val="28"/>
          <w:szCs w:val="28"/>
        </w:rPr>
        <w:t>occupies</w:t>
      </w:r>
      <w:r w:rsidR="006A31F7">
        <w:rPr>
          <w:rFonts w:ascii="High Tower Text" w:hAnsi="High Tower Text" w:cs="Courier New"/>
          <w:sz w:val="28"/>
          <w:szCs w:val="28"/>
        </w:rPr>
        <w:t xml:space="preserve"> </w:t>
      </w:r>
      <w:r w:rsidR="00F82F65" w:rsidRPr="00C923AF">
        <w:rPr>
          <w:rFonts w:ascii="High Tower Text" w:hAnsi="High Tower Text" w:cs="Courier New"/>
          <w:sz w:val="28"/>
          <w:szCs w:val="28"/>
        </w:rPr>
        <w:t>nociceptors</w:t>
      </w:r>
      <w:r w:rsidR="006A31F7">
        <w:rPr>
          <w:rFonts w:ascii="High Tower Text" w:hAnsi="High Tower Text" w:cs="Courier New"/>
          <w:sz w:val="28"/>
          <w:szCs w:val="28"/>
        </w:rPr>
        <w:t xml:space="preserve"> (</w:t>
      </w:r>
      <w:r w:rsidR="00F82F65" w:rsidRPr="00C923AF">
        <w:rPr>
          <w:rFonts w:ascii="High Tower Text" w:hAnsi="High Tower Text" w:cs="Courier New"/>
          <w:sz w:val="28"/>
          <w:szCs w:val="28"/>
        </w:rPr>
        <w:t>pain receptors</w:t>
      </w:r>
      <w:r w:rsidR="006A31F7">
        <w:rPr>
          <w:rFonts w:ascii="High Tower Text" w:hAnsi="High Tower Text" w:cs="Courier New"/>
          <w:sz w:val="28"/>
          <w:szCs w:val="28"/>
        </w:rPr>
        <w:t>)</w:t>
      </w:r>
      <w:r w:rsidR="00F82F65" w:rsidRPr="00C923AF">
        <w:rPr>
          <w:rFonts w:ascii="High Tower Text" w:hAnsi="High Tower Text" w:cs="Courier New"/>
          <w:sz w:val="28"/>
          <w:szCs w:val="28"/>
        </w:rPr>
        <w:t xml:space="preserve"> with</w:t>
      </w:r>
      <w:r w:rsidR="006A31F7">
        <w:rPr>
          <w:rFonts w:ascii="High Tower Text" w:hAnsi="High Tower Text" w:cs="Courier New"/>
          <w:sz w:val="28"/>
          <w:szCs w:val="28"/>
        </w:rPr>
        <w:t xml:space="preserve"> the non-pain</w:t>
      </w:r>
      <w:r w:rsidR="00F82F65" w:rsidRPr="00C923AF">
        <w:rPr>
          <w:rFonts w:ascii="High Tower Text" w:hAnsi="High Tower Text" w:cs="Courier New"/>
          <w:sz w:val="28"/>
          <w:szCs w:val="28"/>
        </w:rPr>
        <w:t xml:space="preserve"> input</w:t>
      </w:r>
      <w:r w:rsidR="006A31F7">
        <w:rPr>
          <w:rFonts w:ascii="High Tower Text" w:hAnsi="High Tower Text" w:cs="Courier New"/>
          <w:sz w:val="28"/>
          <w:szCs w:val="28"/>
        </w:rPr>
        <w:t xml:space="preserve"> of rubbing, which competes in the spinal canal for the pain signals to the brain</w:t>
      </w:r>
      <w:r w:rsidR="006A31F7">
        <w:rPr>
          <w:rStyle w:val="EndnoteReference"/>
          <w:rFonts w:ascii="High Tower Text" w:hAnsi="High Tower Text" w:cs="Courier New"/>
          <w:sz w:val="28"/>
          <w:szCs w:val="28"/>
        </w:rPr>
        <w:endnoteReference w:id="25"/>
      </w:r>
      <w:r w:rsidR="006A31F7">
        <w:rPr>
          <w:rFonts w:ascii="High Tower Text" w:hAnsi="High Tower Text" w:cs="Courier New"/>
          <w:sz w:val="28"/>
          <w:szCs w:val="28"/>
        </w:rPr>
        <w:t xml:space="preserve">. </w:t>
      </w:r>
      <w:r w:rsidR="00F82F65" w:rsidRPr="00C923AF">
        <w:rPr>
          <w:rFonts w:ascii="High Tower Text" w:hAnsi="High Tower Text" w:cs="Courier New"/>
          <w:sz w:val="28"/>
          <w:szCs w:val="28"/>
        </w:rPr>
        <w:t xml:space="preserve"> </w:t>
      </w:r>
      <w:r w:rsidR="006A31F7">
        <w:rPr>
          <w:rFonts w:ascii="High Tower Text" w:hAnsi="High Tower Text" w:cs="Courier New"/>
          <w:sz w:val="28"/>
          <w:szCs w:val="28"/>
        </w:rPr>
        <w:lastRenderedPageBreak/>
        <w:t xml:space="preserve">Gating </w:t>
      </w:r>
      <w:r w:rsidR="00F82F65" w:rsidRPr="00C923AF">
        <w:rPr>
          <w:rFonts w:ascii="High Tower Text" w:hAnsi="High Tower Text" w:cs="Courier New"/>
          <w:sz w:val="28"/>
          <w:szCs w:val="28"/>
        </w:rPr>
        <w:t xml:space="preserve">remains an important </w:t>
      </w:r>
      <w:r w:rsidR="006A31F7">
        <w:rPr>
          <w:rFonts w:ascii="High Tower Text" w:hAnsi="High Tower Text" w:cs="Courier New"/>
          <w:sz w:val="28"/>
          <w:szCs w:val="28"/>
        </w:rPr>
        <w:t>mechanism or model for acupuncture</w:t>
      </w:r>
      <w:r w:rsidR="00091C7E">
        <w:rPr>
          <w:rFonts w:ascii="High Tower Text" w:hAnsi="High Tower Text" w:cs="Courier New"/>
          <w:sz w:val="28"/>
          <w:szCs w:val="28"/>
        </w:rPr>
        <w:t>'</w:t>
      </w:r>
      <w:r w:rsidR="006A31F7">
        <w:rPr>
          <w:rFonts w:ascii="High Tower Text" w:hAnsi="High Tower Text" w:cs="Courier New"/>
          <w:sz w:val="28"/>
          <w:szCs w:val="28"/>
        </w:rPr>
        <w:t>s pain-relieving effects but</w:t>
      </w:r>
      <w:r w:rsidR="000073B7">
        <w:rPr>
          <w:rFonts w:ascii="High Tower Text" w:hAnsi="High Tower Text" w:cs="Courier New"/>
          <w:sz w:val="28"/>
          <w:szCs w:val="28"/>
        </w:rPr>
        <w:t>,</w:t>
      </w:r>
      <w:r w:rsidR="006A31F7">
        <w:rPr>
          <w:rFonts w:ascii="High Tower Text" w:hAnsi="High Tower Text" w:cs="Courier New"/>
          <w:sz w:val="28"/>
          <w:szCs w:val="28"/>
        </w:rPr>
        <w:t xml:space="preserve"> as we now know, far from the</w:t>
      </w:r>
      <w:r w:rsidR="00F82F65" w:rsidRPr="00C923AF">
        <w:rPr>
          <w:rFonts w:ascii="High Tower Text" w:hAnsi="High Tower Text" w:cs="Courier New"/>
          <w:sz w:val="28"/>
          <w:szCs w:val="28"/>
        </w:rPr>
        <w:t xml:space="preserve"> only mechanism.  If </w:t>
      </w:r>
      <w:r w:rsidR="006A31F7">
        <w:rPr>
          <w:rFonts w:ascii="High Tower Text" w:hAnsi="High Tower Text" w:cs="Courier New"/>
          <w:sz w:val="28"/>
          <w:szCs w:val="28"/>
        </w:rPr>
        <w:t xml:space="preserve">gating </w:t>
      </w:r>
      <w:r w:rsidR="00F82F65" w:rsidRPr="00C923AF">
        <w:rPr>
          <w:rFonts w:ascii="High Tower Text" w:hAnsi="High Tower Text" w:cs="Courier New"/>
          <w:sz w:val="28"/>
          <w:szCs w:val="28"/>
        </w:rPr>
        <w:t xml:space="preserve">were the </w:t>
      </w:r>
      <w:r w:rsidR="006A31F7">
        <w:rPr>
          <w:rFonts w:ascii="High Tower Text" w:hAnsi="High Tower Text" w:cs="Courier New"/>
          <w:sz w:val="28"/>
          <w:szCs w:val="28"/>
        </w:rPr>
        <w:t>only mechanism of action</w:t>
      </w:r>
      <w:r w:rsidR="000073B7">
        <w:rPr>
          <w:rFonts w:ascii="High Tower Text" w:hAnsi="High Tower Text" w:cs="Courier New"/>
          <w:sz w:val="28"/>
          <w:szCs w:val="28"/>
        </w:rPr>
        <w:t>,</w:t>
      </w:r>
      <w:r w:rsidR="006A31F7">
        <w:rPr>
          <w:rFonts w:ascii="High Tower Text" w:hAnsi="High Tower Text" w:cs="Courier New"/>
          <w:sz w:val="28"/>
          <w:szCs w:val="28"/>
        </w:rPr>
        <w:t xml:space="preserve"> </w:t>
      </w:r>
      <w:r w:rsidR="006A31F7" w:rsidRPr="00C923AF">
        <w:rPr>
          <w:rFonts w:ascii="High Tower Text" w:hAnsi="High Tower Text" w:cs="Courier New"/>
          <w:sz w:val="28"/>
          <w:szCs w:val="28"/>
        </w:rPr>
        <w:t>then</w:t>
      </w:r>
      <w:r w:rsidR="00F82F65" w:rsidRPr="00C923AF">
        <w:rPr>
          <w:rFonts w:ascii="High Tower Text" w:hAnsi="High Tower Text" w:cs="Courier New"/>
          <w:sz w:val="28"/>
          <w:szCs w:val="28"/>
        </w:rPr>
        <w:t xml:space="preserve"> acupressure, tapping</w:t>
      </w:r>
      <w:r w:rsidR="000073B7">
        <w:rPr>
          <w:rFonts w:ascii="High Tower Text" w:hAnsi="High Tower Text" w:cs="Courier New"/>
          <w:sz w:val="28"/>
          <w:szCs w:val="28"/>
        </w:rPr>
        <w:t>,</w:t>
      </w:r>
      <w:r w:rsidR="00F82F65" w:rsidRPr="00C923AF">
        <w:rPr>
          <w:rFonts w:ascii="High Tower Text" w:hAnsi="High Tower Text" w:cs="Courier New"/>
          <w:sz w:val="28"/>
          <w:szCs w:val="28"/>
        </w:rPr>
        <w:t xml:space="preserve"> or any number of similar modalities that </w:t>
      </w:r>
      <w:r w:rsidR="002A2676">
        <w:rPr>
          <w:rFonts w:ascii="High Tower Text" w:hAnsi="High Tower Text" w:cs="Courier New"/>
          <w:sz w:val="28"/>
          <w:szCs w:val="28"/>
        </w:rPr>
        <w:t xml:space="preserve">occupy </w:t>
      </w:r>
      <w:r w:rsidR="00F82F65" w:rsidRPr="00C923AF">
        <w:rPr>
          <w:rFonts w:ascii="High Tower Text" w:hAnsi="High Tower Text" w:cs="Courier New"/>
          <w:sz w:val="28"/>
          <w:szCs w:val="28"/>
        </w:rPr>
        <w:t xml:space="preserve">the </w:t>
      </w:r>
      <w:r w:rsidR="002A2676">
        <w:rPr>
          <w:rFonts w:ascii="High Tower Text" w:hAnsi="High Tower Text" w:cs="Courier New"/>
          <w:sz w:val="28"/>
          <w:szCs w:val="28"/>
        </w:rPr>
        <w:t xml:space="preserve">pain </w:t>
      </w:r>
      <w:r w:rsidR="00F82F65" w:rsidRPr="00C923AF">
        <w:rPr>
          <w:rFonts w:ascii="High Tower Text" w:hAnsi="High Tower Text" w:cs="Courier New"/>
          <w:sz w:val="28"/>
          <w:szCs w:val="28"/>
        </w:rPr>
        <w:t xml:space="preserve">receptors would </w:t>
      </w:r>
      <w:r w:rsidR="006C2D0E">
        <w:rPr>
          <w:rFonts w:ascii="High Tower Text" w:hAnsi="High Tower Text" w:cs="Courier New"/>
          <w:sz w:val="28"/>
          <w:szCs w:val="28"/>
        </w:rPr>
        <w:t xml:space="preserve">be enough. </w:t>
      </w:r>
      <w:r w:rsidR="00F82F65" w:rsidRPr="00C923AF">
        <w:rPr>
          <w:rFonts w:ascii="High Tower Text" w:hAnsi="High Tower Text" w:cs="Courier New"/>
          <w:sz w:val="28"/>
          <w:szCs w:val="28"/>
        </w:rPr>
        <w:t xml:space="preserve"> </w:t>
      </w:r>
    </w:p>
    <w:p w14:paraId="11AAC637" w14:textId="4DF32305" w:rsidR="00F82F65" w:rsidRPr="00C923AF" w:rsidRDefault="00F82F65" w:rsidP="00E375DB">
      <w:pPr>
        <w:widowControl w:val="0"/>
        <w:autoSpaceDE w:val="0"/>
        <w:autoSpaceDN w:val="0"/>
        <w:adjustRightInd w:val="0"/>
        <w:spacing w:before="100" w:after="100" w:line="240" w:lineRule="auto"/>
        <w:ind w:right="-720"/>
        <w:rPr>
          <w:rFonts w:ascii="High Tower Text" w:hAnsi="High Tower Text" w:cs="Courier New"/>
          <w:sz w:val="28"/>
          <w:szCs w:val="28"/>
        </w:rPr>
      </w:pPr>
      <w:r w:rsidRPr="00C923AF">
        <w:rPr>
          <w:rFonts w:ascii="High Tower Text" w:hAnsi="High Tower Text" w:cs="Courier New"/>
          <w:sz w:val="28"/>
          <w:szCs w:val="28"/>
        </w:rPr>
        <w:t>Cross talk and feedback</w:t>
      </w:r>
    </w:p>
    <w:p w14:paraId="7EF342E2" w14:textId="4EF955B6" w:rsidR="006A31F7" w:rsidRDefault="0050605D" w:rsidP="00E375DB">
      <w:pPr>
        <w:widowControl w:val="0"/>
        <w:autoSpaceDE w:val="0"/>
        <w:autoSpaceDN w:val="0"/>
        <w:adjustRightInd w:val="0"/>
        <w:spacing w:before="100" w:after="100" w:line="240" w:lineRule="auto"/>
        <w:ind w:right="-720"/>
        <w:rPr>
          <w:rFonts w:ascii="High Tower Text" w:hAnsi="High Tower Text" w:cs="Courier New"/>
          <w:sz w:val="28"/>
          <w:szCs w:val="28"/>
        </w:rPr>
      </w:pPr>
      <w:r>
        <w:rPr>
          <w:rFonts w:ascii="High Tower Text" w:hAnsi="High Tower Text" w:cs="Courier New"/>
          <w:sz w:val="28"/>
          <w:szCs w:val="28"/>
        </w:rPr>
        <w:t>In the ensuing decades since Me</w:t>
      </w:r>
      <w:r w:rsidR="002A2676">
        <w:rPr>
          <w:rFonts w:ascii="High Tower Text" w:hAnsi="High Tower Text" w:cs="Courier New"/>
          <w:sz w:val="28"/>
          <w:szCs w:val="28"/>
        </w:rPr>
        <w:t>l</w:t>
      </w:r>
      <w:r>
        <w:rPr>
          <w:rFonts w:ascii="High Tower Text" w:hAnsi="High Tower Text" w:cs="Courier New"/>
          <w:sz w:val="28"/>
          <w:szCs w:val="28"/>
        </w:rPr>
        <w:t>zack and Wall, what has changed is an extensive body of research detailing the neurotransmitters, cytokines,</w:t>
      </w:r>
      <w:r w:rsidR="000073B7">
        <w:rPr>
          <w:rFonts w:ascii="High Tower Text" w:hAnsi="High Tower Text" w:cs="Courier New"/>
          <w:sz w:val="28"/>
          <w:szCs w:val="28"/>
        </w:rPr>
        <w:t xml:space="preserve"> and other biochemical compounds that modify how pain i</w:t>
      </w:r>
      <w:r>
        <w:rPr>
          <w:rFonts w:ascii="High Tower Text" w:hAnsi="High Tower Text" w:cs="Courier New"/>
          <w:sz w:val="28"/>
          <w:szCs w:val="28"/>
        </w:rPr>
        <w:t>s</w:t>
      </w:r>
      <w:r w:rsidR="000073B7">
        <w:rPr>
          <w:rFonts w:ascii="High Tower Text" w:hAnsi="High Tower Text" w:cs="Courier New"/>
          <w:sz w:val="28"/>
          <w:szCs w:val="28"/>
        </w:rPr>
        <w:t xml:space="preserve"> perceived</w:t>
      </w:r>
      <w:r w:rsidR="0008413E">
        <w:rPr>
          <w:rFonts w:ascii="High Tower Text" w:hAnsi="High Tower Text" w:cs="Courier New"/>
          <w:sz w:val="28"/>
          <w:szCs w:val="28"/>
        </w:rPr>
        <w:t>, modified and mitigated</w:t>
      </w:r>
      <w:r>
        <w:rPr>
          <w:rFonts w:ascii="High Tower Text" w:hAnsi="High Tower Text" w:cs="Courier New"/>
          <w:sz w:val="28"/>
          <w:szCs w:val="28"/>
        </w:rPr>
        <w:t xml:space="preserve">. </w:t>
      </w:r>
      <w:r w:rsidR="006C2D0E">
        <w:rPr>
          <w:rFonts w:ascii="High Tower Text" w:hAnsi="High Tower Text" w:cs="Courier New"/>
          <w:sz w:val="28"/>
          <w:szCs w:val="28"/>
        </w:rPr>
        <w:t xml:space="preserve"> </w:t>
      </w:r>
      <w:r w:rsidR="00E375DB">
        <w:rPr>
          <w:rFonts w:ascii="High Tower Text" w:hAnsi="High Tower Text" w:cs="Courier New"/>
          <w:sz w:val="28"/>
          <w:szCs w:val="28"/>
        </w:rPr>
        <w:t>From acupuncture and pain science, we have found</w:t>
      </w:r>
      <w:r w:rsidR="000073B7">
        <w:rPr>
          <w:rFonts w:ascii="High Tower Text" w:hAnsi="High Tower Text" w:cs="Courier New"/>
          <w:sz w:val="28"/>
          <w:szCs w:val="28"/>
        </w:rPr>
        <w:t xml:space="preserve"> that nociceptors responsible for detecting pain and other noxious stimuli like heat, cold, and pressure</w:t>
      </w:r>
      <w:r w:rsidR="00F82F65" w:rsidRPr="00C923AF">
        <w:rPr>
          <w:rFonts w:ascii="High Tower Text" w:hAnsi="High Tower Text" w:cs="Courier New"/>
          <w:sz w:val="28"/>
          <w:szCs w:val="28"/>
        </w:rPr>
        <w:t xml:space="preserve"> </w:t>
      </w:r>
      <w:r w:rsidR="0008413E">
        <w:rPr>
          <w:rFonts w:ascii="High Tower Text" w:hAnsi="High Tower Text" w:cs="Courier New"/>
          <w:sz w:val="28"/>
          <w:szCs w:val="28"/>
        </w:rPr>
        <w:t>message</w:t>
      </w:r>
      <w:r w:rsidR="00F82F65" w:rsidRPr="00C923AF">
        <w:rPr>
          <w:rFonts w:ascii="High Tower Text" w:hAnsi="High Tower Text" w:cs="Courier New"/>
          <w:sz w:val="28"/>
          <w:szCs w:val="28"/>
        </w:rPr>
        <w:t xml:space="preserve"> the </w:t>
      </w:r>
      <w:r w:rsidR="002A2676">
        <w:rPr>
          <w:rFonts w:ascii="High Tower Text" w:hAnsi="High Tower Text" w:cs="Courier New"/>
          <w:sz w:val="28"/>
          <w:szCs w:val="28"/>
        </w:rPr>
        <w:t>C</w:t>
      </w:r>
      <w:r w:rsidR="00F82F65" w:rsidRPr="00C923AF">
        <w:rPr>
          <w:rFonts w:ascii="High Tower Text" w:hAnsi="High Tower Text" w:cs="Courier New"/>
          <w:sz w:val="28"/>
          <w:szCs w:val="28"/>
        </w:rPr>
        <w:t xml:space="preserve">entral </w:t>
      </w:r>
      <w:r w:rsidR="002A2676">
        <w:rPr>
          <w:rFonts w:ascii="High Tower Text" w:hAnsi="High Tower Text" w:cs="Courier New"/>
          <w:sz w:val="28"/>
          <w:szCs w:val="28"/>
        </w:rPr>
        <w:t>N</w:t>
      </w:r>
      <w:r w:rsidR="00F82F65" w:rsidRPr="00C923AF">
        <w:rPr>
          <w:rFonts w:ascii="High Tower Text" w:hAnsi="High Tower Text" w:cs="Courier New"/>
          <w:sz w:val="28"/>
          <w:szCs w:val="28"/>
        </w:rPr>
        <w:t xml:space="preserve">ervous </w:t>
      </w:r>
      <w:r w:rsidR="002A2676">
        <w:rPr>
          <w:rFonts w:ascii="High Tower Text" w:hAnsi="High Tower Text" w:cs="Courier New"/>
          <w:sz w:val="28"/>
          <w:szCs w:val="28"/>
        </w:rPr>
        <w:t>S</w:t>
      </w:r>
      <w:r w:rsidR="002A2676" w:rsidRPr="00C923AF">
        <w:rPr>
          <w:rFonts w:ascii="High Tower Text" w:hAnsi="High Tower Text" w:cs="Courier New"/>
          <w:sz w:val="28"/>
          <w:szCs w:val="28"/>
        </w:rPr>
        <w:t>ystem</w:t>
      </w:r>
      <w:r w:rsidR="002A2676">
        <w:rPr>
          <w:rFonts w:ascii="High Tower Text" w:hAnsi="High Tower Text" w:cs="Courier New"/>
          <w:sz w:val="28"/>
          <w:szCs w:val="28"/>
        </w:rPr>
        <w:t xml:space="preserve"> </w:t>
      </w:r>
      <w:r w:rsidR="002A2676" w:rsidRPr="00C923AF">
        <w:rPr>
          <w:rFonts w:ascii="High Tower Text" w:hAnsi="High Tower Text" w:cs="Courier New"/>
          <w:sz w:val="28"/>
          <w:szCs w:val="28"/>
        </w:rPr>
        <w:t>(</w:t>
      </w:r>
      <w:r w:rsidR="006A31F7">
        <w:rPr>
          <w:rFonts w:ascii="High Tower Text" w:hAnsi="High Tower Text" w:cs="Courier New"/>
          <w:sz w:val="28"/>
          <w:szCs w:val="28"/>
        </w:rPr>
        <w:t>central nervous system</w:t>
      </w:r>
      <w:r>
        <w:rPr>
          <w:rFonts w:ascii="High Tower Text" w:hAnsi="High Tower Text" w:cs="Courier New"/>
          <w:sz w:val="28"/>
          <w:szCs w:val="28"/>
        </w:rPr>
        <w:t>=</w:t>
      </w:r>
      <w:r w:rsidR="006A31F7">
        <w:rPr>
          <w:rFonts w:ascii="High Tower Text" w:hAnsi="High Tower Text" w:cs="Courier New"/>
          <w:sz w:val="28"/>
          <w:szCs w:val="28"/>
        </w:rPr>
        <w:t xml:space="preserve">spinal cord </w:t>
      </w:r>
      <w:r>
        <w:rPr>
          <w:rFonts w:ascii="High Tower Text" w:hAnsi="High Tower Text" w:cs="Courier New"/>
          <w:sz w:val="28"/>
          <w:szCs w:val="28"/>
        </w:rPr>
        <w:t>+</w:t>
      </w:r>
      <w:r w:rsidR="006A31F7">
        <w:rPr>
          <w:rFonts w:ascii="High Tower Text" w:hAnsi="High Tower Text" w:cs="Courier New"/>
          <w:sz w:val="28"/>
          <w:szCs w:val="28"/>
        </w:rPr>
        <w:t xml:space="preserve"> brain</w:t>
      </w:r>
      <w:r>
        <w:rPr>
          <w:rFonts w:ascii="High Tower Text" w:hAnsi="High Tower Text" w:cs="Courier New"/>
          <w:sz w:val="28"/>
          <w:szCs w:val="28"/>
        </w:rPr>
        <w:t>.)</w:t>
      </w:r>
      <w:r w:rsidR="002A2676">
        <w:rPr>
          <w:rFonts w:ascii="High Tower Text" w:hAnsi="High Tower Text" w:cs="Courier New"/>
          <w:sz w:val="28"/>
          <w:szCs w:val="28"/>
        </w:rPr>
        <w:t xml:space="preserve"> In</w:t>
      </w:r>
      <w:r w:rsidR="006C2D0E">
        <w:rPr>
          <w:rFonts w:ascii="High Tower Text" w:hAnsi="High Tower Text" w:cs="Courier New"/>
          <w:sz w:val="28"/>
          <w:szCs w:val="28"/>
        </w:rPr>
        <w:t xml:space="preserve"> the course of this transmission, </w:t>
      </w:r>
      <w:r w:rsidR="00F82F65" w:rsidRPr="00C923AF">
        <w:rPr>
          <w:rFonts w:ascii="High Tower Text" w:hAnsi="High Tower Text" w:cs="Courier New"/>
          <w:sz w:val="28"/>
          <w:szCs w:val="28"/>
        </w:rPr>
        <w:t xml:space="preserve">they interact with </w:t>
      </w:r>
      <w:r w:rsidR="000073B7">
        <w:rPr>
          <w:rFonts w:ascii="High Tower Text" w:hAnsi="High Tower Text" w:cs="Courier New"/>
          <w:sz w:val="28"/>
          <w:szCs w:val="28"/>
        </w:rPr>
        <w:t>different</w:t>
      </w:r>
      <w:r w:rsidR="00F82F65" w:rsidRPr="00C923AF">
        <w:rPr>
          <w:rFonts w:ascii="High Tower Text" w:hAnsi="High Tower Text" w:cs="Courier New"/>
          <w:sz w:val="28"/>
          <w:szCs w:val="28"/>
        </w:rPr>
        <w:t xml:space="preserve"> stimuli</w:t>
      </w:r>
      <w:r w:rsidR="000073B7">
        <w:rPr>
          <w:rFonts w:ascii="High Tower Text" w:hAnsi="High Tower Text" w:cs="Courier New"/>
          <w:sz w:val="28"/>
          <w:szCs w:val="28"/>
        </w:rPr>
        <w:t>,</w:t>
      </w:r>
      <w:r w:rsidR="00F82F65" w:rsidRPr="00C923AF">
        <w:rPr>
          <w:rFonts w:ascii="High Tower Text" w:hAnsi="High Tower Text" w:cs="Courier New"/>
          <w:sz w:val="28"/>
          <w:szCs w:val="28"/>
        </w:rPr>
        <w:t xml:space="preserve"> </w:t>
      </w:r>
      <w:r w:rsidR="0008413E">
        <w:rPr>
          <w:rFonts w:ascii="High Tower Text" w:hAnsi="High Tower Text" w:cs="Courier New"/>
          <w:sz w:val="28"/>
          <w:szCs w:val="28"/>
        </w:rPr>
        <w:t>which then</w:t>
      </w:r>
      <w:r w:rsidR="00F82F65" w:rsidRPr="00C923AF">
        <w:rPr>
          <w:rFonts w:ascii="High Tower Text" w:hAnsi="High Tower Text" w:cs="Courier New"/>
          <w:sz w:val="28"/>
          <w:szCs w:val="28"/>
        </w:rPr>
        <w:t xml:space="preserve"> feedback to the site of injury</w:t>
      </w:r>
      <w:r>
        <w:rPr>
          <w:rFonts w:ascii="High Tower Text" w:hAnsi="High Tower Text" w:cs="Courier New"/>
          <w:sz w:val="28"/>
          <w:szCs w:val="28"/>
        </w:rPr>
        <w:t>,</w:t>
      </w:r>
      <w:r w:rsidR="0008413E">
        <w:rPr>
          <w:rFonts w:ascii="High Tower Text" w:hAnsi="High Tower Text" w:cs="Courier New"/>
          <w:sz w:val="28"/>
          <w:szCs w:val="28"/>
        </w:rPr>
        <w:t xml:space="preserve"> damping inflammation and increasing opioid receptor response</w:t>
      </w:r>
      <w:r w:rsidR="00F82F65" w:rsidRPr="00C923AF">
        <w:rPr>
          <w:rFonts w:ascii="High Tower Text" w:hAnsi="High Tower Text" w:cs="Courier New"/>
          <w:sz w:val="28"/>
          <w:szCs w:val="28"/>
        </w:rPr>
        <w:t xml:space="preserve">.  </w:t>
      </w:r>
      <w:r>
        <w:rPr>
          <w:rFonts w:ascii="High Tower Text" w:hAnsi="High Tower Text" w:cs="Courier New"/>
          <w:sz w:val="28"/>
          <w:szCs w:val="28"/>
        </w:rPr>
        <w:t>In addition,</w:t>
      </w:r>
      <w:r w:rsidR="006A31F7">
        <w:rPr>
          <w:rFonts w:ascii="High Tower Text" w:hAnsi="High Tower Text" w:cs="Courier New"/>
          <w:sz w:val="28"/>
          <w:szCs w:val="28"/>
        </w:rPr>
        <w:t xml:space="preserve"> there are signals from the brain that can </w:t>
      </w:r>
      <w:r w:rsidR="0008413E">
        <w:rPr>
          <w:rFonts w:ascii="High Tower Text" w:hAnsi="High Tower Text" w:cs="Courier New"/>
          <w:sz w:val="28"/>
          <w:szCs w:val="28"/>
        </w:rPr>
        <w:t>also override the perception of pain</w:t>
      </w:r>
      <w:r>
        <w:rPr>
          <w:rFonts w:ascii="High Tower Text" w:hAnsi="High Tower Text" w:cs="Courier New"/>
          <w:sz w:val="28"/>
          <w:szCs w:val="28"/>
        </w:rPr>
        <w:t>—t</w:t>
      </w:r>
      <w:r w:rsidR="006A31F7">
        <w:rPr>
          <w:rFonts w:ascii="High Tower Text" w:hAnsi="High Tower Text" w:cs="Courier New"/>
          <w:sz w:val="28"/>
          <w:szCs w:val="28"/>
        </w:rPr>
        <w:t>his why athletes</w:t>
      </w:r>
      <w:r w:rsidR="0008413E">
        <w:rPr>
          <w:rFonts w:ascii="High Tower Text" w:hAnsi="High Tower Text" w:cs="Courier New"/>
          <w:sz w:val="28"/>
          <w:szCs w:val="28"/>
        </w:rPr>
        <w:t xml:space="preserve"> and</w:t>
      </w:r>
      <w:r w:rsidR="006A31F7">
        <w:rPr>
          <w:rFonts w:ascii="High Tower Text" w:hAnsi="High Tower Text" w:cs="Courier New"/>
          <w:sz w:val="28"/>
          <w:szCs w:val="28"/>
        </w:rPr>
        <w:t xml:space="preserve"> soldie</w:t>
      </w:r>
      <w:r w:rsidR="0008413E">
        <w:rPr>
          <w:rFonts w:ascii="High Tower Text" w:hAnsi="High Tower Text" w:cs="Courier New"/>
          <w:sz w:val="28"/>
          <w:szCs w:val="28"/>
        </w:rPr>
        <w:t>rs can keep going despite painful injuries.</w:t>
      </w:r>
      <w:r>
        <w:rPr>
          <w:rFonts w:ascii="High Tower Text" w:hAnsi="High Tower Text" w:cs="Courier New"/>
          <w:sz w:val="28"/>
          <w:szCs w:val="28"/>
        </w:rPr>
        <w:t xml:space="preserve">   </w:t>
      </w:r>
    </w:p>
    <w:p w14:paraId="1E6D8605" w14:textId="4E59F544" w:rsidR="0050605D" w:rsidRPr="00C923AF" w:rsidRDefault="0050605D" w:rsidP="00E375DB">
      <w:pPr>
        <w:widowControl w:val="0"/>
        <w:autoSpaceDE w:val="0"/>
        <w:autoSpaceDN w:val="0"/>
        <w:adjustRightInd w:val="0"/>
        <w:spacing w:before="100" w:after="100" w:line="312" w:lineRule="atLeast"/>
        <w:ind w:right="-720"/>
        <w:rPr>
          <w:rFonts w:ascii="High Tower Text" w:hAnsi="High Tower Text" w:cs="Courier New"/>
          <w:sz w:val="28"/>
          <w:szCs w:val="28"/>
        </w:rPr>
      </w:pPr>
      <w:r w:rsidRPr="00C923AF">
        <w:rPr>
          <w:rFonts w:ascii="High Tower Text" w:hAnsi="High Tower Text" w:cs="Courier New"/>
          <w:sz w:val="28"/>
          <w:szCs w:val="28"/>
        </w:rPr>
        <w:t xml:space="preserve">We know from animal experiments for example, that needling is analogous evolutionarily to a bite or splinter.  The body reacts with macrophages and </w:t>
      </w:r>
      <w:r>
        <w:rPr>
          <w:rFonts w:ascii="High Tower Text" w:hAnsi="High Tower Text" w:cs="Courier New"/>
          <w:sz w:val="28"/>
          <w:szCs w:val="28"/>
        </w:rPr>
        <w:t xml:space="preserve">cytokines </w:t>
      </w:r>
      <w:r w:rsidRPr="00C923AF">
        <w:rPr>
          <w:rFonts w:ascii="High Tower Text" w:hAnsi="High Tower Text" w:cs="Courier New"/>
          <w:sz w:val="28"/>
          <w:szCs w:val="28"/>
        </w:rPr>
        <w:t xml:space="preserve">which stimulates an immune response in the periphery. </w:t>
      </w:r>
    </w:p>
    <w:p w14:paraId="6BA110BA" w14:textId="6E6FB1B3" w:rsidR="00F82F65" w:rsidRPr="00492A61" w:rsidRDefault="0008413E" w:rsidP="00E375DB">
      <w:pPr>
        <w:widowControl w:val="0"/>
        <w:autoSpaceDE w:val="0"/>
        <w:autoSpaceDN w:val="0"/>
        <w:adjustRightInd w:val="0"/>
        <w:spacing w:before="100" w:after="100" w:line="240" w:lineRule="auto"/>
        <w:ind w:right="-720"/>
        <w:rPr>
          <w:rFonts w:ascii="High Tower Text" w:hAnsi="High Tower Text"/>
          <w:sz w:val="28"/>
          <w:szCs w:val="28"/>
        </w:rPr>
      </w:pPr>
      <w:r>
        <w:rPr>
          <w:rFonts w:ascii="High Tower Text" w:hAnsi="High Tower Text" w:cs="Courier New"/>
          <w:sz w:val="28"/>
          <w:szCs w:val="28"/>
        </w:rPr>
        <w:t xml:space="preserve">The small </w:t>
      </w:r>
      <w:r w:rsidRPr="00C923AF">
        <w:rPr>
          <w:rFonts w:ascii="High Tower Text" w:hAnsi="High Tower Text" w:cs="Courier New"/>
          <w:sz w:val="28"/>
          <w:szCs w:val="28"/>
        </w:rPr>
        <w:t>injury</w:t>
      </w:r>
      <w:r>
        <w:rPr>
          <w:rFonts w:ascii="High Tower Text" w:hAnsi="High Tower Text" w:cs="Courier New"/>
          <w:sz w:val="28"/>
          <w:szCs w:val="28"/>
        </w:rPr>
        <w:t xml:space="preserve"> of needling</w:t>
      </w:r>
      <w:r w:rsidRPr="00C923AF">
        <w:rPr>
          <w:rFonts w:ascii="High Tower Text" w:hAnsi="High Tower Text" w:cs="Courier New"/>
          <w:sz w:val="28"/>
          <w:szCs w:val="28"/>
        </w:rPr>
        <w:t xml:space="preserve"> leads to a decrease in inflammatory</w:t>
      </w:r>
      <w:r>
        <w:rPr>
          <w:rFonts w:ascii="High Tower Text" w:hAnsi="High Tower Text" w:cs="Courier New"/>
          <w:sz w:val="28"/>
          <w:szCs w:val="28"/>
        </w:rPr>
        <w:t xml:space="preserve"> markers, leading to less pain mediated through the autonomic nervous system and other homeostatic systems</w:t>
      </w:r>
      <w:r w:rsidR="0050605D">
        <w:rPr>
          <w:rFonts w:ascii="High Tower Text" w:hAnsi="High Tower Text" w:cs="Courier New"/>
          <w:sz w:val="28"/>
          <w:szCs w:val="28"/>
        </w:rPr>
        <w:t>.</w:t>
      </w:r>
      <w:r w:rsidR="000527ED">
        <w:rPr>
          <w:rFonts w:ascii="High Tower Text" w:hAnsi="High Tower Text" w:cs="Courier New"/>
          <w:sz w:val="28"/>
          <w:szCs w:val="28"/>
        </w:rPr>
        <w:t xml:space="preserve"> </w:t>
      </w:r>
      <w:r>
        <w:rPr>
          <w:rFonts w:ascii="High Tower Text" w:hAnsi="High Tower Text" w:cs="Courier New"/>
          <w:sz w:val="28"/>
          <w:szCs w:val="28"/>
        </w:rPr>
        <w:t xml:space="preserve"> A primary feedback pathway is through the</w:t>
      </w:r>
      <w:r w:rsidR="00F82F65" w:rsidRPr="00C923AF">
        <w:rPr>
          <w:rFonts w:ascii="High Tower Text" w:hAnsi="High Tower Text" w:cs="Courier New"/>
          <w:sz w:val="28"/>
          <w:szCs w:val="28"/>
        </w:rPr>
        <w:t xml:space="preserve"> autonomic nervous system</w:t>
      </w:r>
      <w:r w:rsidR="0050605D">
        <w:rPr>
          <w:rFonts w:ascii="High Tower Text" w:hAnsi="High Tower Text" w:cs="Courier New"/>
          <w:sz w:val="28"/>
          <w:szCs w:val="28"/>
        </w:rPr>
        <w:t>, including</w:t>
      </w:r>
      <w:r>
        <w:rPr>
          <w:rFonts w:ascii="High Tower Text" w:hAnsi="High Tower Text" w:cs="Courier New"/>
          <w:sz w:val="28"/>
          <w:szCs w:val="28"/>
        </w:rPr>
        <w:t xml:space="preserve"> </w:t>
      </w:r>
      <w:r w:rsidR="00F82F65" w:rsidRPr="00C923AF">
        <w:rPr>
          <w:rFonts w:ascii="High Tower Text" w:hAnsi="High Tower Text" w:cs="Courier New"/>
          <w:sz w:val="28"/>
          <w:szCs w:val="28"/>
        </w:rPr>
        <w:t xml:space="preserve">sympathetic and parasympathetic fibers.  Both arms </w:t>
      </w:r>
      <w:r w:rsidR="006C2D0E">
        <w:rPr>
          <w:rFonts w:ascii="High Tower Text" w:hAnsi="High Tower Text" w:cs="Courier New"/>
          <w:sz w:val="28"/>
          <w:szCs w:val="28"/>
        </w:rPr>
        <w:t>o</w:t>
      </w:r>
      <w:r>
        <w:rPr>
          <w:rFonts w:ascii="High Tower Text" w:hAnsi="High Tower Text" w:cs="Courier New"/>
          <w:sz w:val="28"/>
          <w:szCs w:val="28"/>
        </w:rPr>
        <w:t>f</w:t>
      </w:r>
      <w:r w:rsidR="006C2D0E">
        <w:rPr>
          <w:rFonts w:ascii="High Tower Text" w:hAnsi="High Tower Text" w:cs="Courier New"/>
          <w:sz w:val="28"/>
          <w:szCs w:val="28"/>
        </w:rPr>
        <w:t xml:space="preserve"> the autonomic nervous system act together</w:t>
      </w:r>
      <w:r w:rsidR="00875504">
        <w:rPr>
          <w:rFonts w:ascii="High Tower Text" w:hAnsi="High Tower Text" w:cs="Courier New"/>
          <w:sz w:val="28"/>
          <w:szCs w:val="28"/>
        </w:rPr>
        <w:t xml:space="preserve"> to achieve an increase in vagal activity (rest and digest) and a decrease in flight/fight, </w:t>
      </w:r>
      <w:r w:rsidR="0050605D">
        <w:rPr>
          <w:rFonts w:ascii="High Tower Text" w:hAnsi="High Tower Text" w:cs="Courier New"/>
          <w:sz w:val="28"/>
          <w:szCs w:val="28"/>
        </w:rPr>
        <w:t>which decreases</w:t>
      </w:r>
      <w:r w:rsidR="00875504">
        <w:rPr>
          <w:rFonts w:ascii="High Tower Text" w:hAnsi="High Tower Text" w:cs="Courier New"/>
          <w:sz w:val="28"/>
          <w:szCs w:val="28"/>
        </w:rPr>
        <w:t xml:space="preserve"> inflammation, induces relaxation, and improves</w:t>
      </w:r>
      <w:r>
        <w:rPr>
          <w:rFonts w:ascii="High Tower Text" w:hAnsi="High Tower Text" w:cs="Courier New"/>
          <w:sz w:val="28"/>
          <w:szCs w:val="28"/>
        </w:rPr>
        <w:t xml:space="preserve"> blood flow. </w:t>
      </w:r>
      <w:r w:rsidR="00F82F65" w:rsidRPr="00C923AF">
        <w:rPr>
          <w:rFonts w:ascii="High Tower Text" w:hAnsi="High Tower Text" w:cs="Courier New"/>
          <w:sz w:val="28"/>
          <w:szCs w:val="28"/>
        </w:rPr>
        <w:t xml:space="preserve"> </w:t>
      </w:r>
      <w:r w:rsidR="006C2D0E">
        <w:rPr>
          <w:rFonts w:ascii="High Tower Text" w:hAnsi="High Tower Text" w:cs="Courier New"/>
          <w:sz w:val="28"/>
          <w:szCs w:val="28"/>
        </w:rPr>
        <w:t xml:space="preserve">In the context </w:t>
      </w:r>
      <w:r w:rsidR="00F82F65" w:rsidRPr="00C923AF">
        <w:rPr>
          <w:rFonts w:ascii="High Tower Text" w:hAnsi="High Tower Text" w:cs="Courier New"/>
          <w:sz w:val="28"/>
          <w:szCs w:val="28"/>
        </w:rPr>
        <w:t>of ongoing acupuncture</w:t>
      </w:r>
      <w:r w:rsidR="006C2D0E">
        <w:rPr>
          <w:rFonts w:ascii="High Tower Text" w:hAnsi="High Tower Text" w:cs="Courier New"/>
          <w:sz w:val="28"/>
          <w:szCs w:val="28"/>
        </w:rPr>
        <w:t xml:space="preserve"> </w:t>
      </w:r>
      <w:r w:rsidR="002A2676">
        <w:rPr>
          <w:rFonts w:ascii="High Tower Text" w:hAnsi="High Tower Text" w:cs="Courier New"/>
          <w:sz w:val="28"/>
          <w:szCs w:val="28"/>
        </w:rPr>
        <w:t>treatment,</w:t>
      </w:r>
      <w:r w:rsidR="00F82F65" w:rsidRPr="00C923AF">
        <w:rPr>
          <w:rFonts w:ascii="High Tower Text" w:hAnsi="High Tower Text" w:cs="Courier New"/>
          <w:sz w:val="28"/>
          <w:szCs w:val="28"/>
        </w:rPr>
        <w:t xml:space="preserve"> where the body gets challenged at regular intervals</w:t>
      </w:r>
      <w:r w:rsidR="00492A61">
        <w:rPr>
          <w:rFonts w:ascii="High Tower Text" w:hAnsi="High Tower Text" w:cs="Courier New"/>
          <w:sz w:val="28"/>
          <w:szCs w:val="28"/>
        </w:rPr>
        <w:t xml:space="preserve">, this calming effect can </w:t>
      </w:r>
      <w:r w:rsidR="00875504">
        <w:rPr>
          <w:rFonts w:ascii="High Tower Text" w:hAnsi="High Tower Text" w:cs="Courier New"/>
          <w:sz w:val="28"/>
          <w:szCs w:val="28"/>
        </w:rPr>
        <w:t>affect the body as a whole, promoting better mood and</w:t>
      </w:r>
      <w:r>
        <w:rPr>
          <w:rFonts w:ascii="High Tower Text" w:hAnsi="High Tower Text" w:cs="Courier New"/>
          <w:sz w:val="28"/>
          <w:szCs w:val="28"/>
        </w:rPr>
        <w:t xml:space="preserve"> better sleep</w:t>
      </w:r>
      <w:r w:rsidR="00492A61">
        <w:rPr>
          <w:rFonts w:ascii="High Tower Text" w:hAnsi="High Tower Text" w:cs="Courier New"/>
          <w:sz w:val="28"/>
          <w:szCs w:val="28"/>
        </w:rPr>
        <w:t>.</w:t>
      </w:r>
      <w:r w:rsidR="00875504">
        <w:rPr>
          <w:rFonts w:ascii="High Tower Text" w:hAnsi="High Tower Text" w:cs="Courier New"/>
          <w:sz w:val="28"/>
          <w:szCs w:val="28"/>
        </w:rPr>
        <w:t xml:space="preserve"> </w:t>
      </w:r>
      <w:r>
        <w:rPr>
          <w:rFonts w:ascii="High Tower Text" w:hAnsi="High Tower Text" w:cs="Courier New"/>
          <w:sz w:val="28"/>
          <w:szCs w:val="28"/>
        </w:rPr>
        <w:t xml:space="preserve"> Better sleep leads to improved healing</w:t>
      </w:r>
      <w:r w:rsidR="00875504">
        <w:rPr>
          <w:rFonts w:ascii="High Tower Text" w:hAnsi="High Tower Text" w:cs="Courier New"/>
          <w:sz w:val="28"/>
          <w:szCs w:val="28"/>
        </w:rPr>
        <w:t>,</w:t>
      </w:r>
      <w:r>
        <w:rPr>
          <w:rFonts w:ascii="High Tower Text" w:hAnsi="High Tower Text" w:cs="Courier New"/>
          <w:sz w:val="28"/>
          <w:szCs w:val="28"/>
        </w:rPr>
        <w:t xml:space="preserve"> </w:t>
      </w:r>
      <w:r w:rsidR="00875504">
        <w:rPr>
          <w:rFonts w:ascii="High Tower Text" w:hAnsi="High Tower Text" w:cs="Courier New"/>
          <w:sz w:val="28"/>
          <w:szCs w:val="28"/>
        </w:rPr>
        <w:t xml:space="preserve">leading to less pain and </w:t>
      </w:r>
      <w:r>
        <w:rPr>
          <w:rFonts w:ascii="High Tower Text" w:hAnsi="High Tower Text" w:cs="Courier New"/>
          <w:sz w:val="28"/>
          <w:szCs w:val="28"/>
        </w:rPr>
        <w:t xml:space="preserve">the </w:t>
      </w:r>
      <w:r w:rsidR="00A43534">
        <w:rPr>
          <w:rFonts w:ascii="High Tower Text" w:hAnsi="High Tower Text" w:cs="Courier New"/>
          <w:sz w:val="28"/>
          <w:szCs w:val="28"/>
        </w:rPr>
        <w:t>virtuous</w:t>
      </w:r>
      <w:r>
        <w:rPr>
          <w:rFonts w:ascii="High Tower Text" w:hAnsi="High Tower Text" w:cs="Courier New"/>
          <w:sz w:val="28"/>
          <w:szCs w:val="28"/>
        </w:rPr>
        <w:t xml:space="preserve"> cycle </w:t>
      </w:r>
      <w:r w:rsidR="00875504">
        <w:rPr>
          <w:rFonts w:ascii="High Tower Text" w:hAnsi="High Tower Text" w:cs="Courier New"/>
          <w:sz w:val="28"/>
          <w:szCs w:val="28"/>
        </w:rPr>
        <w:t>set into motion.</w:t>
      </w:r>
      <w:r w:rsidR="0050605D">
        <w:rPr>
          <w:rFonts w:ascii="High Tower Text" w:hAnsi="High Tower Text" w:cs="Courier New"/>
          <w:sz w:val="28"/>
          <w:szCs w:val="28"/>
        </w:rPr>
        <w:t xml:space="preserve">  The small input of needling gets outsized or asymmetric results</w:t>
      </w:r>
      <w:r w:rsidR="002A2676">
        <w:rPr>
          <w:rFonts w:ascii="High Tower Text" w:hAnsi="High Tower Text" w:cs="Courier New"/>
          <w:sz w:val="28"/>
          <w:szCs w:val="28"/>
        </w:rPr>
        <w:t xml:space="preserve"> an example of the nonlinearity of the system</w:t>
      </w:r>
      <w:r w:rsidR="0050605D">
        <w:rPr>
          <w:rFonts w:ascii="High Tower Text" w:hAnsi="High Tower Text" w:cs="Courier New"/>
          <w:sz w:val="28"/>
          <w:szCs w:val="28"/>
        </w:rPr>
        <w:t>.</w:t>
      </w:r>
      <w:r w:rsidR="00875504">
        <w:rPr>
          <w:rFonts w:ascii="High Tower Text" w:hAnsi="High Tower Text" w:cs="Courier New"/>
          <w:sz w:val="28"/>
          <w:szCs w:val="28"/>
        </w:rPr>
        <w:t xml:space="preserve">  </w:t>
      </w:r>
      <w:r w:rsidR="00492A61">
        <w:rPr>
          <w:rFonts w:ascii="High Tower Text" w:hAnsi="High Tower Text" w:cs="Courier New"/>
          <w:sz w:val="28"/>
          <w:szCs w:val="28"/>
        </w:rPr>
        <w:t>In this light, we can see that the ancient doctors were correct, in a way</w:t>
      </w:r>
      <w:r w:rsidR="00335507">
        <w:rPr>
          <w:rFonts w:ascii="High Tower Text" w:hAnsi="High Tower Text" w:cs="Courier New"/>
          <w:sz w:val="28"/>
          <w:szCs w:val="28"/>
        </w:rPr>
        <w:t>.</w:t>
      </w:r>
      <w:r w:rsidR="00396FDB">
        <w:rPr>
          <w:rFonts w:ascii="High Tower Text" w:hAnsi="High Tower Text" w:cs="Courier New"/>
          <w:sz w:val="28"/>
          <w:szCs w:val="28"/>
        </w:rPr>
        <w:t xml:space="preserve"> </w:t>
      </w:r>
      <w:r w:rsidR="00335507">
        <w:rPr>
          <w:rFonts w:ascii="High Tower Text" w:hAnsi="High Tower Text" w:cs="Courier New"/>
          <w:sz w:val="28"/>
          <w:szCs w:val="28"/>
        </w:rPr>
        <w:t xml:space="preserve"> I</w:t>
      </w:r>
      <w:r w:rsidR="00492A61">
        <w:rPr>
          <w:rFonts w:ascii="High Tower Text" w:hAnsi="High Tower Text" w:cs="Courier New"/>
          <w:sz w:val="28"/>
          <w:szCs w:val="28"/>
        </w:rPr>
        <w:t xml:space="preserve">n seeing pain as </w:t>
      </w:r>
      <w:r w:rsidR="0051654B">
        <w:rPr>
          <w:rFonts w:ascii="High Tower Text" w:hAnsi="High Tower Text" w:cs="Courier New"/>
          <w:sz w:val="28"/>
          <w:szCs w:val="28"/>
        </w:rPr>
        <w:t>"</w:t>
      </w:r>
      <w:r w:rsidR="00492A61">
        <w:rPr>
          <w:rFonts w:ascii="High Tower Text" w:hAnsi="High Tower Text" w:cs="Courier New"/>
          <w:sz w:val="28"/>
          <w:szCs w:val="28"/>
        </w:rPr>
        <w:t>stagnation</w:t>
      </w:r>
      <w:r w:rsidR="0051654B">
        <w:rPr>
          <w:rFonts w:ascii="High Tower Text" w:hAnsi="High Tower Text" w:cs="Courier New"/>
          <w:sz w:val="28"/>
          <w:szCs w:val="28"/>
        </w:rPr>
        <w:t>"</w:t>
      </w:r>
      <w:r w:rsidR="00492A61">
        <w:rPr>
          <w:rFonts w:ascii="High Tower Text" w:hAnsi="High Tower Text" w:cs="Courier New"/>
          <w:sz w:val="28"/>
          <w:szCs w:val="28"/>
        </w:rPr>
        <w:t xml:space="preserve"> </w:t>
      </w:r>
      <w:r w:rsidR="00335507">
        <w:rPr>
          <w:rFonts w:ascii="High Tower Text" w:hAnsi="High Tower Text" w:cs="Courier New"/>
          <w:sz w:val="28"/>
          <w:szCs w:val="28"/>
        </w:rPr>
        <w:t xml:space="preserve">and using needles to </w:t>
      </w:r>
      <w:r w:rsidR="002A2676">
        <w:rPr>
          <w:rFonts w:ascii="High Tower Text" w:hAnsi="High Tower Text" w:cs="Courier New"/>
          <w:sz w:val="28"/>
          <w:szCs w:val="28"/>
        </w:rPr>
        <w:t>“</w:t>
      </w:r>
      <w:r w:rsidR="00335507">
        <w:rPr>
          <w:rFonts w:ascii="High Tower Text" w:hAnsi="High Tower Text" w:cs="Courier New"/>
          <w:sz w:val="28"/>
          <w:szCs w:val="28"/>
        </w:rPr>
        <w:t>unblock the meridians,</w:t>
      </w:r>
      <w:r w:rsidR="002A2676">
        <w:rPr>
          <w:rFonts w:ascii="High Tower Text" w:hAnsi="High Tower Text" w:cs="Courier New"/>
          <w:sz w:val="28"/>
          <w:szCs w:val="28"/>
        </w:rPr>
        <w:t>”</w:t>
      </w:r>
      <w:r w:rsidR="00335507">
        <w:rPr>
          <w:rFonts w:ascii="High Tower Text" w:hAnsi="High Tower Text" w:cs="Courier New"/>
          <w:sz w:val="28"/>
          <w:szCs w:val="28"/>
        </w:rPr>
        <w:t xml:space="preserve"> they were unwittingly stimulating a cascade of </w:t>
      </w:r>
      <w:r w:rsidR="002A2676">
        <w:rPr>
          <w:rFonts w:ascii="High Tower Text" w:hAnsi="High Tower Text" w:cs="Courier New"/>
          <w:sz w:val="28"/>
          <w:szCs w:val="28"/>
        </w:rPr>
        <w:t>self-correcting</w:t>
      </w:r>
      <w:r w:rsidR="00335507">
        <w:rPr>
          <w:rFonts w:ascii="High Tower Text" w:hAnsi="High Tower Text" w:cs="Courier New"/>
          <w:sz w:val="28"/>
          <w:szCs w:val="28"/>
        </w:rPr>
        <w:t xml:space="preserve">, healing homeostatic mechanisms by </w:t>
      </w:r>
      <w:r w:rsidR="00492A61">
        <w:rPr>
          <w:rFonts w:ascii="High Tower Text" w:hAnsi="High Tower Text" w:cs="Courier New"/>
          <w:sz w:val="28"/>
          <w:szCs w:val="28"/>
        </w:rPr>
        <w:t xml:space="preserve">introducing a </w:t>
      </w:r>
      <w:r w:rsidR="00875504">
        <w:rPr>
          <w:rFonts w:ascii="High Tower Text" w:hAnsi="High Tower Text" w:cs="Courier New"/>
          <w:sz w:val="28"/>
          <w:szCs w:val="28"/>
        </w:rPr>
        <w:t>minor</w:t>
      </w:r>
      <w:r w:rsidR="00492A61">
        <w:rPr>
          <w:rFonts w:ascii="High Tower Text" w:hAnsi="High Tower Text" w:cs="Courier New"/>
          <w:sz w:val="28"/>
          <w:szCs w:val="28"/>
        </w:rPr>
        <w:t xml:space="preserve"> but </w:t>
      </w:r>
      <w:r w:rsidR="00F82F65" w:rsidRPr="00C923AF">
        <w:rPr>
          <w:rFonts w:ascii="High Tower Text" w:hAnsi="High Tower Text" w:cs="Courier New"/>
          <w:sz w:val="28"/>
          <w:szCs w:val="28"/>
        </w:rPr>
        <w:t>real</w:t>
      </w:r>
      <w:r w:rsidR="00492A61">
        <w:rPr>
          <w:rFonts w:ascii="High Tower Text" w:hAnsi="High Tower Text" w:cs="Courier New"/>
          <w:sz w:val="28"/>
          <w:szCs w:val="28"/>
        </w:rPr>
        <w:t xml:space="preserve"> </w:t>
      </w:r>
      <w:r w:rsidR="00F82F65" w:rsidRPr="00C923AF">
        <w:rPr>
          <w:rFonts w:ascii="High Tower Text" w:hAnsi="High Tower Text" w:cs="Courier New"/>
          <w:sz w:val="28"/>
          <w:szCs w:val="28"/>
        </w:rPr>
        <w:t>injury</w:t>
      </w:r>
      <w:r w:rsidR="00492A61">
        <w:rPr>
          <w:rFonts w:ascii="High Tower Text" w:hAnsi="High Tower Text" w:cs="Courier New"/>
          <w:sz w:val="28"/>
          <w:szCs w:val="28"/>
        </w:rPr>
        <w:t>.</w:t>
      </w:r>
      <w:r w:rsidR="0050605D">
        <w:rPr>
          <w:rFonts w:ascii="High Tower Text" w:hAnsi="High Tower Text" w:cs="Courier New"/>
          <w:sz w:val="28"/>
          <w:szCs w:val="28"/>
        </w:rPr>
        <w:t xml:space="preserve">  </w:t>
      </w:r>
      <w:r w:rsidR="00E375DB">
        <w:rPr>
          <w:rFonts w:ascii="High Tower Text" w:hAnsi="High Tower Text" w:cs="Courier New"/>
          <w:sz w:val="28"/>
          <w:szCs w:val="28"/>
        </w:rPr>
        <w:t>[</w:t>
      </w:r>
      <w:r w:rsidR="0050605D">
        <w:rPr>
          <w:rFonts w:ascii="High Tower Text" w:hAnsi="High Tower Text" w:cs="Courier New"/>
          <w:sz w:val="28"/>
          <w:szCs w:val="28"/>
        </w:rPr>
        <w:t>The brain processing of these signals can be measured in animals</w:t>
      </w:r>
      <w:r w:rsidR="0050605D" w:rsidRPr="00C923AF">
        <w:rPr>
          <w:rFonts w:ascii="High Tower Text" w:hAnsi="High Tower Text" w:cs="Courier New"/>
          <w:sz w:val="28"/>
          <w:szCs w:val="28"/>
        </w:rPr>
        <w:t xml:space="preserve"> </w:t>
      </w:r>
      <w:r w:rsidR="0050605D">
        <w:rPr>
          <w:rFonts w:ascii="High Tower Text" w:hAnsi="High Tower Text" w:cs="Courier New"/>
          <w:sz w:val="28"/>
          <w:szCs w:val="28"/>
        </w:rPr>
        <w:t xml:space="preserve">in real-time </w:t>
      </w:r>
      <w:r w:rsidR="0050605D" w:rsidRPr="00C923AF">
        <w:rPr>
          <w:rFonts w:ascii="High Tower Text" w:hAnsi="High Tower Text" w:cs="Courier New"/>
          <w:sz w:val="28"/>
          <w:szCs w:val="28"/>
        </w:rPr>
        <w:t>with</w:t>
      </w:r>
      <w:r w:rsidR="0050605D">
        <w:rPr>
          <w:rFonts w:ascii="High Tower Text" w:hAnsi="High Tower Text" w:cs="Courier New"/>
          <w:sz w:val="28"/>
          <w:szCs w:val="28"/>
        </w:rPr>
        <w:t xml:space="preserve"> functional Magnetic Resonance Imaging or</w:t>
      </w:r>
      <w:r w:rsidR="0050605D" w:rsidRPr="00C923AF">
        <w:rPr>
          <w:rFonts w:ascii="High Tower Text" w:hAnsi="High Tower Text" w:cs="Courier New"/>
          <w:sz w:val="28"/>
          <w:szCs w:val="28"/>
        </w:rPr>
        <w:t xml:space="preserve"> fMRI</w:t>
      </w:r>
      <w:r w:rsidR="0050605D">
        <w:rPr>
          <w:rFonts w:ascii="High Tower Text" w:hAnsi="High Tower Text" w:cs="Courier New"/>
          <w:sz w:val="28"/>
          <w:szCs w:val="28"/>
        </w:rPr>
        <w:t>.</w:t>
      </w:r>
      <w:r w:rsidR="00E375DB">
        <w:rPr>
          <w:rFonts w:ascii="High Tower Text" w:hAnsi="High Tower Text" w:cs="Courier New"/>
          <w:sz w:val="28"/>
          <w:szCs w:val="28"/>
        </w:rPr>
        <w:t>] (</w:t>
      </w:r>
      <w:r w:rsidR="00E375DB" w:rsidRPr="002A2676">
        <w:rPr>
          <w:rFonts w:ascii="High Tower Text" w:hAnsi="High Tower Text" w:cs="Courier New"/>
          <w:color w:val="FF0000"/>
          <w:sz w:val="28"/>
          <w:szCs w:val="28"/>
        </w:rPr>
        <w:t>put elsewhere</w:t>
      </w:r>
      <w:r w:rsidR="00E375DB">
        <w:rPr>
          <w:rFonts w:ascii="High Tower Text" w:hAnsi="High Tower Text" w:cs="Courier New"/>
          <w:sz w:val="28"/>
          <w:szCs w:val="28"/>
        </w:rPr>
        <w:t>?)</w:t>
      </w:r>
    </w:p>
    <w:p w14:paraId="6608BE52" w14:textId="6CE8CF49" w:rsidR="0050605D" w:rsidRDefault="00C923AF" w:rsidP="00E375DB">
      <w:pPr>
        <w:widowControl w:val="0"/>
        <w:autoSpaceDE w:val="0"/>
        <w:autoSpaceDN w:val="0"/>
        <w:adjustRightInd w:val="0"/>
        <w:spacing w:before="100" w:after="100" w:line="240" w:lineRule="auto"/>
        <w:ind w:right="-720"/>
        <w:rPr>
          <w:rFonts w:ascii="High Tower Text" w:hAnsi="High Tower Text" w:cs="Courier New"/>
          <w:sz w:val="28"/>
          <w:szCs w:val="28"/>
        </w:rPr>
      </w:pPr>
      <w:r w:rsidRPr="00C923AF">
        <w:rPr>
          <w:rFonts w:ascii="High Tower Text" w:hAnsi="High Tower Text" w:cs="Courier New"/>
          <w:sz w:val="28"/>
          <w:szCs w:val="28"/>
        </w:rPr>
        <w:t>Let</w:t>
      </w:r>
      <w:r>
        <w:rPr>
          <w:rFonts w:ascii="High Tower Text" w:hAnsi="High Tower Text" w:cs="Courier New"/>
          <w:sz w:val="28"/>
          <w:szCs w:val="28"/>
        </w:rPr>
        <w:t>'</w:t>
      </w:r>
      <w:r w:rsidRPr="00C923AF">
        <w:rPr>
          <w:rFonts w:ascii="High Tower Text" w:hAnsi="High Tower Text" w:cs="Courier New"/>
          <w:sz w:val="28"/>
          <w:szCs w:val="28"/>
        </w:rPr>
        <w:t xml:space="preserve">s look </w:t>
      </w:r>
      <w:r w:rsidR="00492A61">
        <w:rPr>
          <w:rFonts w:ascii="High Tower Text" w:hAnsi="High Tower Text" w:cs="Courier New"/>
          <w:sz w:val="28"/>
          <w:szCs w:val="28"/>
        </w:rPr>
        <w:t xml:space="preserve">a bit deeper </w:t>
      </w:r>
      <w:r w:rsidRPr="00C923AF">
        <w:rPr>
          <w:rFonts w:ascii="High Tower Text" w:hAnsi="High Tower Text" w:cs="Courier New"/>
          <w:sz w:val="28"/>
          <w:szCs w:val="28"/>
        </w:rPr>
        <w:t xml:space="preserve">at our favorite feedback system, the autonomic nervous system, or stress response.  </w:t>
      </w:r>
      <w:r w:rsidR="00396FDB">
        <w:rPr>
          <w:rFonts w:ascii="High Tower Text" w:hAnsi="High Tower Text" w:cs="Courier New"/>
          <w:sz w:val="28"/>
          <w:szCs w:val="28"/>
        </w:rPr>
        <w:t>Research shows</w:t>
      </w:r>
      <w:r w:rsidRPr="00C923AF">
        <w:rPr>
          <w:rFonts w:ascii="High Tower Text" w:hAnsi="High Tower Text" w:cs="Courier New"/>
          <w:sz w:val="28"/>
          <w:szCs w:val="28"/>
        </w:rPr>
        <w:t xml:space="preserve"> that increased stress can affect most types of pain, </w:t>
      </w:r>
      <w:r w:rsidRPr="00C923AF">
        <w:rPr>
          <w:rFonts w:ascii="High Tower Text" w:hAnsi="High Tower Text" w:cs="Courier New"/>
          <w:sz w:val="28"/>
          <w:szCs w:val="28"/>
        </w:rPr>
        <w:lastRenderedPageBreak/>
        <w:t>from migraine to back pain.  In an acute setting</w:t>
      </w:r>
      <w:r w:rsidR="00396FDB">
        <w:rPr>
          <w:rFonts w:ascii="High Tower Text" w:hAnsi="High Tower Text" w:cs="Courier New"/>
          <w:sz w:val="28"/>
          <w:szCs w:val="28"/>
        </w:rPr>
        <w:t>,</w:t>
      </w:r>
      <w:r w:rsidRPr="00C923AF">
        <w:rPr>
          <w:rFonts w:ascii="High Tower Text" w:hAnsi="High Tower Text" w:cs="Courier New"/>
          <w:sz w:val="28"/>
          <w:szCs w:val="28"/>
        </w:rPr>
        <w:t xml:space="preserve"> the increase in fight/f</w:t>
      </w:r>
      <w:r w:rsidR="0050605D">
        <w:rPr>
          <w:rFonts w:ascii="High Tower Text" w:hAnsi="High Tower Text" w:cs="Courier New"/>
          <w:sz w:val="28"/>
          <w:szCs w:val="28"/>
        </w:rPr>
        <w:t>l</w:t>
      </w:r>
      <w:r w:rsidRPr="00C923AF">
        <w:rPr>
          <w:rFonts w:ascii="High Tower Text" w:hAnsi="High Tower Text" w:cs="Courier New"/>
          <w:sz w:val="28"/>
          <w:szCs w:val="28"/>
        </w:rPr>
        <w:t>ight can override pain signals</w:t>
      </w:r>
      <w:r w:rsidR="0050605D">
        <w:rPr>
          <w:rFonts w:ascii="High Tower Text" w:hAnsi="High Tower Text" w:cs="Courier New"/>
          <w:sz w:val="28"/>
          <w:szCs w:val="28"/>
        </w:rPr>
        <w:t xml:space="preserve"> as we discussed with soldiers and athletes.</w:t>
      </w:r>
      <w:r w:rsidR="00396FDB">
        <w:rPr>
          <w:rFonts w:ascii="High Tower Text" w:hAnsi="High Tower Text" w:cs="Courier New"/>
          <w:sz w:val="28"/>
          <w:szCs w:val="28"/>
        </w:rPr>
        <w:t xml:space="preserve">  However, if this </w:t>
      </w:r>
      <w:r w:rsidR="0050605D">
        <w:rPr>
          <w:rFonts w:ascii="High Tower Text" w:hAnsi="High Tower Text" w:cs="Courier New"/>
          <w:sz w:val="28"/>
          <w:szCs w:val="28"/>
        </w:rPr>
        <w:t>pattern of high fight/flight</w:t>
      </w:r>
      <w:r w:rsidR="00396FDB">
        <w:rPr>
          <w:rFonts w:ascii="High Tower Text" w:hAnsi="High Tower Text" w:cs="Courier New"/>
          <w:sz w:val="28"/>
          <w:szCs w:val="28"/>
        </w:rPr>
        <w:t xml:space="preserve"> persists</w:t>
      </w:r>
      <w:r w:rsidRPr="00C923AF">
        <w:rPr>
          <w:rFonts w:ascii="High Tower Text" w:hAnsi="High Tower Text" w:cs="Courier New"/>
          <w:sz w:val="28"/>
          <w:szCs w:val="28"/>
        </w:rPr>
        <w:t xml:space="preserve">, it </w:t>
      </w:r>
      <w:r w:rsidR="00396FDB">
        <w:rPr>
          <w:rFonts w:ascii="High Tower Text" w:hAnsi="High Tower Text" w:cs="Courier New"/>
          <w:sz w:val="28"/>
          <w:szCs w:val="28"/>
        </w:rPr>
        <w:t>worsens</w:t>
      </w:r>
      <w:r w:rsidRPr="00C923AF">
        <w:rPr>
          <w:rFonts w:ascii="High Tower Text" w:hAnsi="High Tower Text" w:cs="Courier New"/>
          <w:sz w:val="28"/>
          <w:szCs w:val="28"/>
        </w:rPr>
        <w:t xml:space="preserve"> pain because the vagus withdrawal</w:t>
      </w:r>
      <w:r w:rsidR="006A31F7">
        <w:rPr>
          <w:rFonts w:ascii="High Tower Text" w:hAnsi="High Tower Text" w:cs="Courier New"/>
          <w:sz w:val="28"/>
          <w:szCs w:val="28"/>
        </w:rPr>
        <w:t xml:space="preserve"> (a decrease in rest/digest)</w:t>
      </w:r>
      <w:r w:rsidRPr="00C923AF">
        <w:rPr>
          <w:rFonts w:ascii="High Tower Text" w:hAnsi="High Tower Text" w:cs="Courier New"/>
          <w:sz w:val="28"/>
          <w:szCs w:val="28"/>
        </w:rPr>
        <w:t xml:space="preserve"> </w:t>
      </w:r>
      <w:r w:rsidR="00396FDB">
        <w:rPr>
          <w:rFonts w:ascii="High Tower Text" w:hAnsi="High Tower Text" w:cs="Courier New"/>
          <w:sz w:val="28"/>
          <w:szCs w:val="28"/>
        </w:rPr>
        <w:t>caus</w:t>
      </w:r>
      <w:r w:rsidR="0050605D">
        <w:rPr>
          <w:rFonts w:ascii="High Tower Text" w:hAnsi="High Tower Text" w:cs="Courier New"/>
          <w:sz w:val="28"/>
          <w:szCs w:val="28"/>
        </w:rPr>
        <w:t>es</w:t>
      </w:r>
      <w:r w:rsidRPr="00C923AF">
        <w:rPr>
          <w:rFonts w:ascii="High Tower Text" w:hAnsi="High Tower Text" w:cs="Courier New"/>
          <w:sz w:val="28"/>
          <w:szCs w:val="28"/>
        </w:rPr>
        <w:t xml:space="preserve"> </w:t>
      </w:r>
      <w:r w:rsidR="006A31F7">
        <w:rPr>
          <w:rFonts w:ascii="High Tower Text" w:hAnsi="High Tower Text" w:cs="Courier New"/>
          <w:sz w:val="28"/>
          <w:szCs w:val="28"/>
        </w:rPr>
        <w:t xml:space="preserve">an </w:t>
      </w:r>
      <w:r w:rsidRPr="00C923AF">
        <w:rPr>
          <w:rFonts w:ascii="High Tower Text" w:hAnsi="High Tower Text" w:cs="Courier New"/>
          <w:sz w:val="28"/>
          <w:szCs w:val="28"/>
        </w:rPr>
        <w:t>increase in</w:t>
      </w:r>
      <w:r w:rsidR="00492A61">
        <w:rPr>
          <w:rFonts w:ascii="High Tower Text" w:hAnsi="High Tower Text" w:cs="Courier New"/>
          <w:sz w:val="28"/>
          <w:szCs w:val="28"/>
        </w:rPr>
        <w:t xml:space="preserve"> inflammation. </w:t>
      </w:r>
      <w:r w:rsidRPr="00C923AF">
        <w:rPr>
          <w:rFonts w:ascii="High Tower Text" w:hAnsi="High Tower Text" w:cs="Courier New"/>
          <w:sz w:val="28"/>
          <w:szCs w:val="28"/>
        </w:rPr>
        <w:t xml:space="preserve">  We know, for example, if you take away the vagus</w:t>
      </w:r>
      <w:r w:rsidR="00492A61">
        <w:rPr>
          <w:rFonts w:ascii="High Tower Text" w:hAnsi="High Tower Text" w:cs="Courier New"/>
          <w:sz w:val="28"/>
          <w:szCs w:val="28"/>
        </w:rPr>
        <w:t xml:space="preserve"> nerve</w:t>
      </w:r>
      <w:r w:rsidRPr="00C923AF">
        <w:rPr>
          <w:rFonts w:ascii="High Tower Text" w:hAnsi="High Tower Text" w:cs="Courier New"/>
          <w:sz w:val="28"/>
          <w:szCs w:val="28"/>
        </w:rPr>
        <w:t xml:space="preserve"> in mice with induced colitis</w:t>
      </w:r>
      <w:r w:rsidR="006A31F7">
        <w:rPr>
          <w:rFonts w:ascii="High Tower Text" w:hAnsi="High Tower Text" w:cs="Courier New"/>
          <w:sz w:val="28"/>
          <w:szCs w:val="28"/>
        </w:rPr>
        <w:t xml:space="preserve"> (induced irritation of the colon)</w:t>
      </w:r>
      <w:r w:rsidRPr="00C923AF">
        <w:rPr>
          <w:rFonts w:ascii="High Tower Text" w:hAnsi="High Tower Text" w:cs="Courier New"/>
          <w:sz w:val="28"/>
          <w:szCs w:val="28"/>
        </w:rPr>
        <w:t>, the</w:t>
      </w:r>
      <w:r w:rsidR="00396FDB">
        <w:rPr>
          <w:rFonts w:ascii="High Tower Text" w:hAnsi="High Tower Text" w:cs="Courier New"/>
          <w:sz w:val="28"/>
          <w:szCs w:val="28"/>
        </w:rPr>
        <w:t xml:space="preserve"> mice exhibit much more pain </w:t>
      </w:r>
      <w:r w:rsidR="00E375DB">
        <w:rPr>
          <w:rFonts w:ascii="High Tower Text" w:hAnsi="High Tower Text" w:cs="Courier New"/>
          <w:sz w:val="28"/>
          <w:szCs w:val="28"/>
        </w:rPr>
        <w:t>despite</w:t>
      </w:r>
      <w:r w:rsidR="00396FDB">
        <w:rPr>
          <w:rFonts w:ascii="High Tower Text" w:hAnsi="High Tower Text" w:cs="Courier New"/>
          <w:sz w:val="28"/>
          <w:szCs w:val="28"/>
        </w:rPr>
        <w:t xml:space="preserve"> acupuncture treatment</w:t>
      </w:r>
      <w:r w:rsidR="00492A61">
        <w:rPr>
          <w:rFonts w:ascii="High Tower Text" w:hAnsi="High Tower Text" w:cs="Courier New"/>
          <w:sz w:val="28"/>
          <w:szCs w:val="28"/>
        </w:rPr>
        <w:t xml:space="preserve"> </w:t>
      </w:r>
      <w:r w:rsidR="0050605D">
        <w:rPr>
          <w:rFonts w:ascii="High Tower Text" w:hAnsi="High Tower Text" w:cs="Courier New"/>
          <w:sz w:val="28"/>
          <w:szCs w:val="28"/>
        </w:rPr>
        <w:t xml:space="preserve">which alleviates the pain in </w:t>
      </w:r>
      <w:r w:rsidR="00396FDB">
        <w:rPr>
          <w:rFonts w:ascii="High Tower Text" w:hAnsi="High Tower Text" w:cs="Courier New"/>
          <w:sz w:val="28"/>
          <w:szCs w:val="28"/>
        </w:rPr>
        <w:t>the control group with an intact vagus nerve</w:t>
      </w:r>
      <w:r w:rsidR="00492A61">
        <w:rPr>
          <w:rStyle w:val="EndnoteReference"/>
          <w:rFonts w:ascii="High Tower Text" w:hAnsi="High Tower Text" w:cs="Courier New"/>
          <w:sz w:val="28"/>
          <w:szCs w:val="28"/>
        </w:rPr>
        <w:endnoteReference w:id="26"/>
      </w:r>
      <w:r w:rsidR="00492A61">
        <w:rPr>
          <w:rFonts w:ascii="High Tower Text" w:hAnsi="High Tower Text" w:cs="Courier New"/>
          <w:sz w:val="28"/>
          <w:szCs w:val="28"/>
        </w:rPr>
        <w:t>.</w:t>
      </w:r>
      <w:r w:rsidR="00091C7E">
        <w:rPr>
          <w:rFonts w:ascii="High Tower Text" w:hAnsi="High Tower Text" w:cs="Courier New"/>
          <w:sz w:val="28"/>
          <w:szCs w:val="28"/>
        </w:rPr>
        <w:t xml:space="preserve"> </w:t>
      </w:r>
      <w:r w:rsidR="006A31F7">
        <w:rPr>
          <w:rFonts w:ascii="High Tower Text" w:hAnsi="High Tower Text" w:cs="Courier New"/>
          <w:sz w:val="28"/>
          <w:szCs w:val="28"/>
        </w:rPr>
        <w:t xml:space="preserve"> </w:t>
      </w:r>
      <w:r w:rsidR="00A24D55">
        <w:rPr>
          <w:rFonts w:ascii="High Tower Text" w:hAnsi="High Tower Text" w:cs="Courier New"/>
          <w:sz w:val="28"/>
          <w:szCs w:val="28"/>
        </w:rPr>
        <w:t>This</w:t>
      </w:r>
      <w:r w:rsidR="00396FDB">
        <w:rPr>
          <w:rFonts w:ascii="High Tower Text" w:hAnsi="High Tower Text" w:cs="Courier New"/>
          <w:sz w:val="28"/>
          <w:szCs w:val="28"/>
        </w:rPr>
        <w:t xml:space="preserve"> study </w:t>
      </w:r>
      <w:r w:rsidR="00A24D55">
        <w:rPr>
          <w:rFonts w:ascii="High Tower Text" w:hAnsi="High Tower Text" w:cs="Courier New"/>
          <w:sz w:val="28"/>
          <w:szCs w:val="28"/>
        </w:rPr>
        <w:t xml:space="preserve">shows that a portion of </w:t>
      </w:r>
      <w:r w:rsidR="00396FDB">
        <w:rPr>
          <w:rFonts w:ascii="High Tower Text" w:hAnsi="High Tower Text" w:cs="Courier New"/>
          <w:sz w:val="28"/>
          <w:szCs w:val="28"/>
        </w:rPr>
        <w:t>acupuncture's analgesic or pain-killing effect</w:t>
      </w:r>
      <w:r w:rsidR="00A24D55">
        <w:rPr>
          <w:rFonts w:ascii="High Tower Text" w:hAnsi="High Tower Text" w:cs="Courier New"/>
          <w:sz w:val="28"/>
          <w:szCs w:val="28"/>
        </w:rPr>
        <w:t xml:space="preserve"> is throu</w:t>
      </w:r>
      <w:r w:rsidR="00396FDB">
        <w:rPr>
          <w:rFonts w:ascii="High Tower Text" w:hAnsi="High Tower Text" w:cs="Courier New"/>
          <w:sz w:val="28"/>
          <w:szCs w:val="28"/>
        </w:rPr>
        <w:t>g</w:t>
      </w:r>
      <w:r w:rsidR="00A24D55">
        <w:rPr>
          <w:rFonts w:ascii="High Tower Text" w:hAnsi="High Tower Text" w:cs="Courier New"/>
          <w:sz w:val="28"/>
          <w:szCs w:val="28"/>
        </w:rPr>
        <w:t xml:space="preserve">h the </w:t>
      </w:r>
      <w:r w:rsidR="0050605D">
        <w:rPr>
          <w:rFonts w:ascii="High Tower Text" w:hAnsi="High Tower Text" w:cs="Courier New"/>
          <w:sz w:val="28"/>
          <w:szCs w:val="28"/>
        </w:rPr>
        <w:t>autonomic nervous system</w:t>
      </w:r>
      <w:r w:rsidR="00E375DB">
        <w:rPr>
          <w:rFonts w:ascii="High Tower Text" w:hAnsi="High Tower Text" w:cs="Courier New"/>
          <w:sz w:val="28"/>
          <w:szCs w:val="28"/>
        </w:rPr>
        <w:t xml:space="preserve"> and vagus in particular</w:t>
      </w:r>
      <w:r w:rsidR="006A31F7" w:rsidRPr="00C923AF">
        <w:rPr>
          <w:rFonts w:ascii="High Tower Text" w:hAnsi="High Tower Text" w:cs="Courier New"/>
          <w:sz w:val="28"/>
          <w:szCs w:val="28"/>
        </w:rPr>
        <w:t xml:space="preserve">.  </w:t>
      </w:r>
    </w:p>
    <w:p w14:paraId="3C28019A" w14:textId="67D1167D" w:rsidR="00C923AF" w:rsidRPr="00C923AF" w:rsidRDefault="00E375DB" w:rsidP="00E375DB">
      <w:pPr>
        <w:widowControl w:val="0"/>
        <w:autoSpaceDE w:val="0"/>
        <w:autoSpaceDN w:val="0"/>
        <w:adjustRightInd w:val="0"/>
        <w:spacing w:before="100" w:after="100" w:line="240" w:lineRule="auto"/>
        <w:ind w:right="-720"/>
        <w:rPr>
          <w:rFonts w:ascii="High Tower Text" w:hAnsi="High Tower Text" w:cs="Courier New"/>
          <w:sz w:val="28"/>
          <w:szCs w:val="28"/>
        </w:rPr>
      </w:pPr>
      <w:r>
        <w:rPr>
          <w:rFonts w:ascii="High Tower Text" w:hAnsi="High Tower Text" w:cs="Courier New"/>
          <w:sz w:val="28"/>
          <w:szCs w:val="28"/>
        </w:rPr>
        <w:t>A</w:t>
      </w:r>
      <w:r w:rsidR="0050605D">
        <w:rPr>
          <w:rFonts w:ascii="High Tower Text" w:hAnsi="High Tower Text" w:cs="Courier New"/>
          <w:sz w:val="28"/>
          <w:szCs w:val="28"/>
        </w:rPr>
        <w:t>n intact and balanced autonomic nervous system</w:t>
      </w:r>
      <w:r w:rsidR="006A31F7" w:rsidRPr="00C923AF">
        <w:rPr>
          <w:rFonts w:ascii="High Tower Text" w:hAnsi="High Tower Text" w:cs="Courier New"/>
          <w:sz w:val="28"/>
          <w:szCs w:val="28"/>
        </w:rPr>
        <w:t xml:space="preserve"> </w:t>
      </w:r>
      <w:r>
        <w:rPr>
          <w:rFonts w:ascii="High Tower Text" w:hAnsi="High Tower Text" w:cs="Courier New"/>
          <w:sz w:val="28"/>
          <w:szCs w:val="28"/>
        </w:rPr>
        <w:t xml:space="preserve">an </w:t>
      </w:r>
      <w:r w:rsidR="006A31F7" w:rsidRPr="00C923AF">
        <w:rPr>
          <w:rFonts w:ascii="High Tower Text" w:hAnsi="High Tower Text" w:cs="Courier New"/>
          <w:sz w:val="28"/>
          <w:szCs w:val="28"/>
        </w:rPr>
        <w:t xml:space="preserve">increase in vagal activity leads to profound sleep and a general withdrawal of fight/flight to ensure healing.  Often, with enough treatment, or skillful treatment, the overall stress levels decrease, leaving the person </w:t>
      </w:r>
      <w:r>
        <w:rPr>
          <w:rFonts w:ascii="High Tower Text" w:hAnsi="High Tower Text" w:cs="Courier New"/>
          <w:sz w:val="28"/>
          <w:szCs w:val="28"/>
        </w:rPr>
        <w:t xml:space="preserve">resistant to </w:t>
      </w:r>
      <w:r w:rsidR="006A31F7" w:rsidRPr="00C923AF">
        <w:rPr>
          <w:rFonts w:ascii="High Tower Text" w:hAnsi="High Tower Text" w:cs="Courier New"/>
          <w:sz w:val="28"/>
          <w:szCs w:val="28"/>
        </w:rPr>
        <w:t>recurrences</w:t>
      </w:r>
      <w:r>
        <w:rPr>
          <w:rFonts w:ascii="High Tower Text" w:hAnsi="High Tower Text" w:cs="Courier New"/>
          <w:sz w:val="28"/>
          <w:szCs w:val="28"/>
        </w:rPr>
        <w:t xml:space="preserve"> and </w:t>
      </w:r>
      <w:r w:rsidR="006A31F7" w:rsidRPr="00C923AF">
        <w:rPr>
          <w:rFonts w:ascii="High Tower Text" w:hAnsi="High Tower Text" w:cs="Courier New"/>
          <w:sz w:val="28"/>
          <w:szCs w:val="28"/>
        </w:rPr>
        <w:t>other stressors.  This process represents prevention in action</w:t>
      </w:r>
      <w:r w:rsidR="002A2676">
        <w:rPr>
          <w:rFonts w:ascii="High Tower Text" w:hAnsi="High Tower Text" w:cs="Courier New"/>
          <w:sz w:val="28"/>
          <w:szCs w:val="28"/>
        </w:rPr>
        <w:t>, the sort of radical prevention that is that hallmark of Dr. One</w:t>
      </w:r>
      <w:r w:rsidR="006A31F7" w:rsidRPr="00C923AF">
        <w:rPr>
          <w:rFonts w:ascii="High Tower Text" w:hAnsi="High Tower Text" w:cs="Courier New"/>
          <w:sz w:val="28"/>
          <w:szCs w:val="28"/>
        </w:rPr>
        <w:t xml:space="preserve">.  </w:t>
      </w:r>
      <w:r w:rsidR="00396FDB">
        <w:rPr>
          <w:rFonts w:ascii="High Tower Text" w:hAnsi="High Tower Text" w:cs="Courier New"/>
          <w:sz w:val="28"/>
          <w:szCs w:val="28"/>
        </w:rPr>
        <w:t>In addition, the patient requires</w:t>
      </w:r>
      <w:r w:rsidR="006A31F7" w:rsidRPr="00C923AF">
        <w:rPr>
          <w:rFonts w:ascii="High Tower Text" w:hAnsi="High Tower Text" w:cs="Courier New"/>
          <w:sz w:val="28"/>
          <w:szCs w:val="28"/>
        </w:rPr>
        <w:t xml:space="preserve"> less medication</w:t>
      </w:r>
      <w:r w:rsidR="00396FDB">
        <w:rPr>
          <w:rFonts w:ascii="High Tower Text" w:hAnsi="High Tower Text" w:cs="Courier New"/>
          <w:sz w:val="28"/>
          <w:szCs w:val="28"/>
        </w:rPr>
        <w:t xml:space="preserve"> leading to </w:t>
      </w:r>
      <w:r w:rsidR="006A31F7" w:rsidRPr="00C923AF">
        <w:rPr>
          <w:rFonts w:ascii="High Tower Text" w:hAnsi="High Tower Text" w:cs="Courier New"/>
          <w:sz w:val="28"/>
          <w:szCs w:val="28"/>
        </w:rPr>
        <w:t>fewer side effects</w:t>
      </w:r>
      <w:r w:rsidR="00396FDB">
        <w:rPr>
          <w:rFonts w:ascii="High Tower Text" w:hAnsi="High Tower Text" w:cs="Courier New"/>
          <w:sz w:val="28"/>
          <w:szCs w:val="28"/>
        </w:rPr>
        <w:t>,</w:t>
      </w:r>
      <w:r w:rsidR="006A31F7" w:rsidRPr="00C923AF">
        <w:rPr>
          <w:rFonts w:ascii="High Tower Text" w:hAnsi="High Tower Text" w:cs="Courier New"/>
          <w:sz w:val="28"/>
          <w:szCs w:val="28"/>
        </w:rPr>
        <w:t xml:space="preserve"> </w:t>
      </w:r>
      <w:r w:rsidR="002A2676">
        <w:rPr>
          <w:rFonts w:ascii="High Tower Text" w:hAnsi="High Tower Text" w:cs="Courier New"/>
          <w:sz w:val="28"/>
          <w:szCs w:val="28"/>
        </w:rPr>
        <w:t xml:space="preserve">and a more balanced system which is </w:t>
      </w:r>
      <w:r w:rsidR="006A31F7" w:rsidRPr="00C923AF">
        <w:rPr>
          <w:rFonts w:ascii="High Tower Text" w:hAnsi="High Tower Text" w:cs="Courier New"/>
          <w:sz w:val="28"/>
          <w:szCs w:val="28"/>
        </w:rPr>
        <w:t xml:space="preserve">less likely to spin out of control. </w:t>
      </w:r>
      <w:r w:rsidR="00492A61" w:rsidRPr="00C923AF">
        <w:rPr>
          <w:rFonts w:ascii="High Tower Text" w:hAnsi="High Tower Text" w:cs="Courier New"/>
          <w:sz w:val="28"/>
          <w:szCs w:val="28"/>
        </w:rPr>
        <w:t xml:space="preserve"> </w:t>
      </w:r>
    </w:p>
    <w:p w14:paraId="65D23F78" w14:textId="53E187BC" w:rsidR="00C923AF" w:rsidRPr="00C923AF" w:rsidRDefault="001E4745" w:rsidP="00E375DB">
      <w:pPr>
        <w:widowControl w:val="0"/>
        <w:autoSpaceDE w:val="0"/>
        <w:autoSpaceDN w:val="0"/>
        <w:adjustRightInd w:val="0"/>
        <w:spacing w:after="0" w:line="240" w:lineRule="auto"/>
        <w:ind w:firstLine="720"/>
        <w:rPr>
          <w:rFonts w:ascii="High Tower Text" w:hAnsi="High Tower Text" w:cs="Courier New"/>
          <w:sz w:val="28"/>
          <w:szCs w:val="28"/>
        </w:rPr>
      </w:pPr>
      <w:hyperlink r:id="rId18" w:history="1">
        <w:r w:rsidR="00C923AF" w:rsidRPr="00C923AF">
          <w:rPr>
            <w:rFonts w:ascii="High Tower Text" w:hAnsi="High Tower Text" w:cs="Courier New"/>
            <w:sz w:val="28"/>
            <w:szCs w:val="28"/>
          </w:rPr>
          <w:t>In</w:t>
        </w:r>
      </w:hyperlink>
      <w:r w:rsidR="00C923AF" w:rsidRPr="00C923AF">
        <w:rPr>
          <w:rFonts w:ascii="High Tower Text" w:hAnsi="High Tower Text" w:cs="Courier New"/>
          <w:sz w:val="28"/>
          <w:szCs w:val="28"/>
        </w:rPr>
        <w:t xml:space="preserve"> human studies,</w:t>
      </w:r>
      <w:r w:rsidR="00492A61">
        <w:rPr>
          <w:rFonts w:ascii="High Tower Text" w:hAnsi="High Tower Text" w:cs="Courier New"/>
          <w:sz w:val="28"/>
          <w:szCs w:val="28"/>
        </w:rPr>
        <w:t xml:space="preserve"> we can see this </w:t>
      </w:r>
      <w:r w:rsidR="00396FDB">
        <w:rPr>
          <w:rFonts w:ascii="High Tower Text" w:hAnsi="High Tower Text" w:cs="Courier New"/>
          <w:sz w:val="28"/>
          <w:szCs w:val="28"/>
        </w:rPr>
        <w:t>exact</w:t>
      </w:r>
      <w:r w:rsidR="00492A61">
        <w:rPr>
          <w:rFonts w:ascii="High Tower Text" w:hAnsi="High Tower Text" w:cs="Courier New"/>
          <w:sz w:val="28"/>
          <w:szCs w:val="28"/>
        </w:rPr>
        <w:t xml:space="preserve"> correlation of worse pain with lower vagal tone as measured by H</w:t>
      </w:r>
      <w:r w:rsidR="006A31F7">
        <w:rPr>
          <w:rFonts w:ascii="High Tower Text" w:hAnsi="High Tower Text" w:cs="Courier New"/>
          <w:sz w:val="28"/>
          <w:szCs w:val="28"/>
        </w:rPr>
        <w:t>eart Rate Variability</w:t>
      </w:r>
      <w:r w:rsidR="00492A61">
        <w:rPr>
          <w:rFonts w:ascii="High Tower Text" w:hAnsi="High Tower Text" w:cs="Courier New"/>
          <w:sz w:val="28"/>
          <w:szCs w:val="28"/>
        </w:rPr>
        <w:t>, both in</w:t>
      </w:r>
      <w:r w:rsidR="00C923AF" w:rsidRPr="00C923AF">
        <w:rPr>
          <w:rFonts w:ascii="High Tower Text" w:hAnsi="High Tower Text" w:cs="Courier New"/>
          <w:sz w:val="28"/>
          <w:szCs w:val="28"/>
        </w:rPr>
        <w:t xml:space="preserve"> patients with headache</w:t>
      </w:r>
      <w:r w:rsidR="00492A61">
        <w:rPr>
          <w:rStyle w:val="EndnoteReference"/>
          <w:rFonts w:ascii="High Tower Text" w:hAnsi="High Tower Text" w:cs="Courier New"/>
          <w:sz w:val="28"/>
          <w:szCs w:val="28"/>
        </w:rPr>
        <w:endnoteReference w:id="27"/>
      </w:r>
      <w:r w:rsidR="00492A61">
        <w:rPr>
          <w:rFonts w:ascii="High Tower Text" w:hAnsi="High Tower Text" w:cs="Courier New"/>
          <w:sz w:val="28"/>
          <w:szCs w:val="28"/>
        </w:rPr>
        <w:t xml:space="preserve"> </w:t>
      </w:r>
      <w:r w:rsidR="006A31F7">
        <w:rPr>
          <w:rFonts w:ascii="High Tower Text" w:hAnsi="High Tower Text" w:cs="Courier New"/>
          <w:sz w:val="28"/>
          <w:szCs w:val="28"/>
        </w:rPr>
        <w:t xml:space="preserve">and </w:t>
      </w:r>
      <w:r w:rsidR="00C923AF" w:rsidRPr="00C923AF">
        <w:rPr>
          <w:rFonts w:ascii="High Tower Text" w:hAnsi="High Tower Text" w:cs="Courier New"/>
          <w:sz w:val="28"/>
          <w:szCs w:val="28"/>
        </w:rPr>
        <w:t>premenstrual syndrome</w:t>
      </w:r>
      <w:r w:rsidR="00492A61">
        <w:rPr>
          <w:rStyle w:val="EndnoteReference"/>
          <w:rFonts w:ascii="High Tower Text" w:hAnsi="High Tower Text" w:cs="Courier New"/>
          <w:sz w:val="28"/>
          <w:szCs w:val="28"/>
        </w:rPr>
        <w:endnoteReference w:id="28"/>
      </w:r>
      <w:r w:rsidR="00C923AF" w:rsidRPr="00C923AF">
        <w:rPr>
          <w:rFonts w:ascii="High Tower Text" w:hAnsi="High Tower Text" w:cs="Courier New"/>
          <w:sz w:val="28"/>
          <w:szCs w:val="28"/>
        </w:rPr>
        <w:t>.</w:t>
      </w:r>
    </w:p>
    <w:p w14:paraId="2B19DE33" w14:textId="50779193" w:rsidR="00116A11" w:rsidRPr="00C923AF" w:rsidRDefault="00116A11" w:rsidP="00E375DB">
      <w:pPr>
        <w:widowControl w:val="0"/>
        <w:autoSpaceDE w:val="0"/>
        <w:autoSpaceDN w:val="0"/>
        <w:adjustRightInd w:val="0"/>
        <w:spacing w:before="100" w:after="100" w:line="240" w:lineRule="auto"/>
        <w:ind w:right="-720"/>
        <w:rPr>
          <w:rFonts w:ascii="High Tower Text" w:hAnsi="High Tower Text" w:cs="Courier New"/>
          <w:sz w:val="28"/>
          <w:szCs w:val="28"/>
        </w:rPr>
      </w:pPr>
      <w:r w:rsidRPr="00C923AF">
        <w:rPr>
          <w:rFonts w:ascii="High Tower Text" w:hAnsi="High Tower Text" w:cs="Courier New"/>
          <w:sz w:val="28"/>
          <w:szCs w:val="28"/>
        </w:rPr>
        <w:t>Evidence</w:t>
      </w:r>
      <w:r>
        <w:rPr>
          <w:rFonts w:ascii="High Tower Text" w:hAnsi="High Tower Text" w:cs="Courier New"/>
          <w:sz w:val="28"/>
          <w:szCs w:val="28"/>
        </w:rPr>
        <w:t xml:space="preserve"> </w:t>
      </w:r>
      <w:r>
        <w:rPr>
          <w:rStyle w:val="EndnoteReference"/>
          <w:rFonts w:ascii="High Tower Text" w:hAnsi="High Tower Text" w:cs="Courier New"/>
          <w:sz w:val="28"/>
          <w:szCs w:val="28"/>
        </w:rPr>
        <w:endnoteReference w:id="29"/>
      </w:r>
      <w:hyperlink r:id="rId19" w:history="1">
        <w:r w:rsidRPr="00585565">
          <w:rPr>
            <w:rStyle w:val="Hyperlink"/>
            <w:rFonts w:ascii="High Tower Text" w:hAnsi="High Tower Text" w:cs="Courier New"/>
            <w:sz w:val="28"/>
            <w:szCs w:val="28"/>
          </w:rPr>
          <w:t>https://ksparrowmd.com/autonomic-nervous-systemacupuncture-and-low-back-pain/</w:t>
        </w:r>
      </w:hyperlink>
      <w:r w:rsidRPr="00C923AF">
        <w:rPr>
          <w:rFonts w:ascii="High Tower Text" w:hAnsi="High Tower Text" w:cs="Courier New"/>
          <w:sz w:val="28"/>
          <w:szCs w:val="28"/>
        </w:rPr>
        <w:t xml:space="preserve">There is evidence that patients with low back pain, for example, have </w:t>
      </w:r>
      <w:r>
        <w:rPr>
          <w:rFonts w:ascii="High Tower Text" w:hAnsi="High Tower Text" w:cs="Courier New"/>
          <w:sz w:val="28"/>
          <w:szCs w:val="28"/>
        </w:rPr>
        <w:t xml:space="preserve">a </w:t>
      </w:r>
      <w:r w:rsidRPr="00C923AF">
        <w:rPr>
          <w:rFonts w:ascii="High Tower Text" w:hAnsi="High Tower Text" w:cs="Courier New"/>
          <w:sz w:val="28"/>
          <w:szCs w:val="28"/>
        </w:rPr>
        <w:t xml:space="preserve">higher stress profile </w:t>
      </w:r>
      <w:r w:rsidR="00EC0BEE">
        <w:rPr>
          <w:rFonts w:ascii="High Tower Text" w:hAnsi="High Tower Text" w:cs="Courier New"/>
          <w:sz w:val="28"/>
          <w:szCs w:val="28"/>
        </w:rPr>
        <w:t>reflected in</w:t>
      </w:r>
      <w:r w:rsidRPr="00C923AF">
        <w:rPr>
          <w:rFonts w:ascii="High Tower Text" w:hAnsi="High Tower Text" w:cs="Courier New"/>
          <w:sz w:val="28"/>
          <w:szCs w:val="28"/>
        </w:rPr>
        <w:t xml:space="preserve"> their autonomic nervous system that </w:t>
      </w:r>
      <w:r w:rsidR="002A2676">
        <w:rPr>
          <w:rFonts w:ascii="High Tower Text" w:hAnsi="High Tower Text" w:cs="Courier New"/>
          <w:sz w:val="28"/>
          <w:szCs w:val="28"/>
        </w:rPr>
        <w:t>decreases</w:t>
      </w:r>
      <w:r w:rsidRPr="00C923AF">
        <w:rPr>
          <w:rFonts w:ascii="High Tower Text" w:hAnsi="High Tower Text" w:cs="Courier New"/>
          <w:sz w:val="28"/>
          <w:szCs w:val="28"/>
        </w:rPr>
        <w:t xml:space="preserve"> with acupuncture</w:t>
      </w:r>
      <w:r w:rsidR="0050605D">
        <w:rPr>
          <w:rFonts w:ascii="High Tower Text" w:hAnsi="High Tower Text" w:cs="Courier New"/>
          <w:sz w:val="28"/>
          <w:szCs w:val="28"/>
        </w:rPr>
        <w:t>.</w:t>
      </w:r>
      <w:r w:rsidR="000527ED">
        <w:rPr>
          <w:rFonts w:ascii="High Tower Text" w:hAnsi="High Tower Text" w:cs="Courier New"/>
          <w:sz w:val="28"/>
          <w:szCs w:val="28"/>
        </w:rPr>
        <w:t xml:space="preserve"> </w:t>
      </w:r>
      <w:r w:rsidR="0050605D">
        <w:rPr>
          <w:rFonts w:ascii="High Tower Text" w:hAnsi="High Tower Text" w:cs="Courier New"/>
          <w:sz w:val="28"/>
          <w:szCs w:val="28"/>
        </w:rPr>
        <w:t xml:space="preserve"> T</w:t>
      </w:r>
      <w:r>
        <w:rPr>
          <w:rFonts w:ascii="High Tower Text" w:hAnsi="High Tower Text" w:cs="Courier New"/>
          <w:sz w:val="28"/>
          <w:szCs w:val="28"/>
        </w:rPr>
        <w:t xml:space="preserve">he </w:t>
      </w:r>
      <w:r w:rsidRPr="00C923AF">
        <w:rPr>
          <w:rFonts w:ascii="High Tower Text" w:hAnsi="High Tower Text" w:cs="Courier New"/>
          <w:sz w:val="28"/>
          <w:szCs w:val="28"/>
        </w:rPr>
        <w:t xml:space="preserve">control group treated with </w:t>
      </w:r>
      <w:r w:rsidR="00EC0BEE">
        <w:rPr>
          <w:rFonts w:ascii="High Tower Text" w:hAnsi="High Tower Text" w:cs="Courier New"/>
          <w:sz w:val="28"/>
          <w:szCs w:val="28"/>
        </w:rPr>
        <w:t xml:space="preserve">only </w:t>
      </w:r>
      <w:r w:rsidRPr="00C923AF">
        <w:rPr>
          <w:rFonts w:ascii="High Tower Text" w:hAnsi="High Tower Text" w:cs="Courier New"/>
          <w:sz w:val="28"/>
          <w:szCs w:val="28"/>
        </w:rPr>
        <w:t>anti</w:t>
      </w:r>
      <w:r>
        <w:rPr>
          <w:rFonts w:ascii="High Tower Text" w:hAnsi="High Tower Text" w:cs="Courier New"/>
          <w:sz w:val="28"/>
          <w:szCs w:val="28"/>
        </w:rPr>
        <w:t>-</w:t>
      </w:r>
      <w:r w:rsidRPr="00C923AF">
        <w:rPr>
          <w:rFonts w:ascii="High Tower Text" w:hAnsi="High Tower Text" w:cs="Courier New"/>
          <w:sz w:val="28"/>
          <w:szCs w:val="28"/>
        </w:rPr>
        <w:t xml:space="preserve">inflammatory </w:t>
      </w:r>
      <w:r>
        <w:rPr>
          <w:rFonts w:ascii="High Tower Text" w:hAnsi="High Tower Text" w:cs="Courier New"/>
          <w:sz w:val="28"/>
          <w:szCs w:val="28"/>
        </w:rPr>
        <w:t>medication</w:t>
      </w:r>
      <w:r w:rsidR="0050605D">
        <w:rPr>
          <w:rFonts w:ascii="High Tower Text" w:hAnsi="High Tower Text" w:cs="Courier New"/>
          <w:sz w:val="28"/>
          <w:szCs w:val="28"/>
        </w:rPr>
        <w:t xml:space="preserve"> d</w:t>
      </w:r>
      <w:r w:rsidR="00EC0BEE">
        <w:rPr>
          <w:rFonts w:ascii="High Tower Text" w:hAnsi="High Tower Text" w:cs="Courier New"/>
          <w:sz w:val="28"/>
          <w:szCs w:val="28"/>
        </w:rPr>
        <w:t>id</w:t>
      </w:r>
      <w:r w:rsidR="0050605D">
        <w:rPr>
          <w:rFonts w:ascii="High Tower Text" w:hAnsi="High Tower Text" w:cs="Courier New"/>
          <w:sz w:val="28"/>
          <w:szCs w:val="28"/>
        </w:rPr>
        <w:t xml:space="preserve"> not show a decrease in their stress levels</w:t>
      </w:r>
      <w:r w:rsidR="00EC0BEE">
        <w:rPr>
          <w:rFonts w:ascii="High Tower Text" w:hAnsi="High Tower Text" w:cs="Courier New"/>
          <w:sz w:val="28"/>
          <w:szCs w:val="28"/>
        </w:rPr>
        <w:t>.</w:t>
      </w:r>
      <w:r w:rsidR="0050605D">
        <w:rPr>
          <w:rFonts w:ascii="High Tower Text" w:hAnsi="High Tower Text" w:cs="Courier New"/>
          <w:sz w:val="28"/>
          <w:szCs w:val="28"/>
        </w:rPr>
        <w:t xml:space="preserve"> </w:t>
      </w:r>
    </w:p>
    <w:p w14:paraId="3B5D6AE9" w14:textId="47E788C1" w:rsidR="00C923AF" w:rsidRDefault="00C923AF" w:rsidP="00E375DB">
      <w:pPr>
        <w:widowControl w:val="0"/>
        <w:autoSpaceDE w:val="0"/>
        <w:autoSpaceDN w:val="0"/>
        <w:adjustRightInd w:val="0"/>
        <w:spacing w:after="0" w:line="240" w:lineRule="auto"/>
        <w:ind w:firstLine="720"/>
        <w:rPr>
          <w:rFonts w:ascii="High Tower Text" w:hAnsi="High Tower Text" w:cs="Courier New"/>
          <w:sz w:val="28"/>
          <w:szCs w:val="28"/>
          <w:u w:val="single"/>
        </w:rPr>
      </w:pPr>
      <w:r w:rsidRPr="00C923AF">
        <w:rPr>
          <w:rFonts w:ascii="High Tower Text" w:hAnsi="High Tower Text" w:cs="Courier New"/>
          <w:sz w:val="28"/>
          <w:szCs w:val="28"/>
        </w:rPr>
        <w:t>We also see altered autonomic activity in patients with sciatica versus controls going in for surgery</w:t>
      </w:r>
      <w:r w:rsidR="00492A61">
        <w:rPr>
          <w:rStyle w:val="EndnoteReference"/>
          <w:rFonts w:ascii="High Tower Text" w:hAnsi="High Tower Text" w:cs="Courier New"/>
          <w:sz w:val="28"/>
          <w:szCs w:val="28"/>
        </w:rPr>
        <w:endnoteReference w:id="30"/>
      </w:r>
      <w:r w:rsidRPr="00C923AF">
        <w:rPr>
          <w:rFonts w:ascii="High Tower Text" w:hAnsi="High Tower Text" w:cs="Courier New"/>
          <w:sz w:val="28"/>
          <w:szCs w:val="28"/>
        </w:rPr>
        <w:t>.</w:t>
      </w:r>
      <w:r w:rsidR="00116A11">
        <w:rPr>
          <w:rFonts w:ascii="High Tower Text" w:hAnsi="High Tower Text" w:cs="Courier New"/>
          <w:sz w:val="28"/>
          <w:szCs w:val="28"/>
        </w:rPr>
        <w:t xml:space="preserve">  In this study, we don't know which came first, sciatica or the decreased parasympathetic activity, but as we know, it all spins together.  </w:t>
      </w:r>
      <w:r w:rsidR="00EC0BEE">
        <w:rPr>
          <w:rFonts w:ascii="High Tower Text" w:hAnsi="High Tower Text" w:cs="Courier New"/>
          <w:sz w:val="28"/>
          <w:szCs w:val="28"/>
        </w:rPr>
        <w:t>Possibly by</w:t>
      </w:r>
      <w:r w:rsidR="00116A11">
        <w:rPr>
          <w:rFonts w:ascii="High Tower Text" w:hAnsi="High Tower Text" w:cs="Courier New"/>
          <w:sz w:val="28"/>
          <w:szCs w:val="28"/>
        </w:rPr>
        <w:t xml:space="preserve"> increas</w:t>
      </w:r>
      <w:r w:rsidR="00EC0BEE">
        <w:rPr>
          <w:rFonts w:ascii="High Tower Text" w:hAnsi="High Tower Text" w:cs="Courier New"/>
          <w:sz w:val="28"/>
          <w:szCs w:val="28"/>
        </w:rPr>
        <w:t>ing</w:t>
      </w:r>
      <w:r w:rsidR="00116A11">
        <w:rPr>
          <w:rFonts w:ascii="High Tower Text" w:hAnsi="High Tower Text" w:cs="Courier New"/>
          <w:sz w:val="28"/>
          <w:szCs w:val="28"/>
        </w:rPr>
        <w:t xml:space="preserve"> their parasympathetic activity (rest and digest), we might also </w:t>
      </w:r>
      <w:r w:rsidR="00EC0BEE">
        <w:rPr>
          <w:rFonts w:ascii="High Tower Text" w:hAnsi="High Tower Text" w:cs="Courier New"/>
          <w:sz w:val="28"/>
          <w:szCs w:val="28"/>
        </w:rPr>
        <w:t>lessen</w:t>
      </w:r>
      <w:r w:rsidR="00116A11">
        <w:rPr>
          <w:rFonts w:ascii="High Tower Text" w:hAnsi="High Tower Text" w:cs="Courier New"/>
          <w:sz w:val="28"/>
          <w:szCs w:val="28"/>
        </w:rPr>
        <w:t xml:space="preserve"> their pain</w:t>
      </w:r>
      <w:r w:rsidR="00EC0BEE">
        <w:rPr>
          <w:rFonts w:ascii="High Tower Text" w:hAnsi="High Tower Text" w:cs="Courier New"/>
          <w:sz w:val="28"/>
          <w:szCs w:val="28"/>
        </w:rPr>
        <w:t xml:space="preserve"> ahead of surgery. </w:t>
      </w:r>
      <w:r w:rsidR="00116A11">
        <w:rPr>
          <w:rFonts w:ascii="High Tower Text" w:hAnsi="High Tower Text" w:cs="Courier New"/>
          <w:sz w:val="28"/>
          <w:szCs w:val="28"/>
        </w:rPr>
        <w:t xml:space="preserve">  Given the iffy results of back </w:t>
      </w:r>
      <w:r w:rsidR="002A2676">
        <w:rPr>
          <w:rFonts w:ascii="High Tower Text" w:hAnsi="High Tower Text" w:cs="Courier New"/>
          <w:sz w:val="28"/>
          <w:szCs w:val="28"/>
        </w:rPr>
        <w:t>surgery, it</w:t>
      </w:r>
      <w:r w:rsidR="00116A11">
        <w:rPr>
          <w:rFonts w:ascii="High Tower Text" w:hAnsi="High Tower Text" w:cs="Courier New"/>
          <w:sz w:val="28"/>
          <w:szCs w:val="28"/>
        </w:rPr>
        <w:t xml:space="preserve"> certainly might be worthwhile first improving their autonomic balance</w:t>
      </w:r>
      <w:r w:rsidR="00EC0BEE">
        <w:rPr>
          <w:rFonts w:ascii="High Tower Text" w:hAnsi="High Tower Text" w:cs="Courier New"/>
          <w:sz w:val="28"/>
          <w:szCs w:val="28"/>
        </w:rPr>
        <w:t>.</w:t>
      </w:r>
      <w:r w:rsidR="00EC0BEE">
        <w:rPr>
          <w:rStyle w:val="EndnoteReference"/>
          <w:rFonts w:ascii="High Tower Text" w:hAnsi="High Tower Text" w:cs="Courier New"/>
          <w:sz w:val="28"/>
          <w:szCs w:val="28"/>
        </w:rPr>
        <w:endnoteReference w:id="31"/>
      </w:r>
    </w:p>
    <w:p w14:paraId="0CFAB7E4" w14:textId="2EEC1794" w:rsidR="006A31F7" w:rsidRPr="00C923AF" w:rsidRDefault="006A31F7" w:rsidP="00E375DB">
      <w:pPr>
        <w:widowControl w:val="0"/>
        <w:autoSpaceDE w:val="0"/>
        <w:autoSpaceDN w:val="0"/>
        <w:adjustRightInd w:val="0"/>
        <w:spacing w:after="0" w:line="240" w:lineRule="auto"/>
        <w:rPr>
          <w:rFonts w:ascii="High Tower Text" w:hAnsi="High Tower Text" w:cs="Courier New"/>
          <w:sz w:val="28"/>
          <w:szCs w:val="28"/>
        </w:rPr>
      </w:pPr>
      <w:r w:rsidRPr="006A31F7">
        <w:rPr>
          <w:rFonts w:ascii="High Tower Text" w:hAnsi="High Tower Text" w:cs="Courier New"/>
          <w:sz w:val="28"/>
          <w:szCs w:val="28"/>
        </w:rPr>
        <w:t xml:space="preserve"> Dr. One</w:t>
      </w:r>
      <w:r w:rsidR="00091C7E">
        <w:rPr>
          <w:rFonts w:ascii="High Tower Text" w:hAnsi="High Tower Text" w:cs="Courier New"/>
          <w:sz w:val="28"/>
          <w:szCs w:val="28"/>
        </w:rPr>
        <w:t>'</w:t>
      </w:r>
      <w:r w:rsidRPr="006A31F7">
        <w:rPr>
          <w:rFonts w:ascii="High Tower Text" w:hAnsi="High Tower Text" w:cs="Courier New"/>
          <w:sz w:val="28"/>
          <w:szCs w:val="28"/>
        </w:rPr>
        <w:t>s ad</w:t>
      </w:r>
      <w:r>
        <w:rPr>
          <w:rFonts w:ascii="High Tower Text" w:hAnsi="High Tower Text" w:cs="Courier New"/>
          <w:sz w:val="28"/>
          <w:szCs w:val="28"/>
        </w:rPr>
        <w:t xml:space="preserve">vice to manage stress, sleep well and lead a balanced life </w:t>
      </w:r>
      <w:r w:rsidRPr="00116A11">
        <w:rPr>
          <w:rFonts w:ascii="High Tower Text" w:hAnsi="High Tower Text" w:cs="Courier New"/>
          <w:b/>
          <w:bCs/>
          <w:sz w:val="28"/>
          <w:szCs w:val="28"/>
        </w:rPr>
        <w:t>can</w:t>
      </w:r>
      <w:r>
        <w:rPr>
          <w:rFonts w:ascii="High Tower Text" w:hAnsi="High Tower Text" w:cs="Courier New"/>
          <w:sz w:val="28"/>
          <w:szCs w:val="28"/>
        </w:rPr>
        <w:t xml:space="preserve"> help with pain management overall and lead to fewer instances of feed-forward vicious cycles of pain.</w:t>
      </w:r>
      <w:r w:rsidR="00116A11">
        <w:rPr>
          <w:rFonts w:ascii="High Tower Text" w:hAnsi="High Tower Text" w:cs="Courier New"/>
          <w:sz w:val="28"/>
          <w:szCs w:val="28"/>
        </w:rPr>
        <w:t xml:space="preserve"> </w:t>
      </w:r>
      <w:r w:rsidR="00091C7E">
        <w:rPr>
          <w:rFonts w:ascii="High Tower Text" w:hAnsi="High Tower Text" w:cs="Courier New"/>
          <w:sz w:val="28"/>
          <w:szCs w:val="28"/>
        </w:rPr>
        <w:t xml:space="preserve"> </w:t>
      </w:r>
      <w:r w:rsidR="00116A11">
        <w:rPr>
          <w:rFonts w:ascii="High Tower Text" w:hAnsi="High Tower Text" w:cs="Courier New"/>
          <w:sz w:val="28"/>
          <w:szCs w:val="28"/>
        </w:rPr>
        <w:t xml:space="preserve">Dr. One would, of course, give acupuncture </w:t>
      </w:r>
      <w:r w:rsidR="002A2676">
        <w:rPr>
          <w:rFonts w:ascii="High Tower Text" w:hAnsi="High Tower Text" w:cs="Courier New"/>
          <w:sz w:val="28"/>
          <w:szCs w:val="28"/>
        </w:rPr>
        <w:t>too, but</w:t>
      </w:r>
      <w:r>
        <w:rPr>
          <w:rFonts w:ascii="High Tower Text" w:hAnsi="High Tower Text" w:cs="Courier New"/>
          <w:sz w:val="28"/>
          <w:szCs w:val="28"/>
        </w:rPr>
        <w:t xml:space="preserve"> other means are at everyone</w:t>
      </w:r>
      <w:r w:rsidR="00091C7E">
        <w:rPr>
          <w:rFonts w:ascii="High Tower Text" w:hAnsi="High Tower Text" w:cs="Courier New"/>
          <w:sz w:val="28"/>
          <w:szCs w:val="28"/>
        </w:rPr>
        <w:t>'</w:t>
      </w:r>
      <w:r>
        <w:rPr>
          <w:rFonts w:ascii="High Tower Text" w:hAnsi="High Tower Text" w:cs="Courier New"/>
          <w:sz w:val="28"/>
          <w:szCs w:val="28"/>
        </w:rPr>
        <w:t>s disposal</w:t>
      </w:r>
      <w:r w:rsidR="00116A11">
        <w:rPr>
          <w:rFonts w:ascii="High Tower Text" w:hAnsi="High Tower Text" w:cs="Courier New"/>
          <w:sz w:val="28"/>
          <w:szCs w:val="28"/>
        </w:rPr>
        <w:t>.</w:t>
      </w:r>
      <w:r w:rsidR="00091C7E">
        <w:rPr>
          <w:rFonts w:ascii="High Tower Text" w:hAnsi="High Tower Text" w:cs="Courier New"/>
          <w:sz w:val="28"/>
          <w:szCs w:val="28"/>
        </w:rPr>
        <w:t xml:space="preserve"> </w:t>
      </w:r>
      <w:r>
        <w:rPr>
          <w:rFonts w:ascii="High Tower Text" w:hAnsi="High Tower Text" w:cs="Courier New"/>
          <w:sz w:val="28"/>
          <w:szCs w:val="28"/>
        </w:rPr>
        <w:t xml:space="preserve"> </w:t>
      </w:r>
      <w:r w:rsidR="00492A61">
        <w:rPr>
          <w:rFonts w:ascii="High Tower Text" w:hAnsi="High Tower Text"/>
          <w:sz w:val="28"/>
          <w:szCs w:val="28"/>
        </w:rPr>
        <w:t>Acupuncture isn</w:t>
      </w:r>
      <w:r w:rsidR="0051654B">
        <w:rPr>
          <w:rFonts w:ascii="High Tower Text" w:hAnsi="High Tower Text"/>
          <w:sz w:val="28"/>
          <w:szCs w:val="28"/>
        </w:rPr>
        <w:t>'</w:t>
      </w:r>
      <w:r w:rsidR="00492A61">
        <w:rPr>
          <w:rFonts w:ascii="High Tower Text" w:hAnsi="High Tower Text"/>
          <w:sz w:val="28"/>
          <w:szCs w:val="28"/>
        </w:rPr>
        <w:t>t the only way to increase parasympathetic activity</w:t>
      </w:r>
      <w:r w:rsidR="00116A11">
        <w:rPr>
          <w:rFonts w:ascii="High Tower Text" w:hAnsi="High Tower Text"/>
          <w:sz w:val="28"/>
          <w:szCs w:val="28"/>
        </w:rPr>
        <w:t>.</w:t>
      </w:r>
      <w:r w:rsidR="00492A61">
        <w:rPr>
          <w:rFonts w:ascii="High Tower Text" w:hAnsi="High Tower Text"/>
          <w:sz w:val="28"/>
          <w:szCs w:val="28"/>
        </w:rPr>
        <w:t xml:space="preserve">  Meditation, breathing techniques, massage</w:t>
      </w:r>
      <w:r w:rsidR="00116A11">
        <w:rPr>
          <w:rFonts w:ascii="High Tower Text" w:hAnsi="High Tower Text"/>
          <w:sz w:val="28"/>
          <w:szCs w:val="28"/>
        </w:rPr>
        <w:t>, and being in nature can increase parasympathetic activity and</w:t>
      </w:r>
      <w:r w:rsidR="00492A61">
        <w:rPr>
          <w:rFonts w:ascii="High Tower Text" w:hAnsi="High Tower Text"/>
          <w:sz w:val="28"/>
          <w:szCs w:val="28"/>
        </w:rPr>
        <w:t xml:space="preserve"> help with a state of calm that heals.</w:t>
      </w:r>
      <w:r>
        <w:rPr>
          <w:rStyle w:val="EndnoteReference"/>
          <w:rFonts w:ascii="High Tower Text" w:hAnsi="High Tower Text"/>
          <w:sz w:val="28"/>
          <w:szCs w:val="28"/>
        </w:rPr>
        <w:endnoteReference w:id="32"/>
      </w:r>
      <w:bookmarkStart w:id="1" w:name="_Hlk95645562"/>
    </w:p>
    <w:p w14:paraId="410B0DE6" w14:textId="77777777" w:rsidR="006A31F7" w:rsidRPr="00C923AF" w:rsidRDefault="006A31F7" w:rsidP="00E375DB">
      <w:pPr>
        <w:widowControl w:val="0"/>
        <w:autoSpaceDE w:val="0"/>
        <w:autoSpaceDN w:val="0"/>
        <w:adjustRightInd w:val="0"/>
        <w:spacing w:before="100" w:after="100" w:line="240" w:lineRule="auto"/>
        <w:ind w:right="-720"/>
        <w:rPr>
          <w:rFonts w:ascii="High Tower Text" w:hAnsi="High Tower Text" w:cs="Courier New"/>
          <w:sz w:val="28"/>
          <w:szCs w:val="28"/>
        </w:rPr>
      </w:pPr>
    </w:p>
    <w:p w14:paraId="60210A78" w14:textId="293C0196" w:rsidR="006A31F7" w:rsidRPr="00C923AF" w:rsidRDefault="00EC0BEE" w:rsidP="00E375DB">
      <w:pPr>
        <w:widowControl w:val="0"/>
        <w:autoSpaceDE w:val="0"/>
        <w:autoSpaceDN w:val="0"/>
        <w:adjustRightInd w:val="0"/>
        <w:spacing w:before="240" w:after="240" w:line="240" w:lineRule="auto"/>
        <w:rPr>
          <w:rFonts w:ascii="High Tower Text" w:hAnsi="High Tower Text" w:cs="Courier New"/>
          <w:sz w:val="28"/>
          <w:szCs w:val="28"/>
        </w:rPr>
      </w:pPr>
      <w:r>
        <w:rPr>
          <w:rFonts w:ascii="High Tower Text" w:hAnsi="High Tower Text" w:cs="Courier New"/>
          <w:sz w:val="28"/>
          <w:szCs w:val="28"/>
        </w:rPr>
        <w:t xml:space="preserve"> An article in a popular press journal interviews Dr. Audette, a clinical acupuncturist.</w:t>
      </w:r>
      <w:r w:rsidR="0029175D">
        <w:rPr>
          <w:rFonts w:ascii="High Tower Text" w:hAnsi="High Tower Text" w:cs="Courier New"/>
          <w:sz w:val="28"/>
          <w:szCs w:val="28"/>
        </w:rPr>
        <w:t xml:space="preserve"> </w:t>
      </w:r>
      <w:r>
        <w:rPr>
          <w:rFonts w:ascii="High Tower Text" w:hAnsi="High Tower Text" w:cs="Courier New"/>
          <w:sz w:val="28"/>
          <w:szCs w:val="28"/>
        </w:rPr>
        <w:t xml:space="preserve"> </w:t>
      </w:r>
      <w:r w:rsidR="006A31F7">
        <w:rPr>
          <w:rFonts w:ascii="High Tower Text" w:hAnsi="High Tower Text" w:cs="Courier New"/>
          <w:sz w:val="28"/>
          <w:szCs w:val="28"/>
        </w:rPr>
        <w:t>"</w:t>
      </w:r>
      <w:r w:rsidR="006A31F7" w:rsidRPr="00C923AF">
        <w:rPr>
          <w:rFonts w:ascii="High Tower Text" w:hAnsi="High Tower Text" w:cs="Courier New"/>
          <w:sz w:val="28"/>
          <w:szCs w:val="28"/>
        </w:rPr>
        <w:t>Acupuncture also has a dramatic effect on your nervous sys­tem, calming you down so your body can rejuvenate faster,</w:t>
      </w:r>
      <w:r w:rsidR="006A31F7">
        <w:rPr>
          <w:rFonts w:ascii="High Tower Text" w:hAnsi="High Tower Text" w:cs="Courier New"/>
          <w:sz w:val="28"/>
          <w:szCs w:val="28"/>
        </w:rPr>
        <w:t>"</w:t>
      </w:r>
      <w:r w:rsidR="006A31F7" w:rsidRPr="00C923AF">
        <w:rPr>
          <w:rFonts w:ascii="High Tower Text" w:hAnsi="High Tower Text" w:cs="Courier New"/>
          <w:sz w:val="28"/>
          <w:szCs w:val="28"/>
        </w:rPr>
        <w:t xml:space="preserve"> Dr. Audette says.  When a needle is inserted, it stimulates small nerves beneath the skin, setting off a chain reaction that shuts down your fight ­or­ flight response.  As a result, your stress lev­els plummet.  "It's basically what's supposed to happen when you meditate, except it's even stronger and faster," Dr. Audette says.  "Acupuncture relaxes your muscles, slows your heart rate, and reduces inflammation to promote healing." </w:t>
      </w:r>
      <w:r w:rsidR="006A31F7" w:rsidRPr="00C923AF">
        <w:rPr>
          <w:rStyle w:val="EndnoteReference"/>
          <w:rFonts w:ascii="High Tower Text" w:hAnsi="High Tower Text" w:cs="Courier New"/>
          <w:sz w:val="28"/>
          <w:szCs w:val="28"/>
        </w:rPr>
        <w:endnoteReference w:id="33"/>
      </w:r>
      <w:r w:rsidR="006A31F7" w:rsidRPr="00C923AF">
        <w:rPr>
          <w:rFonts w:ascii="High Tower Text" w:hAnsi="High Tower Text" w:cs="Courier New"/>
          <w:sz w:val="28"/>
          <w:szCs w:val="28"/>
        </w:rPr>
        <w:t xml:space="preserve"> </w:t>
      </w:r>
      <w:r w:rsidR="006A31F7" w:rsidRPr="00C923AF">
        <w:rPr>
          <w:rStyle w:val="FootnoteReference"/>
          <w:rFonts w:ascii="High Tower Text" w:hAnsi="High Tower Text" w:cs="Courier New"/>
          <w:sz w:val="28"/>
          <w:szCs w:val="28"/>
        </w:rPr>
        <w:footnoteReference w:id="2"/>
      </w:r>
    </w:p>
    <w:p w14:paraId="6E9B763B" w14:textId="77777777" w:rsidR="006A31F7" w:rsidRPr="00C923AF" w:rsidRDefault="006A31F7" w:rsidP="00E375DB">
      <w:pPr>
        <w:widowControl w:val="0"/>
        <w:autoSpaceDE w:val="0"/>
        <w:autoSpaceDN w:val="0"/>
        <w:adjustRightInd w:val="0"/>
        <w:spacing w:before="100" w:after="100" w:line="240" w:lineRule="auto"/>
        <w:ind w:right="-720"/>
        <w:rPr>
          <w:rFonts w:ascii="High Tower Text" w:hAnsi="High Tower Text" w:cs="Courier New"/>
          <w:sz w:val="28"/>
          <w:szCs w:val="28"/>
        </w:rPr>
      </w:pPr>
    </w:p>
    <w:p w14:paraId="3CDCA4A5" w14:textId="541D2516" w:rsidR="0050605D" w:rsidRPr="0050605D" w:rsidRDefault="0050605D" w:rsidP="00E375DB">
      <w:pPr>
        <w:widowControl w:val="0"/>
        <w:autoSpaceDE w:val="0"/>
        <w:autoSpaceDN w:val="0"/>
        <w:adjustRightInd w:val="0"/>
        <w:spacing w:after="0" w:line="240" w:lineRule="auto"/>
        <w:rPr>
          <w:rFonts w:ascii="High Tower Text" w:hAnsi="High Tower Text" w:cs="Courier New"/>
          <w:sz w:val="28"/>
          <w:szCs w:val="28"/>
        </w:rPr>
      </w:pPr>
      <w:r>
        <w:rPr>
          <w:rFonts w:ascii="High Tower Text" w:hAnsi="High Tower Text" w:cs="Courier New"/>
          <w:sz w:val="28"/>
          <w:szCs w:val="28"/>
        </w:rPr>
        <w:t>In this study, there is clear evidence that reducing pain with acupuncture in patients with shoulder pain and dysfunction correlated with salivary stress markers</w:t>
      </w:r>
      <w:r w:rsidR="002A2676">
        <w:rPr>
          <w:rFonts w:ascii="High Tower Text" w:hAnsi="High Tower Text" w:cs="Courier New"/>
          <w:sz w:val="28"/>
          <w:szCs w:val="28"/>
        </w:rPr>
        <w:t>, the hormonal aspect of the stress response.</w:t>
      </w:r>
    </w:p>
    <w:p w14:paraId="10716105" w14:textId="0F3C9EB5" w:rsidR="0050605D" w:rsidRDefault="001E4745" w:rsidP="00E375DB">
      <w:pPr>
        <w:widowControl w:val="0"/>
        <w:autoSpaceDE w:val="0"/>
        <w:autoSpaceDN w:val="0"/>
        <w:adjustRightInd w:val="0"/>
        <w:spacing w:after="0" w:line="240" w:lineRule="auto"/>
        <w:rPr>
          <w:rFonts w:ascii="High Tower Text" w:hAnsi="High Tower Text" w:cs="Courier New"/>
          <w:sz w:val="28"/>
          <w:szCs w:val="28"/>
          <w:u w:val="single"/>
        </w:rPr>
      </w:pPr>
      <w:hyperlink r:id="rId20" w:history="1">
        <w:r w:rsidR="0050605D" w:rsidRPr="00C923AF">
          <w:rPr>
            <w:rFonts w:ascii="High Tower Text" w:hAnsi="High Tower Text" w:cs="Courier New"/>
            <w:sz w:val="28"/>
            <w:szCs w:val="28"/>
            <w:u w:val="single"/>
          </w:rPr>
          <w:t>https://ksparrowmd.com/acupuncture-for-pain-and-salivary-stress-markers/</w:t>
        </w:r>
      </w:hyperlink>
      <w:r w:rsidR="0050605D">
        <w:rPr>
          <w:rStyle w:val="EndnoteReference"/>
          <w:rFonts w:ascii="High Tower Text" w:hAnsi="High Tower Text" w:cs="Courier New"/>
          <w:sz w:val="28"/>
          <w:szCs w:val="28"/>
          <w:u w:val="single"/>
        </w:rPr>
        <w:endnoteReference w:id="34"/>
      </w:r>
      <w:r w:rsidR="0050605D">
        <w:rPr>
          <w:rFonts w:ascii="High Tower Text" w:hAnsi="High Tower Text" w:cs="Courier New"/>
          <w:sz w:val="28"/>
          <w:szCs w:val="28"/>
          <w:u w:val="single"/>
        </w:rPr>
        <w:t xml:space="preserve">  </w:t>
      </w:r>
    </w:p>
    <w:p w14:paraId="54D52821" w14:textId="77777777" w:rsidR="0050605D" w:rsidRDefault="0050605D" w:rsidP="00E375DB">
      <w:pPr>
        <w:widowControl w:val="0"/>
        <w:autoSpaceDE w:val="0"/>
        <w:autoSpaceDN w:val="0"/>
        <w:adjustRightInd w:val="0"/>
        <w:spacing w:before="100" w:after="100" w:line="240" w:lineRule="auto"/>
        <w:ind w:right="-720"/>
        <w:rPr>
          <w:rFonts w:ascii="High Tower Text" w:hAnsi="High Tower Text" w:cs="Courier New"/>
          <w:sz w:val="28"/>
          <w:szCs w:val="28"/>
        </w:rPr>
      </w:pPr>
    </w:p>
    <w:bookmarkEnd w:id="1"/>
    <w:p w14:paraId="577CA7ED" w14:textId="67B7849F" w:rsidR="006A31F7" w:rsidRPr="00C923AF" w:rsidRDefault="006A31F7" w:rsidP="00E375DB">
      <w:pPr>
        <w:widowControl w:val="0"/>
        <w:tabs>
          <w:tab w:val="left" w:pos="2040"/>
          <w:tab w:val="left" w:pos="2160"/>
        </w:tabs>
        <w:autoSpaceDE w:val="0"/>
        <w:autoSpaceDN w:val="0"/>
        <w:adjustRightInd w:val="0"/>
        <w:spacing w:before="100" w:after="100" w:line="240" w:lineRule="auto"/>
        <w:ind w:right="-720"/>
        <w:rPr>
          <w:rFonts w:ascii="High Tower Text" w:hAnsi="High Tower Text" w:cs="Courier New"/>
          <w:sz w:val="28"/>
          <w:szCs w:val="28"/>
        </w:rPr>
      </w:pPr>
      <w:r w:rsidRPr="00C923AF">
        <w:rPr>
          <w:rFonts w:ascii="High Tower Text" w:hAnsi="High Tower Text" w:cs="Courier New"/>
          <w:sz w:val="28"/>
          <w:szCs w:val="28"/>
        </w:rPr>
        <w:t xml:space="preserve">There is animal evidence that even breaks down where </w:t>
      </w:r>
      <w:r w:rsidR="00C65BB9">
        <w:rPr>
          <w:rFonts w:ascii="High Tower Text" w:hAnsi="High Tower Text" w:cs="Courier New"/>
          <w:sz w:val="28"/>
          <w:szCs w:val="28"/>
        </w:rPr>
        <w:t xml:space="preserve">precisely, </w:t>
      </w:r>
      <w:r w:rsidRPr="00C923AF">
        <w:rPr>
          <w:rFonts w:ascii="High Tower Text" w:hAnsi="High Tower Text" w:cs="Courier New"/>
          <w:sz w:val="28"/>
          <w:szCs w:val="28"/>
        </w:rPr>
        <w:t>electroacupuncture achieves its results according to frequency</w:t>
      </w:r>
      <w:r w:rsidR="00C65BB9">
        <w:rPr>
          <w:rFonts w:ascii="High Tower Text" w:hAnsi="High Tower Text" w:cs="Courier New"/>
          <w:sz w:val="28"/>
          <w:szCs w:val="28"/>
        </w:rPr>
        <w:t xml:space="preserve"> of stimulation  </w:t>
      </w:r>
      <w:hyperlink r:id="rId21" w:history="1">
        <w:r w:rsidR="00C65BB9" w:rsidRPr="00AB5A83">
          <w:rPr>
            <w:rStyle w:val="Hyperlink"/>
            <w:rFonts w:ascii="High Tower Text" w:hAnsi="High Tower Text" w:cs="Courier New"/>
            <w:sz w:val="28"/>
            <w:szCs w:val="28"/>
          </w:rPr>
          <w:t>https://ksparrowmd.com/low-frequency-electroacupuncture-suppresses-carrageenan-induced-paw-inflammation-in-mice-via-sympathetic-post-ganglionic-neurons-while-high-frequency-ea-suppression-is-mediated-by-the-sympathoadrenal/</w:t>
        </w:r>
      </w:hyperlink>
    </w:p>
    <w:p w14:paraId="7A2DD731" w14:textId="592FA03F" w:rsidR="006A31F7" w:rsidRDefault="006A31F7" w:rsidP="00E375DB">
      <w:pPr>
        <w:widowControl w:val="0"/>
        <w:tabs>
          <w:tab w:val="left" w:pos="2040"/>
          <w:tab w:val="left" w:pos="2160"/>
        </w:tabs>
        <w:autoSpaceDE w:val="0"/>
        <w:autoSpaceDN w:val="0"/>
        <w:adjustRightInd w:val="0"/>
        <w:spacing w:before="100" w:after="100" w:line="240" w:lineRule="auto"/>
        <w:ind w:right="-720"/>
        <w:rPr>
          <w:rFonts w:ascii="High Tower Text" w:hAnsi="High Tower Text" w:cs="Courier New"/>
          <w:sz w:val="28"/>
          <w:szCs w:val="28"/>
        </w:rPr>
      </w:pPr>
      <w:r w:rsidRPr="00C923AF">
        <w:rPr>
          <w:rFonts w:ascii="High Tower Text" w:hAnsi="High Tower Text" w:cs="Courier New"/>
          <w:sz w:val="28"/>
          <w:szCs w:val="28"/>
        </w:rPr>
        <w:t>Evidence  that moxibustion</w:t>
      </w:r>
      <w:r w:rsidR="00C65BB9">
        <w:rPr>
          <w:rStyle w:val="EndnoteReference"/>
          <w:rFonts w:ascii="High Tower Text" w:hAnsi="High Tower Text" w:cs="Courier New"/>
          <w:sz w:val="28"/>
          <w:szCs w:val="28"/>
        </w:rPr>
        <w:endnoteReference w:id="35"/>
      </w:r>
      <w:r w:rsidRPr="00C923AF">
        <w:rPr>
          <w:rFonts w:ascii="High Tower Text" w:hAnsi="High Tower Text" w:cs="Courier New"/>
          <w:sz w:val="28"/>
          <w:szCs w:val="28"/>
        </w:rPr>
        <w:t xml:space="preserve"> influences the TRPV1 receptors and leads to </w:t>
      </w:r>
      <w:r w:rsidR="00C65BB9">
        <w:rPr>
          <w:rFonts w:ascii="High Tower Text" w:hAnsi="High Tower Text" w:cs="Courier New"/>
          <w:sz w:val="28"/>
          <w:szCs w:val="28"/>
        </w:rPr>
        <w:t xml:space="preserve">mechanisms of action of moxibustion for gut pain </w:t>
      </w:r>
      <w:r w:rsidR="00C65BB9">
        <w:rPr>
          <w:rStyle w:val="EndnoteReference"/>
          <w:rFonts w:ascii="High Tower Text" w:hAnsi="High Tower Text" w:cs="Courier New"/>
          <w:sz w:val="28"/>
          <w:szCs w:val="28"/>
        </w:rPr>
        <w:endnoteReference w:id="36"/>
      </w:r>
    </w:p>
    <w:p w14:paraId="6288C104" w14:textId="3D028924" w:rsidR="00AE1D09" w:rsidRDefault="006A31F7" w:rsidP="002A2676">
      <w:pPr>
        <w:widowControl w:val="0"/>
        <w:autoSpaceDE w:val="0"/>
        <w:autoSpaceDN w:val="0"/>
        <w:adjustRightInd w:val="0"/>
        <w:spacing w:after="0" w:line="240" w:lineRule="auto"/>
        <w:rPr>
          <w:rFonts w:ascii="High Tower Text" w:hAnsi="High Tower Text" w:cs="Courier New"/>
          <w:sz w:val="28"/>
          <w:szCs w:val="28"/>
        </w:rPr>
      </w:pPr>
      <w:r>
        <w:rPr>
          <w:rFonts w:ascii="High Tower Text" w:hAnsi="High Tower Text" w:cs="Courier New"/>
          <w:sz w:val="28"/>
          <w:szCs w:val="28"/>
        </w:rPr>
        <w:t>It all spins together</w:t>
      </w:r>
      <w:r>
        <w:rPr>
          <w:rStyle w:val="EndnoteReference"/>
          <w:rFonts w:ascii="High Tower Text" w:hAnsi="High Tower Text" w:cs="Courier New"/>
          <w:sz w:val="28"/>
          <w:szCs w:val="28"/>
        </w:rPr>
        <w:endnoteReference w:id="37"/>
      </w:r>
      <w:r w:rsidR="002A2676">
        <w:rPr>
          <w:rFonts w:ascii="High Tower Text" w:hAnsi="High Tower Text" w:cs="Courier New"/>
          <w:sz w:val="28"/>
          <w:szCs w:val="28"/>
        </w:rPr>
        <w:t xml:space="preserve">  </w:t>
      </w:r>
      <w:r w:rsidR="00C923AF" w:rsidRPr="00C923AF">
        <w:rPr>
          <w:rFonts w:ascii="High Tower Text" w:hAnsi="High Tower Text" w:cs="Courier New"/>
          <w:sz w:val="28"/>
          <w:szCs w:val="28"/>
        </w:rPr>
        <w:t>Here, the main takeaway is that pain is not a simple system</w:t>
      </w:r>
      <w:r>
        <w:rPr>
          <w:rFonts w:ascii="High Tower Text" w:hAnsi="High Tower Text" w:cs="Courier New"/>
          <w:sz w:val="28"/>
          <w:szCs w:val="28"/>
        </w:rPr>
        <w:t xml:space="preserve"> even in the case of direct cause (injury) and effect (pain perception</w:t>
      </w:r>
      <w:r w:rsidR="00C923AF" w:rsidRPr="00C923AF">
        <w:rPr>
          <w:rFonts w:ascii="High Tower Text" w:hAnsi="High Tower Text" w:cs="Courier New"/>
          <w:sz w:val="28"/>
          <w:szCs w:val="28"/>
        </w:rPr>
        <w:t>.</w:t>
      </w:r>
      <w:r>
        <w:rPr>
          <w:rFonts w:ascii="High Tower Text" w:hAnsi="High Tower Text" w:cs="Courier New"/>
          <w:sz w:val="28"/>
          <w:szCs w:val="28"/>
        </w:rPr>
        <w:t>)</w:t>
      </w:r>
      <w:r w:rsidR="00C923AF" w:rsidRPr="00C923AF">
        <w:rPr>
          <w:rFonts w:ascii="High Tower Text" w:hAnsi="High Tower Text" w:cs="Courier New"/>
          <w:sz w:val="28"/>
          <w:szCs w:val="28"/>
        </w:rPr>
        <w:t xml:space="preserve">  As previously discussed, man is not machine in this context.</w:t>
      </w:r>
      <w:r w:rsidR="00091C7E">
        <w:rPr>
          <w:rFonts w:ascii="High Tower Text" w:hAnsi="High Tower Text" w:cs="Courier New"/>
          <w:sz w:val="28"/>
          <w:szCs w:val="28"/>
        </w:rPr>
        <w:t xml:space="preserve"> </w:t>
      </w:r>
      <w:r w:rsidR="00C923AF" w:rsidRPr="00C923AF">
        <w:rPr>
          <w:rFonts w:ascii="High Tower Text" w:hAnsi="High Tower Text" w:cs="Courier New"/>
          <w:sz w:val="28"/>
          <w:szCs w:val="28"/>
        </w:rPr>
        <w:t xml:space="preserve"> </w:t>
      </w:r>
      <w:r>
        <w:rPr>
          <w:rFonts w:ascii="High Tower Text" w:hAnsi="High Tower Text" w:cs="Courier New"/>
          <w:sz w:val="28"/>
          <w:szCs w:val="28"/>
        </w:rPr>
        <w:t>Man is a complex system of interacting feedback loops of nerve loops, immune feedback loops, stres</w:t>
      </w:r>
      <w:r w:rsidR="005E169F">
        <w:rPr>
          <w:rFonts w:ascii="High Tower Text" w:hAnsi="High Tower Text" w:cs="Courier New"/>
          <w:sz w:val="28"/>
          <w:szCs w:val="28"/>
        </w:rPr>
        <w:t>s</w:t>
      </w:r>
      <w:r w:rsidR="005E169F" w:rsidRPr="005E169F">
        <w:rPr>
          <w:rFonts w:ascii="High Tower Text" w:hAnsi="High Tower Text" w:cs="Courier New"/>
          <w:sz w:val="28"/>
          <w:szCs w:val="28"/>
        </w:rPr>
        <w:sym w:font="Wingdings" w:char="F0E0"/>
      </w:r>
      <w:r>
        <w:rPr>
          <w:rFonts w:ascii="High Tower Text" w:hAnsi="High Tower Text" w:cs="Courier New"/>
          <w:sz w:val="28"/>
          <w:szCs w:val="28"/>
        </w:rPr>
        <w:t>brain, and brain</w:t>
      </w:r>
      <w:r w:rsidR="005E169F" w:rsidRPr="005E169F">
        <w:rPr>
          <w:rFonts w:ascii="High Tower Text" w:hAnsi="High Tower Text" w:cs="Courier New"/>
          <w:sz w:val="28"/>
          <w:szCs w:val="28"/>
        </w:rPr>
        <w:sym w:font="Wingdings" w:char="F0E0"/>
      </w:r>
      <w:r>
        <w:rPr>
          <w:rFonts w:ascii="High Tower Text" w:hAnsi="High Tower Text" w:cs="Courier New"/>
          <w:sz w:val="28"/>
          <w:szCs w:val="28"/>
        </w:rPr>
        <w:t xml:space="preserve">gut. </w:t>
      </w:r>
    </w:p>
    <w:p w14:paraId="708D9CB5" w14:textId="03C1AE24" w:rsidR="006A31F7" w:rsidRDefault="006A31F7" w:rsidP="00E375DB">
      <w:pPr>
        <w:widowControl w:val="0"/>
        <w:autoSpaceDE w:val="0"/>
        <w:autoSpaceDN w:val="0"/>
        <w:adjustRightInd w:val="0"/>
        <w:spacing w:after="0" w:line="240" w:lineRule="auto"/>
        <w:ind w:firstLine="720"/>
        <w:rPr>
          <w:rFonts w:ascii="High Tower Text" w:hAnsi="High Tower Text" w:cs="Courier New"/>
          <w:sz w:val="28"/>
          <w:szCs w:val="28"/>
        </w:rPr>
      </w:pPr>
    </w:p>
    <w:p w14:paraId="38423B39" w14:textId="7C2EFEE8" w:rsidR="006A31F7" w:rsidRDefault="006A31F7" w:rsidP="00E375DB">
      <w:pPr>
        <w:widowControl w:val="0"/>
        <w:autoSpaceDE w:val="0"/>
        <w:autoSpaceDN w:val="0"/>
        <w:adjustRightInd w:val="0"/>
        <w:spacing w:after="0" w:line="240" w:lineRule="auto"/>
        <w:ind w:firstLine="720"/>
        <w:rPr>
          <w:rFonts w:ascii="High Tower Text" w:hAnsi="High Tower Text" w:cs="Courier New"/>
          <w:sz w:val="28"/>
          <w:szCs w:val="28"/>
        </w:rPr>
      </w:pPr>
      <w:r>
        <w:rPr>
          <w:rFonts w:ascii="High Tower Text" w:hAnsi="High Tower Text" w:cs="Courier New"/>
          <w:sz w:val="28"/>
          <w:szCs w:val="28"/>
        </w:rPr>
        <w:t>Keeping that in mind, let</w:t>
      </w:r>
      <w:r w:rsidR="00091C7E">
        <w:rPr>
          <w:rFonts w:ascii="High Tower Text" w:hAnsi="High Tower Text" w:cs="Courier New"/>
          <w:sz w:val="28"/>
          <w:szCs w:val="28"/>
        </w:rPr>
        <w:t>'</w:t>
      </w:r>
      <w:r>
        <w:rPr>
          <w:rFonts w:ascii="High Tower Text" w:hAnsi="High Tower Text" w:cs="Courier New"/>
          <w:sz w:val="28"/>
          <w:szCs w:val="28"/>
        </w:rPr>
        <w:t>s consider two disabling but non life</w:t>
      </w:r>
      <w:r w:rsidR="005E169F">
        <w:rPr>
          <w:rFonts w:ascii="High Tower Text" w:hAnsi="High Tower Text" w:cs="Courier New"/>
          <w:sz w:val="28"/>
          <w:szCs w:val="28"/>
        </w:rPr>
        <w:t>-</w:t>
      </w:r>
      <w:r>
        <w:rPr>
          <w:rFonts w:ascii="High Tower Text" w:hAnsi="High Tower Text" w:cs="Courier New"/>
          <w:sz w:val="28"/>
          <w:szCs w:val="28"/>
        </w:rPr>
        <w:t>threatening types of pain.</w:t>
      </w:r>
    </w:p>
    <w:p w14:paraId="5146C6A0" w14:textId="3D58DE6D" w:rsidR="003C7C30" w:rsidRDefault="003C7C30" w:rsidP="00E375DB">
      <w:pPr>
        <w:rPr>
          <w:rFonts w:ascii="High Tower Text" w:hAnsi="High Tower Text"/>
          <w:sz w:val="28"/>
          <w:szCs w:val="28"/>
        </w:rPr>
      </w:pPr>
    </w:p>
    <w:p w14:paraId="1559D2E4" w14:textId="128E20F0" w:rsidR="006A31F7" w:rsidRPr="002A2676" w:rsidRDefault="006A31F7" w:rsidP="00E375DB">
      <w:pPr>
        <w:rPr>
          <w:rFonts w:ascii="High Tower Text" w:hAnsi="High Tower Text"/>
          <w:color w:val="FF0000"/>
          <w:sz w:val="28"/>
          <w:szCs w:val="28"/>
        </w:rPr>
      </w:pPr>
      <w:r w:rsidRPr="002A2676">
        <w:rPr>
          <w:rFonts w:ascii="High Tower Text" w:hAnsi="High Tower Text"/>
          <w:color w:val="FF0000"/>
          <w:sz w:val="28"/>
          <w:szCs w:val="28"/>
        </w:rPr>
        <w:t>Fibromyalgia</w:t>
      </w:r>
      <w:r w:rsidR="002A2676" w:rsidRPr="002A2676">
        <w:rPr>
          <w:rFonts w:ascii="High Tower Text" w:hAnsi="High Tower Text"/>
          <w:color w:val="FF0000"/>
          <w:sz w:val="28"/>
          <w:szCs w:val="28"/>
        </w:rPr>
        <w:t xml:space="preserve"> (consider skipping this topic altogether)</w:t>
      </w:r>
    </w:p>
    <w:p w14:paraId="4727FE19" w14:textId="2D9C9E34" w:rsidR="006A31F7" w:rsidRPr="00C923AF" w:rsidRDefault="006A31F7" w:rsidP="00E375DB">
      <w:pPr>
        <w:rPr>
          <w:rFonts w:ascii="High Tower Text" w:hAnsi="High Tower Text"/>
          <w:sz w:val="28"/>
          <w:szCs w:val="28"/>
        </w:rPr>
      </w:pPr>
      <w:r>
        <w:rPr>
          <w:rFonts w:ascii="High Tower Text" w:hAnsi="High Tower Text"/>
          <w:sz w:val="28"/>
          <w:szCs w:val="28"/>
        </w:rPr>
        <w:t xml:space="preserve">Fibromyalgia is a chronic condition characterized by pain throughout the body associated with fatigue, </w:t>
      </w:r>
      <w:r w:rsidR="002A2676">
        <w:rPr>
          <w:rFonts w:ascii="High Tower Text" w:hAnsi="High Tower Text"/>
          <w:sz w:val="28"/>
          <w:szCs w:val="28"/>
        </w:rPr>
        <w:t>depression, mood</w:t>
      </w:r>
      <w:r>
        <w:rPr>
          <w:rFonts w:ascii="High Tower Text" w:hAnsi="High Tower Text"/>
          <w:sz w:val="28"/>
          <w:szCs w:val="28"/>
        </w:rPr>
        <w:t xml:space="preserve"> disorders, </w:t>
      </w:r>
      <w:r w:rsidR="002A2676">
        <w:rPr>
          <w:rFonts w:ascii="High Tower Text" w:hAnsi="High Tower Text"/>
          <w:sz w:val="28"/>
          <w:szCs w:val="28"/>
        </w:rPr>
        <w:t xml:space="preserve">and </w:t>
      </w:r>
      <w:r>
        <w:rPr>
          <w:rFonts w:ascii="High Tower Text" w:hAnsi="High Tower Text"/>
          <w:sz w:val="28"/>
          <w:szCs w:val="28"/>
        </w:rPr>
        <w:t xml:space="preserve">sleep disturbance.  The etiology is unknown, but it clearly has autonomic dysfunction and impaired recovery from exercise as a hallmark.  </w:t>
      </w:r>
      <w:r w:rsidR="002A2676">
        <w:rPr>
          <w:rFonts w:ascii="High Tower Text" w:hAnsi="High Tower Text"/>
          <w:sz w:val="28"/>
          <w:szCs w:val="28"/>
        </w:rPr>
        <w:t>It is thought that there is peripheral pain hypersensitivity (</w:t>
      </w:r>
      <w:r w:rsidR="002A2676" w:rsidRPr="002A2676">
        <w:rPr>
          <w:rFonts w:ascii="High Tower Text" w:hAnsi="High Tower Text"/>
          <w:color w:val="FF0000"/>
          <w:sz w:val="28"/>
          <w:szCs w:val="28"/>
        </w:rPr>
        <w:t>and maybe central?  Look up</w:t>
      </w:r>
      <w:r w:rsidR="002A2676">
        <w:rPr>
          <w:rFonts w:ascii="High Tower Text" w:hAnsi="High Tower Text"/>
          <w:color w:val="FF0000"/>
          <w:sz w:val="28"/>
          <w:szCs w:val="28"/>
        </w:rPr>
        <w:t>)</w:t>
      </w:r>
    </w:p>
    <w:p w14:paraId="50CABDFB" w14:textId="77777777" w:rsidR="00774F9C" w:rsidRPr="00C923AF" w:rsidRDefault="003C7C30" w:rsidP="00E375DB">
      <w:pPr>
        <w:widowControl w:val="0"/>
        <w:autoSpaceDE w:val="0"/>
        <w:autoSpaceDN w:val="0"/>
        <w:adjustRightInd w:val="0"/>
        <w:spacing w:after="0" w:line="240" w:lineRule="auto"/>
        <w:rPr>
          <w:rFonts w:ascii="High Tower Text" w:hAnsi="High Tower Text" w:cs="Courier New"/>
          <w:sz w:val="28"/>
          <w:szCs w:val="28"/>
        </w:rPr>
      </w:pPr>
      <w:r w:rsidRPr="00C923AF">
        <w:rPr>
          <w:rFonts w:ascii="High Tower Text" w:hAnsi="High Tower Text"/>
          <w:sz w:val="28"/>
          <w:szCs w:val="28"/>
        </w:rPr>
        <w:t>HRV  fibromyalgia study</w:t>
      </w:r>
      <w:r w:rsidR="00774F9C" w:rsidRPr="00C923AF">
        <w:rPr>
          <w:rFonts w:ascii="High Tower Text" w:hAnsi="High Tower Text"/>
          <w:sz w:val="28"/>
          <w:szCs w:val="28"/>
        </w:rPr>
        <w:t xml:space="preserve"> </w:t>
      </w:r>
      <w:hyperlink r:id="rId22" w:history="1">
        <w:r w:rsidR="00774F9C" w:rsidRPr="00C923AF">
          <w:rPr>
            <w:rFonts w:ascii="High Tower Text" w:hAnsi="High Tower Text" w:cs="Courier New"/>
            <w:sz w:val="28"/>
            <w:szCs w:val="28"/>
            <w:u w:val="single"/>
          </w:rPr>
          <w:t>https://ksparrowmd.com/electroacupuncture-and-hrv-in-fibromyalgia-patients/</w:t>
        </w:r>
      </w:hyperlink>
    </w:p>
    <w:p w14:paraId="0CE73142" w14:textId="77777777" w:rsidR="00774F9C" w:rsidRPr="00C923AF" w:rsidRDefault="00774F9C" w:rsidP="00E375DB">
      <w:pPr>
        <w:widowControl w:val="0"/>
        <w:autoSpaceDE w:val="0"/>
        <w:autoSpaceDN w:val="0"/>
        <w:adjustRightInd w:val="0"/>
        <w:spacing w:after="0" w:line="240" w:lineRule="auto"/>
        <w:rPr>
          <w:rFonts w:ascii="High Tower Text" w:hAnsi="High Tower Text" w:cs="Courier New"/>
          <w:sz w:val="28"/>
          <w:szCs w:val="28"/>
        </w:rPr>
      </w:pPr>
      <w:r w:rsidRPr="00C923AF">
        <w:rPr>
          <w:rFonts w:ascii="High Tower Text" w:hAnsi="High Tower Text" w:cs="Courier New"/>
          <w:sz w:val="28"/>
          <w:szCs w:val="28"/>
          <w:u w:val="single"/>
        </w:rPr>
        <w:t xml:space="preserve"> In this study acupuncture actually  increased sympathethic tone maybe in the zone&gt;</w:t>
      </w:r>
    </w:p>
    <w:p w14:paraId="3A652EBE" w14:textId="77777777" w:rsidR="00C923AF" w:rsidRPr="00C923AF" w:rsidRDefault="001E4745" w:rsidP="00E375DB">
      <w:pPr>
        <w:widowControl w:val="0"/>
        <w:autoSpaceDE w:val="0"/>
        <w:autoSpaceDN w:val="0"/>
        <w:adjustRightInd w:val="0"/>
        <w:spacing w:after="0" w:line="240" w:lineRule="auto"/>
        <w:rPr>
          <w:rFonts w:ascii="High Tower Text" w:hAnsi="High Tower Text" w:cs="Courier New"/>
          <w:sz w:val="28"/>
          <w:szCs w:val="28"/>
        </w:rPr>
      </w:pPr>
      <w:hyperlink r:id="rId23" w:history="1">
        <w:r w:rsidR="00C923AF" w:rsidRPr="00C923AF">
          <w:rPr>
            <w:rFonts w:ascii="High Tower Text" w:hAnsi="High Tower Text" w:cs="Courier New"/>
            <w:sz w:val="28"/>
            <w:szCs w:val="28"/>
            <w:u w:val="single"/>
          </w:rPr>
          <w:t>https://ksparrowmd.com/pain-modulation-in-patients-with-fibromyalgia-undergoing-acupuncture-treatment-is-associated-with-fluctuations-in-serum-neuropeptide-y-levels/</w:t>
        </w:r>
      </w:hyperlink>
    </w:p>
    <w:p w14:paraId="0B42667C" w14:textId="127E07FC" w:rsidR="006A31F7" w:rsidRPr="006A31F7" w:rsidRDefault="006A31F7" w:rsidP="00E375DB">
      <w:pPr>
        <w:widowControl w:val="0"/>
        <w:autoSpaceDE w:val="0"/>
        <w:autoSpaceDN w:val="0"/>
        <w:adjustRightInd w:val="0"/>
        <w:spacing w:before="100" w:after="100" w:line="240" w:lineRule="auto"/>
        <w:ind w:right="-720"/>
        <w:rPr>
          <w:rFonts w:ascii="High Tower Text" w:hAnsi="High Tower Text" w:cs="Courier New"/>
          <w:b/>
          <w:bCs/>
          <w:sz w:val="28"/>
          <w:szCs w:val="28"/>
        </w:rPr>
      </w:pPr>
      <w:r w:rsidRPr="006A31F7">
        <w:rPr>
          <w:rFonts w:ascii="High Tower Text" w:hAnsi="High Tower Text" w:cs="Courier New"/>
          <w:b/>
          <w:bCs/>
          <w:sz w:val="28"/>
          <w:szCs w:val="28"/>
        </w:rPr>
        <w:t>Migraine</w:t>
      </w:r>
    </w:p>
    <w:p w14:paraId="2C485F9D" w14:textId="178D8ECA" w:rsidR="00C923AF" w:rsidRPr="006A31F7" w:rsidRDefault="00C923AF" w:rsidP="00E375DB">
      <w:pPr>
        <w:widowControl w:val="0"/>
        <w:autoSpaceDE w:val="0"/>
        <w:autoSpaceDN w:val="0"/>
        <w:adjustRightInd w:val="0"/>
        <w:spacing w:before="100" w:after="100" w:line="240" w:lineRule="auto"/>
        <w:ind w:right="-720"/>
        <w:rPr>
          <w:rFonts w:ascii="High Tower Text" w:hAnsi="High Tower Text" w:cs="Courier New"/>
          <w:i/>
          <w:iCs/>
          <w:sz w:val="28"/>
          <w:szCs w:val="28"/>
        </w:rPr>
      </w:pPr>
      <w:r w:rsidRPr="006A31F7">
        <w:rPr>
          <w:rFonts w:ascii="High Tower Text" w:hAnsi="High Tower Text" w:cs="Courier New"/>
          <w:i/>
          <w:iCs/>
          <w:sz w:val="28"/>
          <w:szCs w:val="28"/>
        </w:rPr>
        <w:tab/>
      </w:r>
      <w:r w:rsidR="0050605D">
        <w:rPr>
          <w:rFonts w:ascii="High Tower Text" w:hAnsi="High Tower Text" w:cs="Courier New"/>
          <w:sz w:val="28"/>
          <w:szCs w:val="28"/>
        </w:rPr>
        <w:t xml:space="preserve">Case Study: </w:t>
      </w:r>
      <w:r w:rsidRPr="006A31F7">
        <w:rPr>
          <w:rFonts w:ascii="High Tower Text" w:hAnsi="High Tower Text" w:cs="Courier New"/>
          <w:i/>
          <w:iCs/>
          <w:sz w:val="28"/>
          <w:szCs w:val="28"/>
        </w:rPr>
        <w:t xml:space="preserve">NB is head of </w:t>
      </w:r>
      <w:r w:rsidR="006A31F7" w:rsidRPr="006A31F7">
        <w:rPr>
          <w:rFonts w:ascii="High Tower Text" w:hAnsi="High Tower Text" w:cs="Courier New"/>
          <w:i/>
          <w:iCs/>
          <w:sz w:val="28"/>
          <w:szCs w:val="28"/>
        </w:rPr>
        <w:t>one of the largest institutions in San Francisco</w:t>
      </w:r>
      <w:r w:rsidRPr="006A31F7">
        <w:rPr>
          <w:rFonts w:ascii="High Tower Text" w:hAnsi="High Tower Text" w:cs="Courier New"/>
          <w:i/>
          <w:iCs/>
          <w:sz w:val="28"/>
          <w:szCs w:val="28"/>
        </w:rPr>
        <w:t>.  Not only has he overseen new construction of the flagship space</w:t>
      </w:r>
      <w:r w:rsidR="0050605D">
        <w:rPr>
          <w:rFonts w:ascii="High Tower Text" w:hAnsi="High Tower Text" w:cs="Courier New"/>
          <w:i/>
          <w:iCs/>
          <w:sz w:val="28"/>
          <w:szCs w:val="28"/>
        </w:rPr>
        <w:t>,</w:t>
      </w:r>
      <w:r w:rsidRPr="006A31F7">
        <w:rPr>
          <w:rFonts w:ascii="High Tower Text" w:hAnsi="High Tower Text" w:cs="Courier New"/>
          <w:i/>
          <w:iCs/>
          <w:sz w:val="28"/>
          <w:szCs w:val="28"/>
        </w:rPr>
        <w:t xml:space="preserve"> but as </w:t>
      </w:r>
      <w:r w:rsidR="0050605D">
        <w:rPr>
          <w:rFonts w:ascii="High Tower Text" w:hAnsi="High Tower Text" w:cs="Courier New"/>
          <w:i/>
          <w:iCs/>
          <w:sz w:val="28"/>
          <w:szCs w:val="28"/>
        </w:rPr>
        <w:t>director</w:t>
      </w:r>
      <w:r w:rsidRPr="006A31F7">
        <w:rPr>
          <w:rFonts w:ascii="High Tower Text" w:hAnsi="High Tower Text" w:cs="Courier New"/>
          <w:i/>
          <w:iCs/>
          <w:sz w:val="28"/>
          <w:szCs w:val="28"/>
        </w:rPr>
        <w:t xml:space="preserve"> needs to be responsive to major donors</w:t>
      </w:r>
      <w:r w:rsidR="006A31F7" w:rsidRPr="006A31F7">
        <w:rPr>
          <w:rFonts w:ascii="High Tower Text" w:hAnsi="High Tower Text" w:cs="Courier New"/>
          <w:i/>
          <w:iCs/>
          <w:sz w:val="28"/>
          <w:szCs w:val="28"/>
        </w:rPr>
        <w:t xml:space="preserve"> and trustees</w:t>
      </w:r>
      <w:r w:rsidR="0050605D">
        <w:rPr>
          <w:rFonts w:ascii="High Tower Text" w:hAnsi="High Tower Text" w:cs="Courier New"/>
          <w:i/>
          <w:iCs/>
          <w:sz w:val="28"/>
          <w:szCs w:val="28"/>
        </w:rPr>
        <w:t>, special events and</w:t>
      </w:r>
      <w:r w:rsidRPr="006A31F7">
        <w:rPr>
          <w:rFonts w:ascii="High Tower Text" w:hAnsi="High Tower Text" w:cs="Courier New"/>
          <w:i/>
          <w:iCs/>
          <w:sz w:val="28"/>
          <w:szCs w:val="28"/>
        </w:rPr>
        <w:t xml:space="preserve"> acquisitions.</w:t>
      </w:r>
      <w:r w:rsidR="006A31F7" w:rsidRPr="006A31F7">
        <w:rPr>
          <w:rFonts w:ascii="High Tower Text" w:hAnsi="High Tower Text" w:cs="Courier New"/>
          <w:i/>
          <w:iCs/>
          <w:sz w:val="28"/>
          <w:szCs w:val="28"/>
        </w:rPr>
        <w:t xml:space="preserve">  He takes his responsibility to employees very seriously and functions at an extremely high level.</w:t>
      </w:r>
      <w:r w:rsidR="00091C7E">
        <w:rPr>
          <w:rFonts w:ascii="High Tower Text" w:hAnsi="High Tower Text" w:cs="Courier New"/>
          <w:i/>
          <w:iCs/>
          <w:sz w:val="28"/>
          <w:szCs w:val="28"/>
        </w:rPr>
        <w:t xml:space="preserve"> </w:t>
      </w:r>
      <w:r w:rsidR="006A31F7" w:rsidRPr="006A31F7">
        <w:rPr>
          <w:rFonts w:ascii="High Tower Text" w:hAnsi="High Tower Text" w:cs="Courier New"/>
          <w:i/>
          <w:iCs/>
          <w:sz w:val="28"/>
          <w:szCs w:val="28"/>
        </w:rPr>
        <w:t xml:space="preserve"> Pre-Covid</w:t>
      </w:r>
      <w:r w:rsidR="0050605D">
        <w:rPr>
          <w:rFonts w:ascii="High Tower Text" w:hAnsi="High Tower Text" w:cs="Courier New"/>
          <w:i/>
          <w:iCs/>
          <w:sz w:val="28"/>
          <w:szCs w:val="28"/>
        </w:rPr>
        <w:t>,</w:t>
      </w:r>
      <w:r w:rsidR="006A31F7" w:rsidRPr="006A31F7">
        <w:rPr>
          <w:rFonts w:ascii="High Tower Text" w:hAnsi="High Tower Text" w:cs="Courier New"/>
          <w:i/>
          <w:iCs/>
          <w:sz w:val="28"/>
          <w:szCs w:val="28"/>
        </w:rPr>
        <w:t xml:space="preserve"> he would </w:t>
      </w:r>
      <w:r w:rsidRPr="006A31F7">
        <w:rPr>
          <w:rFonts w:ascii="High Tower Text" w:hAnsi="High Tower Text" w:cs="Courier New"/>
          <w:i/>
          <w:iCs/>
          <w:sz w:val="28"/>
          <w:szCs w:val="28"/>
        </w:rPr>
        <w:t xml:space="preserve">travel constantly to meet with other leaders </w:t>
      </w:r>
      <w:r w:rsidR="0050605D">
        <w:rPr>
          <w:rFonts w:ascii="High Tower Text" w:hAnsi="High Tower Text" w:cs="Courier New"/>
          <w:i/>
          <w:iCs/>
          <w:sz w:val="28"/>
          <w:szCs w:val="28"/>
        </w:rPr>
        <w:t>worldwide, in addition</w:t>
      </w:r>
      <w:r w:rsidRPr="006A31F7">
        <w:rPr>
          <w:rFonts w:ascii="High Tower Text" w:hAnsi="High Tower Text" w:cs="Courier New"/>
          <w:i/>
          <w:iCs/>
          <w:sz w:val="28"/>
          <w:szCs w:val="28"/>
        </w:rPr>
        <w:t xml:space="preserve"> to </w:t>
      </w:r>
      <w:r w:rsidR="0050605D">
        <w:rPr>
          <w:rFonts w:ascii="High Tower Text" w:hAnsi="High Tower Text" w:cs="Courier New"/>
          <w:i/>
          <w:iCs/>
          <w:sz w:val="28"/>
          <w:szCs w:val="28"/>
        </w:rPr>
        <w:t>international junkets</w:t>
      </w:r>
      <w:r w:rsidRPr="006A31F7">
        <w:rPr>
          <w:rFonts w:ascii="High Tower Text" w:hAnsi="High Tower Text" w:cs="Courier New"/>
          <w:i/>
          <w:iCs/>
          <w:sz w:val="28"/>
          <w:szCs w:val="28"/>
        </w:rPr>
        <w:t xml:space="preserve"> </w:t>
      </w:r>
      <w:r w:rsidRPr="006A31F7">
        <w:rPr>
          <w:rFonts w:ascii="High Tower Text" w:hAnsi="High Tower Text" w:cs="Courier New"/>
          <w:i/>
          <w:iCs/>
          <w:sz w:val="28"/>
          <w:szCs w:val="28"/>
        </w:rPr>
        <w:lastRenderedPageBreak/>
        <w:t xml:space="preserve">shepherding monied donors </w:t>
      </w:r>
      <w:r w:rsidR="0050605D">
        <w:rPr>
          <w:rFonts w:ascii="High Tower Text" w:hAnsi="High Tower Text" w:cs="Courier New"/>
          <w:i/>
          <w:iCs/>
          <w:sz w:val="28"/>
          <w:szCs w:val="28"/>
        </w:rPr>
        <w:t>to help them indulge</w:t>
      </w:r>
      <w:r w:rsidRPr="006A31F7">
        <w:rPr>
          <w:rFonts w:ascii="High Tower Text" w:hAnsi="High Tower Text" w:cs="Courier New"/>
          <w:i/>
          <w:iCs/>
          <w:sz w:val="28"/>
          <w:szCs w:val="28"/>
        </w:rPr>
        <w:t xml:space="preserve"> their interests and</w:t>
      </w:r>
      <w:r w:rsidR="0050605D">
        <w:rPr>
          <w:rFonts w:ascii="High Tower Text" w:hAnsi="High Tower Text" w:cs="Courier New"/>
          <w:i/>
          <w:iCs/>
          <w:sz w:val="28"/>
          <w:szCs w:val="28"/>
        </w:rPr>
        <w:t xml:space="preserve"> guide their</w:t>
      </w:r>
      <w:r w:rsidRPr="006A31F7">
        <w:rPr>
          <w:rFonts w:ascii="High Tower Text" w:hAnsi="High Tower Text" w:cs="Courier New"/>
          <w:i/>
          <w:iCs/>
          <w:sz w:val="28"/>
          <w:szCs w:val="28"/>
        </w:rPr>
        <w:t xml:space="preserve"> purchases.  He, unfortunately, suffered from migraine, up to 3 per week.  Often they were triggered by poor sleep, another chronic condition of his.  </w:t>
      </w:r>
      <w:r w:rsidR="006A31F7" w:rsidRPr="006A31F7">
        <w:rPr>
          <w:rFonts w:ascii="High Tower Text" w:hAnsi="High Tower Text" w:cs="Courier New"/>
          <w:i/>
          <w:iCs/>
          <w:sz w:val="28"/>
          <w:szCs w:val="28"/>
        </w:rPr>
        <w:t>He manages his tress as an avid cyclist and devotee of spin classes, but it wasn</w:t>
      </w:r>
      <w:r w:rsidR="00091C7E">
        <w:rPr>
          <w:rFonts w:ascii="High Tower Text" w:hAnsi="High Tower Text" w:cs="Courier New"/>
          <w:i/>
          <w:iCs/>
          <w:sz w:val="28"/>
          <w:szCs w:val="28"/>
        </w:rPr>
        <w:t>'</w:t>
      </w:r>
      <w:r w:rsidR="006A31F7" w:rsidRPr="006A31F7">
        <w:rPr>
          <w:rFonts w:ascii="High Tower Text" w:hAnsi="High Tower Text" w:cs="Courier New"/>
          <w:i/>
          <w:iCs/>
          <w:sz w:val="28"/>
          <w:szCs w:val="28"/>
        </w:rPr>
        <w:t>t enough.</w:t>
      </w:r>
      <w:r w:rsidR="00091C7E">
        <w:rPr>
          <w:rFonts w:ascii="High Tower Text" w:hAnsi="High Tower Text" w:cs="Courier New"/>
          <w:i/>
          <w:iCs/>
          <w:sz w:val="28"/>
          <w:szCs w:val="28"/>
        </w:rPr>
        <w:t xml:space="preserve"> </w:t>
      </w:r>
      <w:r w:rsidR="006A31F7" w:rsidRPr="006A31F7">
        <w:rPr>
          <w:rFonts w:ascii="High Tower Text" w:hAnsi="High Tower Text" w:cs="Courier New"/>
          <w:i/>
          <w:iCs/>
          <w:sz w:val="28"/>
          <w:szCs w:val="28"/>
        </w:rPr>
        <w:t xml:space="preserve"> H</w:t>
      </w:r>
      <w:r w:rsidRPr="006A31F7">
        <w:rPr>
          <w:rFonts w:ascii="High Tower Text" w:hAnsi="High Tower Text" w:cs="Courier New"/>
          <w:i/>
          <w:iCs/>
          <w:sz w:val="28"/>
          <w:szCs w:val="28"/>
        </w:rPr>
        <w:t xml:space="preserve">e would "work through them" for the most part, but </w:t>
      </w:r>
      <w:r w:rsidR="006A31F7" w:rsidRPr="006A31F7">
        <w:rPr>
          <w:rFonts w:ascii="High Tower Text" w:hAnsi="High Tower Text" w:cs="Courier New"/>
          <w:i/>
          <w:iCs/>
          <w:sz w:val="28"/>
          <w:szCs w:val="28"/>
        </w:rPr>
        <w:t xml:space="preserve">with </w:t>
      </w:r>
      <w:r w:rsidRPr="006A31F7">
        <w:rPr>
          <w:rFonts w:ascii="High Tower Text" w:hAnsi="High Tower Text" w:cs="Courier New"/>
          <w:i/>
          <w:iCs/>
          <w:sz w:val="28"/>
          <w:szCs w:val="28"/>
        </w:rPr>
        <w:t xml:space="preserve">misery and loss of productivity nonetheless.  His wife </w:t>
      </w:r>
      <w:r w:rsidR="006A31F7" w:rsidRPr="006A31F7">
        <w:rPr>
          <w:rFonts w:ascii="High Tower Text" w:hAnsi="High Tower Text" w:cs="Courier New"/>
          <w:i/>
          <w:iCs/>
          <w:sz w:val="28"/>
          <w:szCs w:val="28"/>
        </w:rPr>
        <w:t>found my information and encouraged</w:t>
      </w:r>
      <w:r w:rsidRPr="006A31F7">
        <w:rPr>
          <w:rFonts w:ascii="High Tower Text" w:hAnsi="High Tower Text" w:cs="Courier New"/>
          <w:i/>
          <w:iCs/>
          <w:sz w:val="28"/>
          <w:szCs w:val="28"/>
        </w:rPr>
        <w:t xml:space="preserve"> him to try acupuncture.  </w:t>
      </w:r>
      <w:r w:rsidR="006A31F7" w:rsidRPr="006A31F7">
        <w:rPr>
          <w:rFonts w:ascii="High Tower Text" w:hAnsi="High Tower Text" w:cs="Courier New"/>
          <w:i/>
          <w:iCs/>
          <w:sz w:val="28"/>
          <w:szCs w:val="28"/>
        </w:rPr>
        <w:t>H</w:t>
      </w:r>
      <w:r w:rsidRPr="006A31F7">
        <w:rPr>
          <w:rFonts w:ascii="High Tower Text" w:hAnsi="High Tower Text" w:cs="Courier New"/>
          <w:i/>
          <w:iCs/>
          <w:sz w:val="28"/>
          <w:szCs w:val="28"/>
        </w:rPr>
        <w:t>e was careful in scheduling always ke</w:t>
      </w:r>
      <w:r w:rsidR="006A31F7" w:rsidRPr="006A31F7">
        <w:rPr>
          <w:rFonts w:ascii="High Tower Text" w:hAnsi="High Tower Text" w:cs="Courier New"/>
          <w:i/>
          <w:iCs/>
          <w:sz w:val="28"/>
          <w:szCs w:val="28"/>
        </w:rPr>
        <w:t>eping</w:t>
      </w:r>
      <w:r w:rsidRPr="006A31F7">
        <w:rPr>
          <w:rFonts w:ascii="High Tower Text" w:hAnsi="High Tower Text" w:cs="Courier New"/>
          <w:i/>
          <w:iCs/>
          <w:sz w:val="28"/>
          <w:szCs w:val="28"/>
        </w:rPr>
        <w:t xml:space="preserve"> appointments</w:t>
      </w:r>
      <w:r w:rsidR="0050605D">
        <w:rPr>
          <w:rFonts w:ascii="High Tower Text" w:hAnsi="High Tower Text" w:cs="Courier New"/>
          <w:i/>
          <w:iCs/>
          <w:sz w:val="28"/>
          <w:szCs w:val="28"/>
        </w:rPr>
        <w:t>.</w:t>
      </w:r>
      <w:r w:rsidR="000527ED">
        <w:rPr>
          <w:rFonts w:ascii="High Tower Text" w:hAnsi="High Tower Text" w:cs="Courier New"/>
          <w:i/>
          <w:iCs/>
          <w:sz w:val="28"/>
          <w:szCs w:val="28"/>
        </w:rPr>
        <w:t xml:space="preserve"> </w:t>
      </w:r>
      <w:r w:rsidR="0050605D">
        <w:rPr>
          <w:rFonts w:ascii="High Tower Text" w:hAnsi="High Tower Text" w:cs="Courier New"/>
          <w:i/>
          <w:iCs/>
          <w:sz w:val="28"/>
          <w:szCs w:val="28"/>
        </w:rPr>
        <w:t xml:space="preserve"> (</w:t>
      </w:r>
      <w:r w:rsidR="0050605D" w:rsidRPr="006A31F7">
        <w:rPr>
          <w:rFonts w:ascii="High Tower Text" w:hAnsi="High Tower Text" w:cs="Courier New"/>
          <w:i/>
          <w:iCs/>
          <w:sz w:val="28"/>
          <w:szCs w:val="28"/>
        </w:rPr>
        <w:t xml:space="preserve">Interestingly, </w:t>
      </w:r>
      <w:r w:rsidR="0050605D">
        <w:rPr>
          <w:rFonts w:ascii="High Tower Text" w:hAnsi="High Tower Text" w:cs="Courier New"/>
          <w:i/>
          <w:iCs/>
          <w:sz w:val="28"/>
          <w:szCs w:val="28"/>
        </w:rPr>
        <w:t>migraine patients are often organized and meticulous, demonstrating some of the personality traits that go along with the Chinese constellation of symptoms that comprise</w:t>
      </w:r>
      <w:r w:rsidR="0050605D" w:rsidRPr="006A31F7">
        <w:rPr>
          <w:rFonts w:ascii="High Tower Text" w:hAnsi="High Tower Text" w:cs="Courier New"/>
          <w:i/>
          <w:iCs/>
          <w:sz w:val="28"/>
          <w:szCs w:val="28"/>
        </w:rPr>
        <w:t xml:space="preserve"> the liver imbalance causing migraine.</w:t>
      </w:r>
      <w:r w:rsidR="0050605D">
        <w:rPr>
          <w:rFonts w:ascii="High Tower Text" w:hAnsi="High Tower Text" w:cs="Courier New"/>
          <w:i/>
          <w:iCs/>
          <w:sz w:val="28"/>
          <w:szCs w:val="28"/>
        </w:rPr>
        <w:t>)</w:t>
      </w:r>
      <w:r w:rsidR="0050605D" w:rsidRPr="006A31F7">
        <w:rPr>
          <w:rFonts w:ascii="High Tower Text" w:hAnsi="High Tower Text" w:cs="Courier New"/>
          <w:i/>
          <w:iCs/>
          <w:sz w:val="28"/>
          <w:szCs w:val="28"/>
        </w:rPr>
        <w:t xml:space="preserve"> </w:t>
      </w:r>
      <w:r w:rsidRPr="006A31F7">
        <w:rPr>
          <w:rFonts w:ascii="High Tower Text" w:hAnsi="High Tower Text" w:cs="Courier New"/>
          <w:i/>
          <w:iCs/>
          <w:sz w:val="28"/>
          <w:szCs w:val="28"/>
        </w:rPr>
        <w:t xml:space="preserve"> I also discussed with him the goal of trying to keep medications to a minimum if at all possible since </w:t>
      </w:r>
      <w:r w:rsidR="0050605D">
        <w:rPr>
          <w:rFonts w:ascii="High Tower Text" w:hAnsi="High Tower Text" w:cs="Courier New"/>
          <w:i/>
          <w:iCs/>
          <w:sz w:val="28"/>
          <w:szCs w:val="28"/>
        </w:rPr>
        <w:t>they can</w:t>
      </w:r>
      <w:r w:rsidRPr="006A31F7">
        <w:rPr>
          <w:rFonts w:ascii="High Tower Text" w:hAnsi="High Tower Text" w:cs="Courier New"/>
          <w:i/>
          <w:iCs/>
          <w:sz w:val="28"/>
          <w:szCs w:val="28"/>
        </w:rPr>
        <w:t xml:space="preserve"> keep the system out of balance</w:t>
      </w:r>
      <w:r w:rsidR="0050605D">
        <w:rPr>
          <w:rFonts w:ascii="High Tower Text" w:hAnsi="High Tower Text" w:cs="Courier New"/>
          <w:i/>
          <w:iCs/>
          <w:sz w:val="28"/>
          <w:szCs w:val="28"/>
        </w:rPr>
        <w:t>.</w:t>
      </w:r>
      <w:r w:rsidR="000527ED">
        <w:rPr>
          <w:rFonts w:ascii="High Tower Text" w:hAnsi="High Tower Text" w:cs="Courier New"/>
          <w:i/>
          <w:iCs/>
          <w:sz w:val="28"/>
          <w:szCs w:val="28"/>
        </w:rPr>
        <w:t xml:space="preserve"> </w:t>
      </w:r>
      <w:r w:rsidR="0050605D">
        <w:rPr>
          <w:rFonts w:ascii="High Tower Text" w:hAnsi="High Tower Text" w:cs="Courier New"/>
          <w:i/>
          <w:iCs/>
          <w:sz w:val="28"/>
          <w:szCs w:val="28"/>
        </w:rPr>
        <w:t xml:space="preserve"> Migraine patients </w:t>
      </w:r>
      <w:r w:rsidRPr="006A31F7">
        <w:rPr>
          <w:rFonts w:ascii="High Tower Text" w:hAnsi="High Tower Text" w:cs="Courier New"/>
          <w:i/>
          <w:iCs/>
          <w:sz w:val="28"/>
          <w:szCs w:val="28"/>
        </w:rPr>
        <w:t>have a very finicky system to begin with</w:t>
      </w:r>
      <w:r w:rsidR="0050605D">
        <w:rPr>
          <w:rFonts w:ascii="High Tower Text" w:hAnsi="High Tower Text" w:cs="Courier New"/>
          <w:i/>
          <w:iCs/>
          <w:sz w:val="28"/>
          <w:szCs w:val="28"/>
        </w:rPr>
        <w:t xml:space="preserve">, and are hypersensitive to all kinds of inputs, from food to smells to light. </w:t>
      </w:r>
      <w:r w:rsidR="0051654B" w:rsidRPr="006A31F7">
        <w:rPr>
          <w:rFonts w:ascii="High Tower Text" w:hAnsi="High Tower Text" w:cs="Courier New"/>
          <w:i/>
          <w:iCs/>
          <w:sz w:val="28"/>
          <w:szCs w:val="28"/>
        </w:rPr>
        <w:t xml:space="preserve"> </w:t>
      </w:r>
      <w:r w:rsidRPr="006A31F7">
        <w:rPr>
          <w:rFonts w:ascii="High Tower Text" w:hAnsi="High Tower Text" w:cs="Courier New"/>
          <w:i/>
          <w:iCs/>
          <w:sz w:val="28"/>
          <w:szCs w:val="28"/>
        </w:rPr>
        <w:t xml:space="preserve"> After about 6 treatments we started seeing real results.  From 3 </w:t>
      </w:r>
      <w:r w:rsidR="0050605D">
        <w:rPr>
          <w:rFonts w:ascii="High Tower Text" w:hAnsi="High Tower Text" w:cs="Courier New"/>
          <w:i/>
          <w:iCs/>
          <w:sz w:val="28"/>
          <w:szCs w:val="28"/>
        </w:rPr>
        <w:t xml:space="preserve">migraines </w:t>
      </w:r>
      <w:r w:rsidRPr="006A31F7">
        <w:rPr>
          <w:rFonts w:ascii="High Tower Text" w:hAnsi="High Tower Text" w:cs="Courier New"/>
          <w:i/>
          <w:iCs/>
          <w:sz w:val="28"/>
          <w:szCs w:val="28"/>
        </w:rPr>
        <w:t>per week he was down to 1 per month and has stayed that way since.  Of course</w:t>
      </w:r>
      <w:r w:rsidR="0050605D">
        <w:rPr>
          <w:rFonts w:ascii="High Tower Text" w:hAnsi="High Tower Text" w:cs="Courier New"/>
          <w:i/>
          <w:iCs/>
          <w:sz w:val="28"/>
          <w:szCs w:val="28"/>
        </w:rPr>
        <w:t>,</w:t>
      </w:r>
      <w:r w:rsidRPr="006A31F7">
        <w:rPr>
          <w:rFonts w:ascii="High Tower Text" w:hAnsi="High Tower Text" w:cs="Courier New"/>
          <w:i/>
          <w:iCs/>
          <w:sz w:val="28"/>
          <w:szCs w:val="28"/>
        </w:rPr>
        <w:t xml:space="preserve"> travel is a particularly pernicious challenge </w:t>
      </w:r>
      <w:r w:rsidR="0050605D">
        <w:rPr>
          <w:rFonts w:ascii="High Tower Text" w:hAnsi="High Tower Text" w:cs="Courier New"/>
          <w:i/>
          <w:iCs/>
          <w:sz w:val="28"/>
          <w:szCs w:val="28"/>
        </w:rPr>
        <w:t>with</w:t>
      </w:r>
      <w:r w:rsidRPr="006A31F7">
        <w:rPr>
          <w:rFonts w:ascii="High Tower Text" w:hAnsi="High Tower Text" w:cs="Courier New"/>
          <w:i/>
          <w:iCs/>
          <w:sz w:val="28"/>
          <w:szCs w:val="28"/>
        </w:rPr>
        <w:t xml:space="preserve"> time zone changes poor sleep and intense responsibility.  But, for the most part, changing nothing else the intermittent h</w:t>
      </w:r>
      <w:r w:rsidR="0050605D">
        <w:rPr>
          <w:rFonts w:ascii="High Tower Text" w:hAnsi="High Tower Text" w:cs="Courier New"/>
          <w:i/>
          <w:iCs/>
          <w:sz w:val="28"/>
          <w:szCs w:val="28"/>
        </w:rPr>
        <w:t>o</w:t>
      </w:r>
      <w:r w:rsidRPr="006A31F7">
        <w:rPr>
          <w:rFonts w:ascii="High Tower Text" w:hAnsi="High Tower Text" w:cs="Courier New"/>
          <w:i/>
          <w:iCs/>
          <w:sz w:val="28"/>
          <w:szCs w:val="28"/>
        </w:rPr>
        <w:t>rmetic challenge of the needles, and the calming of the nervous system that goes along with that has helped him to remain sturdier, stronger, balanc</w:t>
      </w:r>
      <w:r w:rsidR="0050605D">
        <w:rPr>
          <w:rFonts w:ascii="High Tower Text" w:hAnsi="High Tower Text" w:cs="Courier New"/>
          <w:i/>
          <w:iCs/>
          <w:sz w:val="28"/>
          <w:szCs w:val="28"/>
        </w:rPr>
        <w:t>ing</w:t>
      </w:r>
      <w:r w:rsidRPr="006A31F7">
        <w:rPr>
          <w:rFonts w:ascii="High Tower Text" w:hAnsi="High Tower Text" w:cs="Courier New"/>
          <w:i/>
          <w:iCs/>
          <w:sz w:val="28"/>
          <w:szCs w:val="28"/>
        </w:rPr>
        <w:t xml:space="preserve"> the yang</w:t>
      </w:r>
      <w:r w:rsidR="0050605D">
        <w:rPr>
          <w:rFonts w:ascii="High Tower Text" w:hAnsi="High Tower Text" w:cs="Courier New"/>
          <w:i/>
          <w:iCs/>
          <w:sz w:val="28"/>
          <w:szCs w:val="28"/>
        </w:rPr>
        <w:t xml:space="preserve"> </w:t>
      </w:r>
      <w:r w:rsidRPr="006A31F7">
        <w:rPr>
          <w:rFonts w:ascii="High Tower Text" w:hAnsi="High Tower Text" w:cs="Courier New"/>
          <w:i/>
          <w:iCs/>
          <w:sz w:val="28"/>
          <w:szCs w:val="28"/>
        </w:rPr>
        <w:t xml:space="preserve">of  heaven and yin of earth. </w:t>
      </w:r>
      <w:r w:rsidR="006A31F7" w:rsidRPr="006A31F7">
        <w:rPr>
          <w:rFonts w:ascii="High Tower Text" w:hAnsi="High Tower Text" w:cs="Courier New"/>
          <w:i/>
          <w:iCs/>
          <w:sz w:val="28"/>
          <w:szCs w:val="28"/>
        </w:rPr>
        <w:t>.  I monitored his sympathetic/parasympathetic activity while receiving treatment</w:t>
      </w:r>
      <w:r w:rsidR="0050605D">
        <w:rPr>
          <w:rFonts w:ascii="High Tower Text" w:hAnsi="High Tower Text" w:cs="Courier New"/>
          <w:i/>
          <w:iCs/>
          <w:sz w:val="28"/>
          <w:szCs w:val="28"/>
        </w:rPr>
        <w:t xml:space="preserve"> and saw a consistent decrease within each treatment and over weeks to months. </w:t>
      </w:r>
    </w:p>
    <w:p w14:paraId="4769C3A1" w14:textId="32D7B825" w:rsidR="006A31F7" w:rsidRDefault="006A31F7" w:rsidP="00E375DB">
      <w:pPr>
        <w:widowControl w:val="0"/>
        <w:autoSpaceDE w:val="0"/>
        <w:autoSpaceDN w:val="0"/>
        <w:adjustRightInd w:val="0"/>
        <w:spacing w:before="100" w:after="100" w:line="240" w:lineRule="auto"/>
        <w:ind w:right="-720"/>
        <w:rPr>
          <w:rFonts w:ascii="High Tower Text" w:hAnsi="High Tower Text" w:cs="Courier New"/>
          <w:sz w:val="28"/>
          <w:szCs w:val="28"/>
        </w:rPr>
      </w:pPr>
      <w:r w:rsidRPr="00C923AF">
        <w:rPr>
          <w:rFonts w:ascii="High Tower Text" w:hAnsi="High Tower Text" w:cs="Courier New"/>
          <w:sz w:val="28"/>
          <w:szCs w:val="28"/>
        </w:rPr>
        <w:t>Migraine is one of the most intense of non-life</w:t>
      </w:r>
      <w:r w:rsidR="0050605D">
        <w:rPr>
          <w:rFonts w:ascii="High Tower Text" w:hAnsi="High Tower Text" w:cs="Courier New"/>
          <w:sz w:val="28"/>
          <w:szCs w:val="28"/>
        </w:rPr>
        <w:t>-</w:t>
      </w:r>
      <w:r w:rsidRPr="00C923AF">
        <w:rPr>
          <w:rFonts w:ascii="High Tower Text" w:hAnsi="High Tower Text" w:cs="Courier New"/>
          <w:sz w:val="28"/>
          <w:szCs w:val="28"/>
        </w:rPr>
        <w:t>threatening pain syndromes.  Characterized by searing pain in the head, often behind the eyes in many people</w:t>
      </w:r>
      <w:r>
        <w:rPr>
          <w:rFonts w:ascii="High Tower Text" w:hAnsi="High Tower Text" w:cs="Courier New"/>
          <w:sz w:val="28"/>
          <w:szCs w:val="28"/>
        </w:rPr>
        <w:t xml:space="preserve">, </w:t>
      </w:r>
      <w:r w:rsidR="0050605D">
        <w:rPr>
          <w:rFonts w:ascii="High Tower Text" w:hAnsi="High Tower Text" w:cs="Courier New"/>
          <w:sz w:val="28"/>
          <w:szCs w:val="28"/>
        </w:rPr>
        <w:t xml:space="preserve">often </w:t>
      </w:r>
      <w:r w:rsidRPr="00C923AF">
        <w:rPr>
          <w:rFonts w:ascii="High Tower Text" w:hAnsi="High Tower Text" w:cs="Courier New"/>
          <w:sz w:val="28"/>
          <w:szCs w:val="28"/>
        </w:rPr>
        <w:t xml:space="preserve">requiring that </w:t>
      </w:r>
      <w:r w:rsidR="002A2676">
        <w:rPr>
          <w:rFonts w:ascii="High Tower Text" w:hAnsi="High Tower Text" w:cs="Courier New"/>
          <w:sz w:val="28"/>
          <w:szCs w:val="28"/>
        </w:rPr>
        <w:t>they retreat to</w:t>
      </w:r>
      <w:r w:rsidRPr="00C923AF">
        <w:rPr>
          <w:rFonts w:ascii="High Tower Text" w:hAnsi="High Tower Text" w:cs="Courier New"/>
          <w:sz w:val="28"/>
          <w:szCs w:val="28"/>
        </w:rPr>
        <w:t xml:space="preserve"> a darkened room and sleep.  Sometimes </w:t>
      </w:r>
      <w:r>
        <w:rPr>
          <w:rFonts w:ascii="High Tower Text" w:hAnsi="High Tower Text" w:cs="Courier New"/>
          <w:sz w:val="28"/>
          <w:szCs w:val="28"/>
        </w:rPr>
        <w:t xml:space="preserve">migraine is </w:t>
      </w:r>
      <w:r w:rsidRPr="00C923AF">
        <w:rPr>
          <w:rFonts w:ascii="High Tower Text" w:hAnsi="High Tower Text" w:cs="Courier New"/>
          <w:sz w:val="28"/>
          <w:szCs w:val="28"/>
        </w:rPr>
        <w:t xml:space="preserve">accompanied by vomiting, sometimes by an </w:t>
      </w:r>
      <w:r>
        <w:rPr>
          <w:rFonts w:ascii="High Tower Text" w:hAnsi="High Tower Text" w:cs="Courier New"/>
          <w:sz w:val="28"/>
          <w:szCs w:val="28"/>
        </w:rPr>
        <w:t>"</w:t>
      </w:r>
      <w:r w:rsidRPr="00C923AF">
        <w:rPr>
          <w:rFonts w:ascii="High Tower Text" w:hAnsi="High Tower Text" w:cs="Courier New"/>
          <w:sz w:val="28"/>
          <w:szCs w:val="28"/>
        </w:rPr>
        <w:t>aura</w:t>
      </w:r>
      <w:r>
        <w:rPr>
          <w:rFonts w:ascii="High Tower Text" w:hAnsi="High Tower Text" w:cs="Courier New"/>
          <w:sz w:val="28"/>
          <w:szCs w:val="28"/>
        </w:rPr>
        <w:t>"</w:t>
      </w:r>
      <w:r w:rsidRPr="00C923AF">
        <w:rPr>
          <w:rFonts w:ascii="High Tower Text" w:hAnsi="High Tower Text" w:cs="Courier New"/>
          <w:sz w:val="28"/>
          <w:szCs w:val="28"/>
        </w:rPr>
        <w:t xml:space="preserve"> that warns of the oncoming torment.  </w:t>
      </w:r>
      <w:r>
        <w:rPr>
          <w:rFonts w:ascii="High Tower Text" w:hAnsi="High Tower Text" w:cs="Courier New"/>
          <w:sz w:val="28"/>
          <w:szCs w:val="28"/>
        </w:rPr>
        <w:t xml:space="preserve">Some patients, like NB, were able to </w:t>
      </w:r>
      <w:r w:rsidR="00091C7E">
        <w:rPr>
          <w:rFonts w:ascii="High Tower Text" w:hAnsi="High Tower Text" w:cs="Courier New"/>
          <w:sz w:val="28"/>
          <w:szCs w:val="28"/>
        </w:rPr>
        <w:t>"</w:t>
      </w:r>
      <w:r>
        <w:rPr>
          <w:rFonts w:ascii="High Tower Text" w:hAnsi="High Tower Text" w:cs="Courier New"/>
          <w:sz w:val="28"/>
          <w:szCs w:val="28"/>
        </w:rPr>
        <w:t>work through</w:t>
      </w:r>
      <w:r w:rsidR="00091C7E">
        <w:rPr>
          <w:rFonts w:ascii="High Tower Text" w:hAnsi="High Tower Text" w:cs="Courier New"/>
          <w:sz w:val="28"/>
          <w:szCs w:val="28"/>
        </w:rPr>
        <w:t>"</w:t>
      </w:r>
      <w:r>
        <w:rPr>
          <w:rFonts w:ascii="High Tower Text" w:hAnsi="High Tower Text" w:cs="Courier New"/>
          <w:sz w:val="28"/>
          <w:szCs w:val="28"/>
        </w:rPr>
        <w:t xml:space="preserve"> the migraines.  But for many, they cannot work once a migraine starts</w:t>
      </w:r>
      <w:r w:rsidR="0050605D">
        <w:rPr>
          <w:rFonts w:ascii="High Tower Text" w:hAnsi="High Tower Text" w:cs="Courier New"/>
          <w:sz w:val="28"/>
          <w:szCs w:val="28"/>
        </w:rPr>
        <w:t>,</w:t>
      </w:r>
      <w:r>
        <w:rPr>
          <w:rFonts w:ascii="High Tower Text" w:hAnsi="High Tower Text" w:cs="Courier New"/>
          <w:sz w:val="28"/>
          <w:szCs w:val="28"/>
        </w:rPr>
        <w:t xml:space="preserve"> so their work, weekends</w:t>
      </w:r>
      <w:r w:rsidR="0050605D">
        <w:rPr>
          <w:rFonts w:ascii="High Tower Text" w:hAnsi="High Tower Text" w:cs="Courier New"/>
          <w:sz w:val="28"/>
          <w:szCs w:val="28"/>
        </w:rPr>
        <w:t>,</w:t>
      </w:r>
      <w:r>
        <w:rPr>
          <w:rFonts w:ascii="High Tower Text" w:hAnsi="High Tower Text" w:cs="Courier New"/>
          <w:sz w:val="28"/>
          <w:szCs w:val="28"/>
        </w:rPr>
        <w:t xml:space="preserve"> and family life suffer incalculably.</w:t>
      </w:r>
      <w:r w:rsidR="00091C7E">
        <w:rPr>
          <w:rFonts w:ascii="High Tower Text" w:hAnsi="High Tower Text" w:cs="Courier New"/>
          <w:sz w:val="28"/>
          <w:szCs w:val="28"/>
        </w:rPr>
        <w:t xml:space="preserve"> </w:t>
      </w:r>
      <w:r>
        <w:rPr>
          <w:rFonts w:ascii="High Tower Text" w:hAnsi="High Tower Text" w:cs="Courier New"/>
          <w:sz w:val="28"/>
          <w:szCs w:val="28"/>
        </w:rPr>
        <w:t xml:space="preserve"> </w:t>
      </w:r>
      <w:r w:rsidRPr="00C923AF">
        <w:rPr>
          <w:rFonts w:ascii="High Tower Text" w:hAnsi="High Tower Text" w:cs="Courier New"/>
          <w:sz w:val="28"/>
          <w:szCs w:val="28"/>
        </w:rPr>
        <w:t>In Chinese medicine,</w:t>
      </w:r>
      <w:r>
        <w:rPr>
          <w:rFonts w:ascii="High Tower Text" w:hAnsi="High Tower Text" w:cs="Courier New"/>
          <w:sz w:val="28"/>
          <w:szCs w:val="28"/>
        </w:rPr>
        <w:t xml:space="preserve"> migraine is</w:t>
      </w:r>
      <w:r w:rsidRPr="00C923AF">
        <w:rPr>
          <w:rFonts w:ascii="High Tower Text" w:hAnsi="High Tower Text" w:cs="Courier New"/>
          <w:sz w:val="28"/>
          <w:szCs w:val="28"/>
        </w:rPr>
        <w:t xml:space="preserve"> seen as an imbalance with excess yang in the head</w:t>
      </w:r>
      <w:r w:rsidR="0050605D">
        <w:rPr>
          <w:rFonts w:ascii="High Tower Text" w:hAnsi="High Tower Text" w:cs="Courier New"/>
          <w:sz w:val="28"/>
          <w:szCs w:val="28"/>
        </w:rPr>
        <w:t xml:space="preserve"> and liver stagnation, </w:t>
      </w:r>
      <w:r w:rsidRPr="00C923AF">
        <w:rPr>
          <w:rFonts w:ascii="High Tower Text" w:hAnsi="High Tower Text" w:cs="Courier New"/>
          <w:sz w:val="28"/>
          <w:szCs w:val="28"/>
        </w:rPr>
        <w:t xml:space="preserve">among other etiologies.  The treatment of migraine with acupuncture can be </w:t>
      </w:r>
      <w:r w:rsidR="0050605D">
        <w:rPr>
          <w:rFonts w:ascii="High Tower Text" w:hAnsi="High Tower Text" w:cs="Courier New"/>
          <w:sz w:val="28"/>
          <w:szCs w:val="28"/>
        </w:rPr>
        <w:t>tricky</w:t>
      </w:r>
      <w:r w:rsidRPr="00C923AF">
        <w:rPr>
          <w:rFonts w:ascii="High Tower Text" w:hAnsi="High Tower Text" w:cs="Courier New"/>
          <w:sz w:val="28"/>
          <w:szCs w:val="28"/>
        </w:rPr>
        <w:t>.</w:t>
      </w:r>
      <w:r>
        <w:rPr>
          <w:rFonts w:ascii="High Tower Text" w:hAnsi="High Tower Text" w:cs="Courier New"/>
          <w:sz w:val="28"/>
          <w:szCs w:val="28"/>
        </w:rPr>
        <w:t xml:space="preserve"> </w:t>
      </w:r>
      <w:r w:rsidRPr="00C923AF">
        <w:rPr>
          <w:rFonts w:ascii="High Tower Text" w:hAnsi="High Tower Text" w:cs="Courier New"/>
          <w:sz w:val="28"/>
          <w:szCs w:val="28"/>
        </w:rPr>
        <w:t xml:space="preserve"> </w:t>
      </w:r>
      <w:r>
        <w:rPr>
          <w:rFonts w:ascii="High Tower Text" w:hAnsi="High Tower Text" w:cs="Courier New"/>
          <w:sz w:val="28"/>
          <w:szCs w:val="28"/>
        </w:rPr>
        <w:t xml:space="preserve">Using needles to </w:t>
      </w:r>
      <w:r w:rsidRPr="00C923AF">
        <w:rPr>
          <w:rFonts w:ascii="High Tower Text" w:hAnsi="High Tower Text" w:cs="Courier New"/>
          <w:sz w:val="28"/>
          <w:szCs w:val="28"/>
        </w:rPr>
        <w:t>nudg</w:t>
      </w:r>
      <w:r>
        <w:rPr>
          <w:rFonts w:ascii="High Tower Text" w:hAnsi="High Tower Text" w:cs="Courier New"/>
          <w:sz w:val="28"/>
          <w:szCs w:val="28"/>
        </w:rPr>
        <w:t xml:space="preserve">e and provoke </w:t>
      </w:r>
      <w:r w:rsidRPr="00C923AF">
        <w:rPr>
          <w:rFonts w:ascii="High Tower Text" w:hAnsi="High Tower Text" w:cs="Courier New"/>
          <w:sz w:val="28"/>
          <w:szCs w:val="28"/>
        </w:rPr>
        <w:t>the system</w:t>
      </w:r>
      <w:r w:rsidR="0050605D">
        <w:rPr>
          <w:rFonts w:ascii="High Tower Text" w:hAnsi="High Tower Text" w:cs="Courier New"/>
          <w:sz w:val="28"/>
          <w:szCs w:val="28"/>
        </w:rPr>
        <w:t xml:space="preserve"> by </w:t>
      </w:r>
      <w:r w:rsidRPr="00C923AF">
        <w:rPr>
          <w:rFonts w:ascii="High Tower Text" w:hAnsi="High Tower Text" w:cs="Courier New"/>
          <w:sz w:val="28"/>
          <w:szCs w:val="28"/>
        </w:rPr>
        <w:t>providing small injuries</w:t>
      </w:r>
      <w:r w:rsidR="0050605D">
        <w:rPr>
          <w:rFonts w:ascii="High Tower Text" w:hAnsi="High Tower Text" w:cs="Courier New"/>
          <w:sz w:val="28"/>
          <w:szCs w:val="28"/>
        </w:rPr>
        <w:t xml:space="preserve"> s</w:t>
      </w:r>
      <w:r>
        <w:rPr>
          <w:rFonts w:ascii="High Tower Text" w:hAnsi="High Tower Text" w:cs="Courier New"/>
          <w:sz w:val="28"/>
          <w:szCs w:val="28"/>
        </w:rPr>
        <w:t>o that it is more resilient to outside triggers, we can inadvertently</w:t>
      </w:r>
      <w:r w:rsidRPr="00C923AF">
        <w:rPr>
          <w:rFonts w:ascii="High Tower Text" w:hAnsi="High Tower Text" w:cs="Courier New"/>
          <w:sz w:val="28"/>
          <w:szCs w:val="28"/>
        </w:rPr>
        <w:t xml:space="preserve"> trigger the neurologic wave that sweeps across the brain</w:t>
      </w:r>
      <w:r>
        <w:rPr>
          <w:rFonts w:ascii="High Tower Text" w:hAnsi="High Tower Text" w:cs="Courier New"/>
          <w:sz w:val="28"/>
          <w:szCs w:val="28"/>
        </w:rPr>
        <w:t xml:space="preserve"> during a migraine</w:t>
      </w:r>
      <w:r w:rsidRPr="00C923AF">
        <w:rPr>
          <w:rFonts w:ascii="High Tower Text" w:hAnsi="High Tower Text" w:cs="Courier New"/>
          <w:sz w:val="28"/>
          <w:szCs w:val="28"/>
        </w:rPr>
        <w:t xml:space="preserve">.  </w:t>
      </w:r>
      <w:r>
        <w:rPr>
          <w:rFonts w:ascii="High Tower Text" w:hAnsi="High Tower Text" w:cs="Courier New"/>
          <w:sz w:val="28"/>
          <w:szCs w:val="28"/>
        </w:rPr>
        <w:t>Mi</w:t>
      </w:r>
      <w:r w:rsidRPr="00C923AF">
        <w:rPr>
          <w:rFonts w:ascii="High Tower Text" w:hAnsi="High Tower Text" w:cs="Courier New"/>
          <w:sz w:val="28"/>
          <w:szCs w:val="28"/>
        </w:rPr>
        <w:t>graine patients typically have a hypersensitive system</w:t>
      </w:r>
      <w:r>
        <w:rPr>
          <w:rStyle w:val="EndnoteReference"/>
          <w:rFonts w:ascii="High Tower Text" w:hAnsi="High Tower Text" w:cs="Courier New"/>
          <w:sz w:val="28"/>
          <w:szCs w:val="28"/>
        </w:rPr>
        <w:endnoteReference w:id="38"/>
      </w:r>
      <w:r w:rsidRPr="00C923AF">
        <w:rPr>
          <w:rFonts w:ascii="High Tower Text" w:hAnsi="High Tower Text" w:cs="Courier New"/>
          <w:sz w:val="28"/>
          <w:szCs w:val="28"/>
        </w:rPr>
        <w:t xml:space="preserve">, so the treatment itself can trigger a migraine.  </w:t>
      </w:r>
    </w:p>
    <w:p w14:paraId="471EBDD1" w14:textId="632DF7FC" w:rsidR="006A31F7" w:rsidRDefault="006A31F7" w:rsidP="00E375DB">
      <w:pPr>
        <w:widowControl w:val="0"/>
        <w:autoSpaceDE w:val="0"/>
        <w:autoSpaceDN w:val="0"/>
        <w:adjustRightInd w:val="0"/>
        <w:spacing w:before="100" w:after="100" w:line="240" w:lineRule="auto"/>
        <w:ind w:right="-720"/>
        <w:rPr>
          <w:rFonts w:ascii="Segoe UI" w:hAnsi="Segoe UI" w:cs="Segoe UI"/>
          <w:color w:val="212121"/>
          <w:shd w:val="clear" w:color="auto" w:fill="FFFFFF"/>
        </w:rPr>
      </w:pPr>
      <w:r w:rsidRPr="006A31F7">
        <w:rPr>
          <w:rFonts w:ascii="Segoe UI" w:hAnsi="Segoe UI" w:cs="Segoe UI"/>
          <w:i/>
          <w:iCs/>
          <w:color w:val="212121"/>
          <w:shd w:val="clear" w:color="auto" w:fill="FFFFFF"/>
        </w:rPr>
        <w:t>Migraine is associated with derangements in perception of multiple sensory modalities including vision, hearing, smell, and somatosensation.</w:t>
      </w:r>
      <w:r w:rsidR="00091C7E">
        <w:rPr>
          <w:rFonts w:ascii="Segoe UI" w:hAnsi="Segoe UI" w:cs="Segoe UI"/>
          <w:i/>
          <w:iCs/>
          <w:color w:val="212121"/>
          <w:shd w:val="clear" w:color="auto" w:fill="FFFFFF"/>
        </w:rPr>
        <w:t xml:space="preserve"> </w:t>
      </w:r>
      <w:r w:rsidRPr="006A31F7">
        <w:rPr>
          <w:rFonts w:ascii="Segoe UI" w:hAnsi="Segoe UI" w:cs="Segoe UI"/>
          <w:i/>
          <w:iCs/>
          <w:color w:val="212121"/>
          <w:shd w:val="clear" w:color="auto" w:fill="FFFFFF"/>
        </w:rPr>
        <w:t xml:space="preserve"> Compared to people without migraine, migraineurs have lower discomfort thresholds in response to special sensory stimuli as well as to mechanical and thermal noxious stimuli.</w:t>
      </w:r>
      <w:r w:rsidR="00091C7E">
        <w:rPr>
          <w:rFonts w:ascii="Segoe UI" w:hAnsi="Segoe UI" w:cs="Segoe UI"/>
          <w:i/>
          <w:iCs/>
          <w:color w:val="212121"/>
          <w:shd w:val="clear" w:color="auto" w:fill="FFFFFF"/>
        </w:rPr>
        <w:t xml:space="preserve"> </w:t>
      </w:r>
      <w:r w:rsidRPr="006A31F7">
        <w:rPr>
          <w:rFonts w:ascii="Segoe UI" w:hAnsi="Segoe UI" w:cs="Segoe UI"/>
          <w:i/>
          <w:iCs/>
          <w:color w:val="212121"/>
          <w:shd w:val="clear" w:color="auto" w:fill="FFFFFF"/>
        </w:rPr>
        <w:t xml:space="preserve"> Likewise, the environmental triggers of migraine attacks, such as odors and flashing lights, highlight basal abnormalities in sensory processing and integration.</w:t>
      </w:r>
      <w:r w:rsidR="00091C7E">
        <w:rPr>
          <w:rFonts w:ascii="Segoe UI" w:hAnsi="Segoe UI" w:cs="Segoe UI"/>
          <w:i/>
          <w:iCs/>
          <w:color w:val="212121"/>
          <w:shd w:val="clear" w:color="auto" w:fill="FFFFFF"/>
        </w:rPr>
        <w:t xml:space="preserve"> </w:t>
      </w:r>
      <w:r w:rsidRPr="006A31F7">
        <w:rPr>
          <w:rFonts w:ascii="Segoe UI" w:hAnsi="Segoe UI" w:cs="Segoe UI"/>
          <w:i/>
          <w:iCs/>
          <w:color w:val="212121"/>
          <w:shd w:val="clear" w:color="auto" w:fill="FFFFFF"/>
        </w:rPr>
        <w:t xml:space="preserve"> These alterations in sensory processing and perception in migraineurs have been investigated via physiological studies and functional brain imaging studies.</w:t>
      </w:r>
      <w:r w:rsidR="00091C7E">
        <w:rPr>
          <w:rFonts w:ascii="Segoe UI" w:hAnsi="Segoe UI" w:cs="Segoe UI"/>
          <w:i/>
          <w:iCs/>
          <w:color w:val="212121"/>
          <w:shd w:val="clear" w:color="auto" w:fill="FFFFFF"/>
        </w:rPr>
        <w:t xml:space="preserve"> </w:t>
      </w:r>
      <w:r w:rsidRPr="006A31F7">
        <w:rPr>
          <w:rFonts w:ascii="Segoe UI" w:hAnsi="Segoe UI" w:cs="Segoe UI"/>
          <w:i/>
          <w:iCs/>
          <w:color w:val="212121"/>
          <w:shd w:val="clear" w:color="auto" w:fill="FFFFFF"/>
        </w:rPr>
        <w:t xml:space="preserve"> Investigations have demonstrated that migraineurs during and between migraine attacks have atypical stimulus-induced activations of brainstem, subcortical, and cortical regions that </w:t>
      </w:r>
      <w:r w:rsidRPr="006A31F7">
        <w:rPr>
          <w:rFonts w:ascii="Segoe UI" w:hAnsi="Segoe UI" w:cs="Segoe UI"/>
          <w:i/>
          <w:iCs/>
          <w:color w:val="212121"/>
          <w:shd w:val="clear" w:color="auto" w:fill="FFFFFF"/>
        </w:rPr>
        <w:lastRenderedPageBreak/>
        <w:t>participate in sensory processing.</w:t>
      </w:r>
      <w:r w:rsidR="00091C7E">
        <w:rPr>
          <w:rFonts w:ascii="Segoe UI" w:hAnsi="Segoe UI" w:cs="Segoe UI"/>
          <w:i/>
          <w:iCs/>
          <w:color w:val="212121"/>
          <w:shd w:val="clear" w:color="auto" w:fill="FFFFFF"/>
        </w:rPr>
        <w:t xml:space="preserve"> </w:t>
      </w:r>
      <w:r w:rsidRPr="006A31F7">
        <w:rPr>
          <w:rFonts w:ascii="Segoe UI" w:hAnsi="Segoe UI" w:cs="Segoe UI"/>
          <w:i/>
          <w:iCs/>
          <w:color w:val="212121"/>
          <w:shd w:val="clear" w:color="auto" w:fill="FFFFFF"/>
        </w:rPr>
        <w:t xml:space="preserve"> A lack of normal habituation to repetitive stimuli during the interictal state and a tendency towards development of sensitization likely contribute to migraine-related alterations in sensory processing</w:t>
      </w:r>
      <w:r>
        <w:rPr>
          <w:rFonts w:ascii="Segoe UI" w:hAnsi="Segoe UI" w:cs="Segoe UI"/>
          <w:color w:val="212121"/>
          <w:shd w:val="clear" w:color="auto" w:fill="FFFFFF"/>
        </w:rPr>
        <w:t>.</w:t>
      </w:r>
    </w:p>
    <w:p w14:paraId="565136FA" w14:textId="77777777" w:rsidR="002A2676" w:rsidRDefault="006A31F7" w:rsidP="006A0296">
      <w:pPr>
        <w:widowControl w:val="0"/>
        <w:autoSpaceDE w:val="0"/>
        <w:autoSpaceDN w:val="0"/>
        <w:adjustRightInd w:val="0"/>
        <w:spacing w:before="100" w:after="100" w:line="240" w:lineRule="auto"/>
        <w:ind w:right="-720"/>
        <w:rPr>
          <w:rFonts w:ascii="High Tower Text" w:hAnsi="High Tower Text" w:cs="Courier New"/>
          <w:sz w:val="28"/>
          <w:szCs w:val="28"/>
        </w:rPr>
      </w:pPr>
      <w:r w:rsidRPr="00C923AF">
        <w:rPr>
          <w:rFonts w:ascii="High Tower Text" w:hAnsi="High Tower Text" w:cs="Courier New"/>
          <w:sz w:val="28"/>
          <w:szCs w:val="28"/>
        </w:rPr>
        <w:t xml:space="preserve">But </w:t>
      </w:r>
      <w:r w:rsidR="002A2676">
        <w:rPr>
          <w:rFonts w:ascii="High Tower Text" w:hAnsi="High Tower Text" w:cs="Courier New"/>
          <w:sz w:val="28"/>
          <w:szCs w:val="28"/>
        </w:rPr>
        <w:t xml:space="preserve">in using </w:t>
      </w:r>
      <w:r>
        <w:rPr>
          <w:rFonts w:ascii="High Tower Text" w:hAnsi="High Tower Text" w:cs="Courier New"/>
          <w:sz w:val="28"/>
          <w:szCs w:val="28"/>
        </w:rPr>
        <w:t>acupuncture</w:t>
      </w:r>
      <w:r w:rsidR="002A2676">
        <w:rPr>
          <w:rFonts w:ascii="High Tower Text" w:hAnsi="High Tower Text" w:cs="Courier New"/>
          <w:sz w:val="28"/>
          <w:szCs w:val="28"/>
        </w:rPr>
        <w:t xml:space="preserve"> as hormesis</w:t>
      </w:r>
      <w:r>
        <w:rPr>
          <w:rFonts w:ascii="High Tower Text" w:hAnsi="High Tower Text" w:cs="Courier New"/>
          <w:sz w:val="28"/>
          <w:szCs w:val="28"/>
        </w:rPr>
        <w:t>, we need to nudge the system</w:t>
      </w:r>
      <w:r w:rsidRPr="00C923AF">
        <w:rPr>
          <w:rFonts w:ascii="High Tower Text" w:hAnsi="High Tower Text" w:cs="Courier New"/>
          <w:sz w:val="28"/>
          <w:szCs w:val="28"/>
        </w:rPr>
        <w:t xml:space="preserve"> enough to get the system </w:t>
      </w:r>
      <w:r w:rsidR="002A2676">
        <w:rPr>
          <w:rFonts w:ascii="High Tower Text" w:hAnsi="High Tower Text" w:cs="Courier New"/>
          <w:sz w:val="28"/>
          <w:szCs w:val="28"/>
        </w:rPr>
        <w:t xml:space="preserve">accustomed </w:t>
      </w:r>
      <w:r w:rsidRPr="00C923AF">
        <w:rPr>
          <w:rFonts w:ascii="High Tower Text" w:hAnsi="High Tower Text" w:cs="Courier New"/>
          <w:sz w:val="28"/>
          <w:szCs w:val="28"/>
        </w:rPr>
        <w:t>to triggers.</w:t>
      </w:r>
      <w:r>
        <w:rPr>
          <w:rFonts w:ascii="High Tower Text" w:hAnsi="High Tower Text" w:cs="Courier New"/>
          <w:sz w:val="28"/>
          <w:szCs w:val="28"/>
        </w:rPr>
        <w:t xml:space="preserve"> </w:t>
      </w:r>
      <w:r w:rsidR="0029175D">
        <w:rPr>
          <w:rFonts w:ascii="High Tower Text" w:hAnsi="High Tower Text" w:cs="Courier New"/>
          <w:sz w:val="28"/>
          <w:szCs w:val="28"/>
        </w:rPr>
        <w:t xml:space="preserve"> As we have seen, the needling invokes a cascade of healing responses, including increased vagal activity. Triggering a migraine is unlikely but can occur</w:t>
      </w:r>
      <w:r w:rsidR="002A2676">
        <w:rPr>
          <w:rFonts w:ascii="High Tower Text" w:hAnsi="High Tower Text" w:cs="Courier New"/>
          <w:sz w:val="28"/>
          <w:szCs w:val="28"/>
        </w:rPr>
        <w:t xml:space="preserve">, but it can be well worth that risk. </w:t>
      </w:r>
    </w:p>
    <w:p w14:paraId="2983582A" w14:textId="58FBC11B" w:rsidR="006A0296" w:rsidRDefault="002A2676" w:rsidP="006A0296">
      <w:pPr>
        <w:widowControl w:val="0"/>
        <w:autoSpaceDE w:val="0"/>
        <w:autoSpaceDN w:val="0"/>
        <w:adjustRightInd w:val="0"/>
        <w:spacing w:before="100" w:after="100" w:line="240" w:lineRule="auto"/>
        <w:ind w:right="-720"/>
        <w:rPr>
          <w:rFonts w:ascii="High Tower Text" w:hAnsi="High Tower Text" w:cs="Courier New"/>
          <w:sz w:val="28"/>
          <w:szCs w:val="28"/>
        </w:rPr>
      </w:pPr>
      <w:r>
        <w:rPr>
          <w:rFonts w:ascii="High Tower Text" w:hAnsi="High Tower Text" w:cs="Courier New"/>
          <w:sz w:val="28"/>
          <w:szCs w:val="28"/>
        </w:rPr>
        <w:t>I</w:t>
      </w:r>
      <w:r w:rsidR="006A31F7">
        <w:rPr>
          <w:rFonts w:ascii="High Tower Text" w:hAnsi="High Tower Text" w:cs="Courier New"/>
          <w:sz w:val="28"/>
          <w:szCs w:val="28"/>
        </w:rPr>
        <w:t xml:space="preserve">f the patient can refrain from taking migraine medication, even over-the-counter medications, </w:t>
      </w:r>
      <w:r w:rsidR="0029175D">
        <w:rPr>
          <w:rFonts w:ascii="High Tower Text" w:hAnsi="High Tower Text" w:cs="Courier New"/>
          <w:sz w:val="28"/>
          <w:szCs w:val="28"/>
        </w:rPr>
        <w:t xml:space="preserve">that </w:t>
      </w:r>
      <w:r w:rsidR="006A31F7">
        <w:rPr>
          <w:rFonts w:ascii="High Tower Text" w:hAnsi="High Tower Text" w:cs="Courier New"/>
          <w:sz w:val="28"/>
          <w:szCs w:val="28"/>
        </w:rPr>
        <w:t>helps</w:t>
      </w:r>
      <w:r w:rsidR="0029175D">
        <w:rPr>
          <w:rFonts w:ascii="High Tower Text" w:hAnsi="High Tower Text" w:cs="Courier New"/>
          <w:sz w:val="28"/>
          <w:szCs w:val="28"/>
        </w:rPr>
        <w:t xml:space="preserve"> </w:t>
      </w:r>
      <w:r w:rsidR="006A31F7">
        <w:rPr>
          <w:rFonts w:ascii="High Tower Text" w:hAnsi="High Tower Text" w:cs="Courier New"/>
          <w:sz w:val="28"/>
          <w:szCs w:val="28"/>
        </w:rPr>
        <w:t>keep the system stable and less reactive.  Medications, of course, are often required in the case of severe migraines, but if minimized, the over</w:t>
      </w:r>
      <w:r w:rsidR="0029175D">
        <w:rPr>
          <w:rFonts w:ascii="High Tower Text" w:hAnsi="High Tower Text" w:cs="Courier New"/>
          <w:sz w:val="28"/>
          <w:szCs w:val="28"/>
        </w:rPr>
        <w:t>all</w:t>
      </w:r>
      <w:r w:rsidR="006A31F7">
        <w:rPr>
          <w:rFonts w:ascii="High Tower Text" w:hAnsi="High Tower Text" w:cs="Courier New"/>
          <w:sz w:val="28"/>
          <w:szCs w:val="28"/>
        </w:rPr>
        <w:t xml:space="preserve"> rate of migraine is lower</w:t>
      </w:r>
      <w:r w:rsidR="0029175D">
        <w:rPr>
          <w:rFonts w:ascii="High Tower Text" w:hAnsi="High Tower Text" w:cs="Courier New"/>
          <w:sz w:val="28"/>
          <w:szCs w:val="28"/>
        </w:rPr>
        <w:t xml:space="preserve">.  </w:t>
      </w:r>
      <w:r w:rsidR="006A31F7">
        <w:rPr>
          <w:rFonts w:ascii="High Tower Text" w:hAnsi="High Tower Text" w:cs="Courier New"/>
          <w:sz w:val="28"/>
          <w:szCs w:val="28"/>
        </w:rPr>
        <w:t xml:space="preserve">When patients come in </w:t>
      </w:r>
      <w:r w:rsidR="001D3290">
        <w:rPr>
          <w:rFonts w:ascii="High Tower Text" w:hAnsi="High Tower Text" w:cs="Courier New"/>
          <w:sz w:val="28"/>
          <w:szCs w:val="28"/>
        </w:rPr>
        <w:t xml:space="preserve">for a first visit </w:t>
      </w:r>
      <w:r w:rsidR="006A31F7">
        <w:rPr>
          <w:rFonts w:ascii="High Tower Text" w:hAnsi="High Tower Text" w:cs="Courier New"/>
          <w:sz w:val="28"/>
          <w:szCs w:val="28"/>
        </w:rPr>
        <w:t>saying that they don</w:t>
      </w:r>
      <w:r w:rsidR="00091C7E">
        <w:rPr>
          <w:rFonts w:ascii="High Tower Text" w:hAnsi="High Tower Text" w:cs="Courier New"/>
          <w:sz w:val="28"/>
          <w:szCs w:val="28"/>
        </w:rPr>
        <w:t>'</w:t>
      </w:r>
      <w:r w:rsidR="006A31F7">
        <w:rPr>
          <w:rFonts w:ascii="High Tower Text" w:hAnsi="High Tower Text" w:cs="Courier New"/>
          <w:sz w:val="28"/>
          <w:szCs w:val="28"/>
        </w:rPr>
        <w:t>t take medication either because they don</w:t>
      </w:r>
      <w:r w:rsidR="00091C7E">
        <w:rPr>
          <w:rFonts w:ascii="High Tower Text" w:hAnsi="High Tower Text" w:cs="Courier New"/>
          <w:sz w:val="28"/>
          <w:szCs w:val="28"/>
        </w:rPr>
        <w:t>'</w:t>
      </w:r>
      <w:r w:rsidR="006A31F7">
        <w:rPr>
          <w:rFonts w:ascii="High Tower Text" w:hAnsi="High Tower Text" w:cs="Courier New"/>
          <w:sz w:val="28"/>
          <w:szCs w:val="28"/>
        </w:rPr>
        <w:t>t work for them or they don</w:t>
      </w:r>
      <w:r w:rsidR="00091C7E">
        <w:rPr>
          <w:rFonts w:ascii="High Tower Text" w:hAnsi="High Tower Text" w:cs="Courier New"/>
          <w:sz w:val="28"/>
          <w:szCs w:val="28"/>
        </w:rPr>
        <w:t>'</w:t>
      </w:r>
      <w:r w:rsidR="006A31F7">
        <w:rPr>
          <w:rFonts w:ascii="High Tower Text" w:hAnsi="High Tower Text" w:cs="Courier New"/>
          <w:sz w:val="28"/>
          <w:szCs w:val="28"/>
        </w:rPr>
        <w:t>t want to, I feel like my job is more than halfway done.</w:t>
      </w:r>
    </w:p>
    <w:p w14:paraId="317B5480" w14:textId="5E444452" w:rsidR="001D3290" w:rsidRDefault="001D3290" w:rsidP="006A0296">
      <w:pPr>
        <w:widowControl w:val="0"/>
        <w:autoSpaceDE w:val="0"/>
        <w:autoSpaceDN w:val="0"/>
        <w:adjustRightInd w:val="0"/>
        <w:spacing w:before="100" w:after="100" w:line="240" w:lineRule="auto"/>
        <w:ind w:right="-720"/>
        <w:contextualSpacing/>
        <w:rPr>
          <w:rFonts w:ascii="High Tower Text" w:hAnsi="High Tower Text" w:cs="Courier New"/>
          <w:sz w:val="28"/>
          <w:szCs w:val="28"/>
        </w:rPr>
      </w:pPr>
      <w:r>
        <w:rPr>
          <w:rFonts w:ascii="High Tower Text" w:hAnsi="High Tower Text" w:cs="Courier New"/>
          <w:sz w:val="28"/>
          <w:szCs w:val="28"/>
        </w:rPr>
        <w:t>(triptans mode of action</w:t>
      </w:r>
      <w:r>
        <w:rPr>
          <w:rStyle w:val="EndnoteReference"/>
          <w:rFonts w:ascii="High Tower Text" w:hAnsi="High Tower Text" w:cs="Courier New"/>
          <w:sz w:val="28"/>
          <w:szCs w:val="28"/>
        </w:rPr>
        <w:endnoteReference w:id="39"/>
      </w:r>
    </w:p>
    <w:p w14:paraId="321B9EEC" w14:textId="68AC7F86" w:rsidR="0029175D" w:rsidRDefault="0029175D" w:rsidP="006A0296">
      <w:pPr>
        <w:widowControl w:val="0"/>
        <w:autoSpaceDE w:val="0"/>
        <w:autoSpaceDN w:val="0"/>
        <w:adjustRightInd w:val="0"/>
        <w:spacing w:before="100" w:after="100" w:line="240" w:lineRule="auto"/>
        <w:ind w:right="-720"/>
        <w:contextualSpacing/>
        <w:rPr>
          <w:rFonts w:ascii="High Tower Text" w:hAnsi="High Tower Text" w:cs="Courier New"/>
          <w:sz w:val="28"/>
          <w:szCs w:val="28"/>
        </w:rPr>
      </w:pPr>
    </w:p>
    <w:p w14:paraId="2CF3386B" w14:textId="38AD2C95" w:rsidR="008637CE" w:rsidRDefault="0029175D" w:rsidP="006A0296">
      <w:pPr>
        <w:widowControl w:val="0"/>
        <w:autoSpaceDE w:val="0"/>
        <w:autoSpaceDN w:val="0"/>
        <w:adjustRightInd w:val="0"/>
        <w:spacing w:before="100" w:after="100" w:line="240" w:lineRule="auto"/>
        <w:ind w:right="-720"/>
        <w:contextualSpacing/>
        <w:rPr>
          <w:rFonts w:ascii="High Tower Text" w:hAnsi="High Tower Text" w:cs="Courier New"/>
          <w:sz w:val="28"/>
          <w:szCs w:val="28"/>
        </w:rPr>
      </w:pPr>
      <w:r>
        <w:rPr>
          <w:rFonts w:ascii="High Tower Text" w:hAnsi="High Tower Text" w:cs="Courier New"/>
          <w:sz w:val="28"/>
          <w:szCs w:val="28"/>
        </w:rPr>
        <w:t>It all spins together</w:t>
      </w:r>
    </w:p>
    <w:p w14:paraId="631BFC9C" w14:textId="76B8C724" w:rsidR="006A0296" w:rsidRDefault="008637CE" w:rsidP="006A0296">
      <w:pPr>
        <w:widowControl w:val="0"/>
        <w:autoSpaceDE w:val="0"/>
        <w:autoSpaceDN w:val="0"/>
        <w:adjustRightInd w:val="0"/>
        <w:spacing w:before="100" w:after="100" w:line="240" w:lineRule="auto"/>
        <w:ind w:right="-720"/>
        <w:contextualSpacing/>
        <w:rPr>
          <w:rFonts w:ascii="High Tower Text" w:hAnsi="High Tower Text" w:cs="Courier New"/>
          <w:sz w:val="28"/>
          <w:szCs w:val="28"/>
        </w:rPr>
      </w:pPr>
      <w:r>
        <w:rPr>
          <w:rFonts w:ascii="High Tower Text" w:hAnsi="High Tower Text" w:cs="Courier New"/>
          <w:sz w:val="28"/>
          <w:szCs w:val="28"/>
        </w:rPr>
        <w:t>The systems are all interrelated</w:t>
      </w:r>
      <w:r w:rsidR="002A2676">
        <w:rPr>
          <w:rFonts w:ascii="High Tower Text" w:hAnsi="High Tower Text" w:cs="Courier New"/>
          <w:sz w:val="28"/>
          <w:szCs w:val="28"/>
        </w:rPr>
        <w:t xml:space="preserve"> as we’ve seen.</w:t>
      </w:r>
      <w:r>
        <w:rPr>
          <w:rFonts w:ascii="High Tower Text" w:hAnsi="High Tower Text" w:cs="Courier New"/>
          <w:sz w:val="28"/>
          <w:szCs w:val="28"/>
        </w:rPr>
        <w:t xml:space="preserve">  A remarkable</w:t>
      </w:r>
      <w:r w:rsidR="006A0296">
        <w:rPr>
          <w:rFonts w:ascii="High Tower Text" w:hAnsi="High Tower Text" w:cs="Courier New"/>
          <w:sz w:val="28"/>
          <w:szCs w:val="28"/>
        </w:rPr>
        <w:t xml:space="preserve"> example</w:t>
      </w:r>
      <w:r w:rsidR="002A2676">
        <w:rPr>
          <w:rFonts w:ascii="High Tower Text" w:hAnsi="High Tower Text" w:cs="Courier New"/>
          <w:sz w:val="28"/>
          <w:szCs w:val="28"/>
        </w:rPr>
        <w:t xml:space="preserve"> of Dr. One’s law</w:t>
      </w:r>
      <w:r w:rsidR="006A0296">
        <w:rPr>
          <w:rFonts w:ascii="High Tower Text" w:hAnsi="High Tower Text" w:cs="Courier New"/>
          <w:sz w:val="28"/>
          <w:szCs w:val="28"/>
        </w:rPr>
        <w:t xml:space="preserve"> comes from the study of neuroimmune interface</w:t>
      </w:r>
      <w:r>
        <w:rPr>
          <w:rFonts w:ascii="High Tower Text" w:hAnsi="High Tower Text" w:cs="Courier New"/>
          <w:sz w:val="28"/>
          <w:szCs w:val="28"/>
        </w:rPr>
        <w:t xml:space="preserve">.  Neuroimmune refers to the interaction of nerves with the immune system.  </w:t>
      </w:r>
      <w:r w:rsidR="006A0296">
        <w:rPr>
          <w:rFonts w:ascii="High Tower Text" w:hAnsi="High Tower Text" w:cs="Courier New"/>
          <w:sz w:val="28"/>
          <w:szCs w:val="28"/>
        </w:rPr>
        <w:t xml:space="preserve">Mast cells, which we discussed in the Immunology chapter, are </w:t>
      </w:r>
      <w:r w:rsidR="002716AB">
        <w:rPr>
          <w:rFonts w:ascii="High Tower Text" w:hAnsi="High Tower Text" w:cs="Courier New"/>
          <w:sz w:val="28"/>
          <w:szCs w:val="28"/>
        </w:rPr>
        <w:t>involved</w:t>
      </w:r>
      <w:r w:rsidR="006A0296">
        <w:rPr>
          <w:rFonts w:ascii="High Tower Text" w:hAnsi="High Tower Text" w:cs="Courier New"/>
          <w:sz w:val="28"/>
          <w:szCs w:val="28"/>
        </w:rPr>
        <w:t xml:space="preserve"> in nociception or pain perception.</w:t>
      </w:r>
      <w:r w:rsidR="006A0296">
        <w:rPr>
          <w:rStyle w:val="EndnoteReference"/>
          <w:rFonts w:ascii="High Tower Text" w:hAnsi="High Tower Text" w:cs="Courier New"/>
          <w:sz w:val="28"/>
          <w:szCs w:val="28"/>
        </w:rPr>
        <w:endnoteReference w:id="40"/>
      </w:r>
      <w:r w:rsidR="001D3290">
        <w:rPr>
          <w:rFonts w:ascii="High Tower Text" w:hAnsi="High Tower Text" w:cs="Courier New"/>
          <w:sz w:val="28"/>
          <w:szCs w:val="28"/>
        </w:rPr>
        <w:t xml:space="preserve"> </w:t>
      </w:r>
      <w:r>
        <w:rPr>
          <w:rFonts w:ascii="High Tower Text" w:hAnsi="High Tower Text" w:cs="Courier New"/>
          <w:sz w:val="28"/>
          <w:szCs w:val="28"/>
        </w:rPr>
        <w:t xml:space="preserve"> Not only are mast cells an important part of pain perception, but mast cells feature prominently in the mechanisms behind acupuncture's effect.</w:t>
      </w:r>
      <w:r>
        <w:rPr>
          <w:rStyle w:val="EndnoteReference"/>
          <w:rFonts w:ascii="High Tower Text" w:hAnsi="High Tower Text" w:cs="Courier New"/>
          <w:sz w:val="28"/>
          <w:szCs w:val="28"/>
        </w:rPr>
        <w:endnoteReference w:id="41"/>
      </w:r>
      <w:r>
        <w:rPr>
          <w:rFonts w:ascii="High Tower Text" w:hAnsi="High Tower Text" w:cs="Courier New"/>
          <w:sz w:val="28"/>
          <w:szCs w:val="28"/>
        </w:rPr>
        <w:t xml:space="preserve"> </w:t>
      </w:r>
    </w:p>
    <w:p w14:paraId="215A3EED" w14:textId="0525EFE7" w:rsidR="008637CE" w:rsidRDefault="008637CE" w:rsidP="006A0296">
      <w:pPr>
        <w:widowControl w:val="0"/>
        <w:autoSpaceDE w:val="0"/>
        <w:autoSpaceDN w:val="0"/>
        <w:adjustRightInd w:val="0"/>
        <w:spacing w:before="100" w:after="100" w:line="240" w:lineRule="auto"/>
        <w:ind w:right="-720"/>
        <w:contextualSpacing/>
        <w:rPr>
          <w:rFonts w:ascii="High Tower Text" w:hAnsi="High Tower Text" w:cs="Courier New"/>
          <w:sz w:val="28"/>
          <w:szCs w:val="28"/>
        </w:rPr>
      </w:pPr>
      <w:r>
        <w:rPr>
          <w:rFonts w:ascii="High Tower Text" w:hAnsi="High Tower Text" w:cs="Courier New"/>
          <w:sz w:val="28"/>
          <w:szCs w:val="28"/>
        </w:rPr>
        <w:t xml:space="preserve">If you recall, mast cells reside in various tissues and constitute a first line of host defense </w:t>
      </w:r>
      <w:r w:rsidR="00F45E2B">
        <w:rPr>
          <w:rFonts w:ascii="High Tower Text" w:hAnsi="High Tower Text" w:cs="Courier New"/>
          <w:sz w:val="28"/>
          <w:szCs w:val="28"/>
        </w:rPr>
        <w:t>analogous to</w:t>
      </w:r>
      <w:r>
        <w:rPr>
          <w:rFonts w:ascii="High Tower Text" w:hAnsi="High Tower Text" w:cs="Courier New"/>
          <w:sz w:val="28"/>
          <w:szCs w:val="28"/>
        </w:rPr>
        <w:t xml:space="preserve"> the “wandering cells” discovered by Metchnikov.  They can release many different messengers that affect the immune system, vascular system, and </w:t>
      </w:r>
      <w:r>
        <w:rPr>
          <w:rStyle w:val="FootnoteReference"/>
          <w:rFonts w:ascii="High Tower Text" w:hAnsi="High Tower Text" w:cs="Courier New"/>
          <w:sz w:val="28"/>
          <w:szCs w:val="28"/>
        </w:rPr>
        <w:footnoteReference w:id="3"/>
      </w:r>
      <w:r>
        <w:rPr>
          <w:rFonts w:ascii="High Tower Text" w:hAnsi="High Tower Text" w:cs="Courier New"/>
          <w:sz w:val="28"/>
          <w:szCs w:val="28"/>
        </w:rPr>
        <w:t xml:space="preserve">growth factors in response to allergens, viruses, and bacteria.  Because of their proximity to vasculature and nerve fibers, mast cells are key players in orchestrating inflammation-associated pain. </w:t>
      </w:r>
    </w:p>
    <w:p w14:paraId="20DB1E6D" w14:textId="66F91373" w:rsidR="008637CE" w:rsidRDefault="008637CE" w:rsidP="006A0296">
      <w:pPr>
        <w:widowControl w:val="0"/>
        <w:autoSpaceDE w:val="0"/>
        <w:autoSpaceDN w:val="0"/>
        <w:adjustRightInd w:val="0"/>
        <w:spacing w:before="100" w:after="100" w:line="240" w:lineRule="auto"/>
        <w:ind w:right="-720"/>
        <w:contextualSpacing/>
        <w:rPr>
          <w:rFonts w:ascii="High Tower Text" w:hAnsi="High Tower Text" w:cs="Courier New"/>
          <w:sz w:val="28"/>
          <w:szCs w:val="28"/>
        </w:rPr>
      </w:pPr>
      <w:r>
        <w:rPr>
          <w:rFonts w:ascii="High Tower Text" w:hAnsi="High Tower Text" w:cs="Courier New"/>
          <w:sz w:val="28"/>
          <w:szCs w:val="28"/>
        </w:rPr>
        <w:t xml:space="preserve">Mast cells also play a crucial role in the potency of acupuncture points.  They also explain some of the more curious experiences associated with acupuncture needling, such as the appearance of a "weal" </w:t>
      </w:r>
      <w:r w:rsidR="00F45E2B">
        <w:rPr>
          <w:rFonts w:ascii="High Tower Text" w:hAnsi="High Tower Text" w:cs="Courier New"/>
          <w:sz w:val="28"/>
          <w:szCs w:val="28"/>
        </w:rPr>
        <w:t xml:space="preserve">(a reddening) </w:t>
      </w:r>
      <w:r>
        <w:rPr>
          <w:rFonts w:ascii="High Tower Text" w:hAnsi="High Tower Text" w:cs="Courier New"/>
          <w:sz w:val="28"/>
          <w:szCs w:val="28"/>
        </w:rPr>
        <w:t xml:space="preserve">around the inserted needle, as well as the sensation of itching. </w:t>
      </w:r>
      <w:r w:rsidR="00F45E2B">
        <w:rPr>
          <w:rFonts w:ascii="High Tower Text" w:hAnsi="High Tower Text" w:cs="Courier New"/>
          <w:sz w:val="28"/>
          <w:szCs w:val="28"/>
        </w:rPr>
        <w:t xml:space="preserve">When acupuncture needles are placed on the back in </w:t>
      </w:r>
      <w:r w:rsidR="00F45E2B">
        <w:rPr>
          <w:rFonts w:ascii="High Tower Text" w:hAnsi="High Tower Text" w:cs="Courier New"/>
          <w:sz w:val="28"/>
          <w:szCs w:val="28"/>
        </w:rPr>
        <w:lastRenderedPageBreak/>
        <w:t xml:space="preserve">particular, redness can be seen around the needle in many instances.  (It can be witnessed on the opposite side of in a mirror region even if a needle is not places there.) </w:t>
      </w:r>
      <w:r>
        <w:rPr>
          <w:rFonts w:ascii="High Tower Text" w:hAnsi="High Tower Text" w:cs="Courier New"/>
          <w:sz w:val="28"/>
          <w:szCs w:val="28"/>
        </w:rPr>
        <w:t>Then there is the curious phenomenon called "de qi."  De qi, is a sensation of heaviness on needling</w:t>
      </w:r>
      <w:r w:rsidR="00F45E2B">
        <w:rPr>
          <w:rFonts w:ascii="High Tower Text" w:hAnsi="High Tower Text" w:cs="Courier New"/>
          <w:sz w:val="28"/>
          <w:szCs w:val="28"/>
        </w:rPr>
        <w:t>.</w:t>
      </w:r>
      <w:r>
        <w:rPr>
          <w:rFonts w:ascii="High Tower Text" w:hAnsi="High Tower Text" w:cs="Courier New"/>
          <w:sz w:val="28"/>
          <w:szCs w:val="28"/>
        </w:rPr>
        <w:t xml:space="preserve">  So we can see how the model of "gating" does not entirely explain the mechanism behind acupuncture needling. </w:t>
      </w:r>
    </w:p>
    <w:p w14:paraId="1F71A6A7" w14:textId="51FB63FF" w:rsidR="001D3290" w:rsidRPr="00F45E2B" w:rsidRDefault="008637CE" w:rsidP="006A0296">
      <w:pPr>
        <w:widowControl w:val="0"/>
        <w:autoSpaceDE w:val="0"/>
        <w:autoSpaceDN w:val="0"/>
        <w:adjustRightInd w:val="0"/>
        <w:spacing w:before="100" w:after="100" w:line="240" w:lineRule="auto"/>
        <w:ind w:right="-720"/>
        <w:contextualSpacing/>
        <w:rPr>
          <w:rFonts w:ascii="High Tower Text" w:hAnsi="High Tower Text" w:cs="Courier New"/>
          <w:sz w:val="28"/>
          <w:szCs w:val="28"/>
        </w:rPr>
      </w:pPr>
      <w:r>
        <w:rPr>
          <w:rFonts w:ascii="High Tower Text" w:hAnsi="High Tower Text" w:cs="Courier New"/>
          <w:sz w:val="28"/>
          <w:szCs w:val="28"/>
        </w:rPr>
        <w:t xml:space="preserve">Keep in mind that mast cells originally were associated with allergies.  Mast cell stabilizers like cromolyn have been used to keep mast cells from releasing histamine during exercise </w:t>
      </w:r>
      <w:r w:rsidRPr="001D3290">
        <w:rPr>
          <w:rFonts w:ascii="High Tower Text" w:hAnsi="High Tower Text" w:cs="Courier New"/>
          <w:i/>
          <w:iCs/>
          <w:color w:val="FF0000"/>
          <w:sz w:val="28"/>
          <w:szCs w:val="28"/>
        </w:rPr>
        <w:t>(find reference for this</w:t>
      </w:r>
      <w:r>
        <w:rPr>
          <w:rFonts w:ascii="High Tower Text" w:hAnsi="High Tower Text" w:cs="Courier New"/>
          <w:sz w:val="28"/>
          <w:szCs w:val="28"/>
        </w:rPr>
        <w:t>.) Empirically, needling on the inside surface of the wrist can lead to intense itching.  Itching can occur in any acupuncture point, but where tissue is dense and sensitive, such as the inside of the wrist, this phenomenon is heightened.  Though electroacupuncture is popular in practice and in research, it does not activate mast cells to the same extent</w:t>
      </w:r>
      <w:r w:rsidR="00F45E2B">
        <w:rPr>
          <w:rFonts w:ascii="High Tower Text" w:hAnsi="High Tower Text" w:cs="Courier New"/>
          <w:sz w:val="28"/>
          <w:szCs w:val="28"/>
        </w:rPr>
        <w:t xml:space="preserve"> as manual acupuncture</w:t>
      </w:r>
      <w:r>
        <w:rPr>
          <w:rFonts w:ascii="High Tower Text" w:hAnsi="High Tower Text" w:cs="Courier New"/>
          <w:sz w:val="28"/>
          <w:szCs w:val="28"/>
        </w:rPr>
        <w:t>.  The activation of mast cells with mechanical stimulation reinforces a few traditional aspects of ancient acupuncture.  The concept of De Qi, is the sensation of a "grabbing" of the needle by the skin on manipulation of the needle by the pract</w:t>
      </w:r>
      <w:r w:rsidR="00F45E2B">
        <w:rPr>
          <w:rFonts w:ascii="High Tower Text" w:hAnsi="High Tower Text" w:cs="Courier New"/>
          <w:sz w:val="28"/>
          <w:szCs w:val="28"/>
        </w:rPr>
        <w:t>it</w:t>
      </w:r>
      <w:r>
        <w:rPr>
          <w:rFonts w:ascii="High Tower Text" w:hAnsi="High Tower Text" w:cs="Courier New"/>
          <w:sz w:val="28"/>
          <w:szCs w:val="28"/>
        </w:rPr>
        <w:t>ioner.  This can be explained by the interaction of the needle with collagen fibers.  This also explains the empirical observation and scientific one that "rougher" needles work better</w:t>
      </w:r>
      <w:r w:rsidR="00F45E2B">
        <w:rPr>
          <w:rFonts w:ascii="High Tower Text" w:hAnsi="High Tower Text" w:cs="Courier New"/>
          <w:sz w:val="28"/>
          <w:szCs w:val="28"/>
        </w:rPr>
        <w:t>. (</w:t>
      </w:r>
      <w:r w:rsidR="00F45E2B" w:rsidRPr="00F45E2B">
        <w:rPr>
          <w:rFonts w:ascii="High Tower Text" w:hAnsi="High Tower Text" w:cs="Courier New"/>
          <w:color w:val="FF0000"/>
          <w:sz w:val="28"/>
          <w:szCs w:val="28"/>
        </w:rPr>
        <w:t>find reference)</w:t>
      </w:r>
    </w:p>
    <w:p w14:paraId="3616CD57" w14:textId="4CBF5922" w:rsidR="0029175D" w:rsidRDefault="0029175D" w:rsidP="006A0296">
      <w:pPr>
        <w:widowControl w:val="0"/>
        <w:autoSpaceDE w:val="0"/>
        <w:autoSpaceDN w:val="0"/>
        <w:adjustRightInd w:val="0"/>
        <w:spacing w:before="100" w:after="100" w:line="240" w:lineRule="auto"/>
        <w:ind w:right="-720"/>
        <w:contextualSpacing/>
        <w:rPr>
          <w:rFonts w:ascii="High Tower Text" w:hAnsi="High Tower Text" w:cs="Courier New"/>
          <w:sz w:val="28"/>
          <w:szCs w:val="28"/>
        </w:rPr>
      </w:pPr>
      <w:r>
        <w:rPr>
          <w:rFonts w:ascii="High Tower Text" w:hAnsi="High Tower Text" w:cs="Courier New"/>
          <w:sz w:val="28"/>
          <w:szCs w:val="28"/>
        </w:rPr>
        <w:t>These mast cells are implicated in both migraine and fibromyalgia</w:t>
      </w:r>
      <w:r w:rsidR="00F45E2B">
        <w:rPr>
          <w:rFonts w:ascii="High Tower Text" w:hAnsi="High Tower Text" w:cs="Courier New"/>
          <w:sz w:val="28"/>
          <w:szCs w:val="28"/>
        </w:rPr>
        <w:t>.</w:t>
      </w:r>
    </w:p>
    <w:p w14:paraId="03311EC8" w14:textId="01C6D8F9" w:rsidR="0029175D" w:rsidRDefault="0029175D" w:rsidP="006A0296">
      <w:pPr>
        <w:widowControl w:val="0"/>
        <w:autoSpaceDE w:val="0"/>
        <w:autoSpaceDN w:val="0"/>
        <w:adjustRightInd w:val="0"/>
        <w:spacing w:before="100" w:after="100" w:line="240" w:lineRule="auto"/>
        <w:ind w:right="-720"/>
        <w:contextualSpacing/>
        <w:rPr>
          <w:rFonts w:ascii="High Tower Text" w:hAnsi="High Tower Text" w:cs="Courier New"/>
          <w:sz w:val="28"/>
          <w:szCs w:val="28"/>
        </w:rPr>
      </w:pPr>
    </w:p>
    <w:p w14:paraId="1B250E1E" w14:textId="77777777" w:rsidR="0029175D" w:rsidRPr="0029175D" w:rsidRDefault="0029175D" w:rsidP="0029175D">
      <w:pPr>
        <w:widowControl w:val="0"/>
        <w:autoSpaceDE w:val="0"/>
        <w:autoSpaceDN w:val="0"/>
        <w:adjustRightInd w:val="0"/>
        <w:spacing w:before="100" w:after="100" w:line="240" w:lineRule="auto"/>
        <w:ind w:right="-720"/>
        <w:contextualSpacing/>
        <w:rPr>
          <w:rFonts w:ascii="High Tower Text" w:hAnsi="High Tower Text" w:cs="Courier New"/>
          <w:sz w:val="28"/>
          <w:szCs w:val="28"/>
        </w:rPr>
      </w:pPr>
      <w:r w:rsidRPr="0029175D">
        <w:rPr>
          <w:rFonts w:ascii="High Tower Text" w:hAnsi="High Tower Text" w:cs="Courier New"/>
          <w:sz w:val="28"/>
          <w:szCs w:val="28"/>
        </w:rPr>
        <w:t>Fibromyalgia</w:t>
      </w:r>
    </w:p>
    <w:p w14:paraId="779B684A" w14:textId="345AC3AC" w:rsidR="0029175D" w:rsidRPr="00294919" w:rsidRDefault="0029175D" w:rsidP="0029175D">
      <w:pPr>
        <w:widowControl w:val="0"/>
        <w:autoSpaceDE w:val="0"/>
        <w:autoSpaceDN w:val="0"/>
        <w:adjustRightInd w:val="0"/>
        <w:spacing w:before="100" w:after="100" w:line="240" w:lineRule="auto"/>
        <w:ind w:right="-720"/>
        <w:contextualSpacing/>
        <w:rPr>
          <w:rFonts w:ascii="High Tower Text" w:hAnsi="High Tower Text" w:cs="Courier New"/>
          <w:sz w:val="28"/>
          <w:szCs w:val="28"/>
        </w:rPr>
      </w:pPr>
      <w:r w:rsidRPr="0029175D">
        <w:rPr>
          <w:rFonts w:ascii="High Tower Text" w:hAnsi="High Tower Text" w:cs="Courier New"/>
          <w:i/>
          <w:iCs/>
          <w:sz w:val="28"/>
          <w:szCs w:val="28"/>
        </w:rPr>
        <w:t>Fibromyalgia syndrome (FMS) is a neurobiological disorder characterized by pressure-induced pain in specific tender points in the muscles in all four quadrants of the body [</w:t>
      </w:r>
      <w:hyperlink r:id="rId24" w:anchor="B200-ijms-16-26151" w:history="1">
        <w:r w:rsidRPr="0029175D">
          <w:rPr>
            <w:rStyle w:val="Hyperlink"/>
            <w:rFonts w:ascii="High Tower Text" w:hAnsi="High Tower Text" w:cs="Courier New"/>
            <w:i/>
            <w:iCs/>
            <w:sz w:val="28"/>
            <w:szCs w:val="28"/>
          </w:rPr>
          <w:t>200</w:t>
        </w:r>
      </w:hyperlink>
      <w:r w:rsidRPr="0029175D">
        <w:rPr>
          <w:rFonts w:ascii="High Tower Text" w:hAnsi="High Tower Text" w:cs="Courier New"/>
          <w:i/>
          <w:iCs/>
          <w:sz w:val="28"/>
          <w:szCs w:val="28"/>
        </w:rPr>
        <w:t>,</w:t>
      </w:r>
      <w:hyperlink r:id="rId25" w:anchor="B201-ijms-16-26151" w:history="1">
        <w:r w:rsidRPr="0029175D">
          <w:rPr>
            <w:rStyle w:val="Hyperlink"/>
            <w:rFonts w:ascii="High Tower Text" w:hAnsi="High Tower Text" w:cs="Courier New"/>
            <w:i/>
            <w:iCs/>
            <w:sz w:val="28"/>
            <w:szCs w:val="28"/>
          </w:rPr>
          <w:t>201</w:t>
        </w:r>
      </w:hyperlink>
      <w:r w:rsidRPr="0029175D">
        <w:rPr>
          <w:rFonts w:ascii="High Tower Text" w:hAnsi="High Tower Text" w:cs="Courier New"/>
          <w:i/>
          <w:iCs/>
          <w:sz w:val="28"/>
          <w:szCs w:val="28"/>
        </w:rPr>
        <w:t>] and is associated with sleep disturbances, morning stiffness, fatigue, paresthesia, headache and anxiety—possibly induced by stress and other psychological factors [</w:t>
      </w:r>
      <w:hyperlink r:id="rId26" w:anchor="B202-ijms-16-26151" w:history="1">
        <w:r w:rsidRPr="0029175D">
          <w:rPr>
            <w:rStyle w:val="Hyperlink"/>
            <w:rFonts w:ascii="High Tower Text" w:hAnsi="High Tower Text" w:cs="Courier New"/>
            <w:i/>
            <w:iCs/>
            <w:sz w:val="28"/>
            <w:szCs w:val="28"/>
          </w:rPr>
          <w:t>202</w:t>
        </w:r>
      </w:hyperlink>
      <w:r w:rsidRPr="0029175D">
        <w:rPr>
          <w:rFonts w:ascii="High Tower Text" w:hAnsi="High Tower Text" w:cs="Courier New"/>
          <w:i/>
          <w:iCs/>
          <w:sz w:val="28"/>
          <w:szCs w:val="28"/>
        </w:rPr>
        <w:t>].</w:t>
      </w:r>
      <w:r w:rsidR="008637CE">
        <w:rPr>
          <w:rFonts w:ascii="High Tower Text" w:hAnsi="High Tower Text" w:cs="Courier New"/>
          <w:i/>
          <w:iCs/>
          <w:sz w:val="28"/>
          <w:szCs w:val="28"/>
        </w:rPr>
        <w:t xml:space="preserve"> </w:t>
      </w:r>
      <w:r w:rsidRPr="0029175D">
        <w:rPr>
          <w:rFonts w:ascii="High Tower Text" w:hAnsi="High Tower Text" w:cs="Courier New"/>
          <w:i/>
          <w:iCs/>
          <w:sz w:val="28"/>
          <w:szCs w:val="28"/>
        </w:rPr>
        <w:t xml:space="preserve"> The idea of MC</w:t>
      </w:r>
      <w:r w:rsidR="002716AB">
        <w:rPr>
          <w:rFonts w:ascii="High Tower Text" w:hAnsi="High Tower Text" w:cs="Courier New"/>
          <w:i/>
          <w:iCs/>
          <w:sz w:val="28"/>
          <w:szCs w:val="28"/>
        </w:rPr>
        <w:t>[mast cell]</w:t>
      </w:r>
      <w:r w:rsidRPr="0029175D">
        <w:rPr>
          <w:rFonts w:ascii="High Tower Text" w:hAnsi="High Tower Text" w:cs="Courier New"/>
          <w:i/>
          <w:iCs/>
          <w:sz w:val="28"/>
          <w:szCs w:val="28"/>
        </w:rPr>
        <w:t>-mediated peripheral and central sensitization in FMS originates from a line of studies showing increased MC infiltration [</w:t>
      </w:r>
      <w:hyperlink r:id="rId27" w:anchor="B203-ijms-16-26151" w:history="1">
        <w:r w:rsidRPr="0029175D">
          <w:rPr>
            <w:rStyle w:val="Hyperlink"/>
            <w:rFonts w:ascii="High Tower Text" w:hAnsi="High Tower Text" w:cs="Courier New"/>
            <w:i/>
            <w:iCs/>
            <w:sz w:val="28"/>
            <w:szCs w:val="28"/>
          </w:rPr>
          <w:t>203</w:t>
        </w:r>
      </w:hyperlink>
      <w:r w:rsidRPr="0029175D">
        <w:rPr>
          <w:rFonts w:ascii="High Tower Text" w:hAnsi="High Tower Text" w:cs="Courier New"/>
          <w:i/>
          <w:iCs/>
          <w:sz w:val="28"/>
          <w:szCs w:val="28"/>
        </w:rPr>
        <w:t>] and increased MC degranulation with increased PAR2 activity [</w:t>
      </w:r>
      <w:hyperlink r:id="rId28" w:anchor="B204-ijms-16-26151" w:history="1">
        <w:r w:rsidRPr="0029175D">
          <w:rPr>
            <w:rStyle w:val="Hyperlink"/>
            <w:rFonts w:ascii="High Tower Text" w:hAnsi="High Tower Text" w:cs="Courier New"/>
            <w:i/>
            <w:iCs/>
            <w:sz w:val="28"/>
            <w:szCs w:val="28"/>
          </w:rPr>
          <w:t>204</w:t>
        </w:r>
      </w:hyperlink>
      <w:r w:rsidRPr="0029175D">
        <w:rPr>
          <w:rFonts w:ascii="High Tower Text" w:hAnsi="High Tower Text" w:cs="Courier New"/>
          <w:i/>
          <w:iCs/>
          <w:sz w:val="28"/>
          <w:szCs w:val="28"/>
        </w:rPr>
        <w:t>] in skin biopsies, and increased levels of IL-1, IL-6, IL-8 and MCP-1 in the serum of FMS patients vs. healthy controls [</w:t>
      </w:r>
      <w:hyperlink r:id="rId29" w:anchor="B205-ijms-16-26151" w:history="1">
        <w:r w:rsidRPr="0029175D">
          <w:rPr>
            <w:rStyle w:val="Hyperlink"/>
            <w:rFonts w:ascii="High Tower Text" w:hAnsi="High Tower Text" w:cs="Courier New"/>
            <w:i/>
            <w:iCs/>
            <w:sz w:val="28"/>
            <w:szCs w:val="28"/>
          </w:rPr>
          <w:t>205</w:t>
        </w:r>
      </w:hyperlink>
      <w:r w:rsidRPr="0029175D">
        <w:rPr>
          <w:rFonts w:ascii="High Tower Text" w:hAnsi="High Tower Text" w:cs="Courier New"/>
          <w:i/>
          <w:iCs/>
          <w:sz w:val="28"/>
          <w:szCs w:val="28"/>
        </w:rPr>
        <w:t>,</w:t>
      </w:r>
      <w:hyperlink r:id="rId30" w:anchor="B206-ijms-16-26151" w:history="1">
        <w:r w:rsidRPr="0029175D">
          <w:rPr>
            <w:rStyle w:val="Hyperlink"/>
            <w:rFonts w:ascii="High Tower Text" w:hAnsi="High Tower Text" w:cs="Courier New"/>
            <w:i/>
            <w:iCs/>
            <w:sz w:val="28"/>
            <w:szCs w:val="28"/>
          </w:rPr>
          <w:t>206</w:t>
        </w:r>
      </w:hyperlink>
      <w:r w:rsidRPr="0029175D">
        <w:rPr>
          <w:rFonts w:ascii="High Tower Text" w:hAnsi="High Tower Text" w:cs="Courier New"/>
          <w:i/>
          <w:iCs/>
          <w:sz w:val="28"/>
          <w:szCs w:val="28"/>
        </w:rPr>
        <w:t>].</w:t>
      </w:r>
      <w:r w:rsidR="008637CE">
        <w:rPr>
          <w:rFonts w:ascii="High Tower Text" w:hAnsi="High Tower Text" w:cs="Courier New"/>
          <w:i/>
          <w:iCs/>
          <w:sz w:val="28"/>
          <w:szCs w:val="28"/>
        </w:rPr>
        <w:t xml:space="preserve"> </w:t>
      </w:r>
      <w:r w:rsidRPr="0029175D">
        <w:rPr>
          <w:rFonts w:ascii="High Tower Text" w:hAnsi="High Tower Text" w:cs="Courier New"/>
          <w:i/>
          <w:iCs/>
          <w:sz w:val="28"/>
          <w:szCs w:val="28"/>
        </w:rPr>
        <w:t xml:space="preserve"> </w:t>
      </w:r>
      <w:r w:rsidR="002716AB" w:rsidRPr="00294919">
        <w:rPr>
          <w:rFonts w:ascii="High Tower Text" w:hAnsi="High Tower Text" w:cs="Courier New"/>
          <w:sz w:val="28"/>
          <w:szCs w:val="28"/>
        </w:rPr>
        <w:t>(Remember we saw that Il-1, and Il-6 are inhibited by acupuncture)</w:t>
      </w:r>
    </w:p>
    <w:p w14:paraId="7CAA9363" w14:textId="77777777" w:rsidR="00294919" w:rsidRDefault="0029175D" w:rsidP="0029175D">
      <w:pPr>
        <w:widowControl w:val="0"/>
        <w:autoSpaceDE w:val="0"/>
        <w:autoSpaceDN w:val="0"/>
        <w:adjustRightInd w:val="0"/>
        <w:spacing w:before="100" w:after="100" w:line="240" w:lineRule="auto"/>
        <w:ind w:right="-720"/>
        <w:contextualSpacing/>
        <w:rPr>
          <w:rFonts w:ascii="High Tower Text" w:hAnsi="High Tower Text" w:cs="Courier New"/>
          <w:i/>
          <w:iCs/>
          <w:sz w:val="28"/>
          <w:szCs w:val="28"/>
        </w:rPr>
      </w:pPr>
      <w:r w:rsidRPr="0029175D">
        <w:rPr>
          <w:rFonts w:ascii="High Tower Text" w:hAnsi="High Tower Text" w:cs="Courier New"/>
          <w:i/>
          <w:iCs/>
          <w:sz w:val="28"/>
          <w:szCs w:val="28"/>
        </w:rPr>
        <w:t>A mechanism of MC-mediated nociception in FMS as a hypothesis for pain in FMS patients in addition to hypothalamic-pituitary-adrenal (HPA</w:t>
      </w:r>
      <w:r w:rsidRPr="00294919">
        <w:rPr>
          <w:rFonts w:ascii="High Tower Text" w:hAnsi="High Tower Text" w:cs="Courier New"/>
          <w:sz w:val="28"/>
          <w:szCs w:val="28"/>
        </w:rPr>
        <w:t>)</w:t>
      </w:r>
      <w:r w:rsidR="00294919" w:rsidRPr="00294919">
        <w:rPr>
          <w:rFonts w:ascii="High Tower Text" w:hAnsi="High Tower Text" w:cs="Courier New"/>
          <w:sz w:val="28"/>
          <w:szCs w:val="28"/>
        </w:rPr>
        <w:t>[the hormonal part of the stress response]</w:t>
      </w:r>
      <w:r w:rsidRPr="0029175D">
        <w:rPr>
          <w:rFonts w:ascii="High Tower Text" w:hAnsi="High Tower Text" w:cs="Courier New"/>
          <w:i/>
          <w:iCs/>
          <w:sz w:val="28"/>
          <w:szCs w:val="28"/>
        </w:rPr>
        <w:t xml:space="preserve"> axis involvement has been put forth [</w:t>
      </w:r>
      <w:hyperlink r:id="rId31" w:anchor="B205-ijms-16-26151" w:history="1">
        <w:r w:rsidRPr="0029175D">
          <w:rPr>
            <w:rStyle w:val="Hyperlink"/>
            <w:rFonts w:ascii="High Tower Text" w:hAnsi="High Tower Text" w:cs="Courier New"/>
            <w:i/>
            <w:iCs/>
            <w:sz w:val="28"/>
            <w:szCs w:val="28"/>
          </w:rPr>
          <w:t>205</w:t>
        </w:r>
      </w:hyperlink>
      <w:r w:rsidRPr="0029175D">
        <w:rPr>
          <w:rFonts w:ascii="High Tower Text" w:hAnsi="High Tower Text" w:cs="Courier New"/>
          <w:i/>
          <w:iCs/>
          <w:sz w:val="28"/>
          <w:szCs w:val="28"/>
        </w:rPr>
        <w:t>].</w:t>
      </w:r>
      <w:r w:rsidR="008637CE">
        <w:rPr>
          <w:rFonts w:ascii="High Tower Text" w:hAnsi="High Tower Text" w:cs="Courier New"/>
          <w:i/>
          <w:iCs/>
          <w:sz w:val="28"/>
          <w:szCs w:val="28"/>
        </w:rPr>
        <w:t xml:space="preserve"> </w:t>
      </w:r>
      <w:r w:rsidRPr="0029175D">
        <w:rPr>
          <w:rFonts w:ascii="High Tower Text" w:hAnsi="High Tower Text" w:cs="Courier New"/>
          <w:i/>
          <w:iCs/>
          <w:sz w:val="28"/>
          <w:szCs w:val="28"/>
        </w:rPr>
        <w:t xml:space="preserve"> The thesis speculates that MCs may be activated by local release of corticotropin-releasing hormone (CRH) and SP</w:t>
      </w:r>
      <w:r w:rsidR="00E16B6A">
        <w:rPr>
          <w:rFonts w:ascii="High Tower Text" w:hAnsi="High Tower Text" w:cs="Courier New"/>
          <w:i/>
          <w:iCs/>
          <w:sz w:val="28"/>
          <w:szCs w:val="28"/>
        </w:rPr>
        <w:t>(substance P)</w:t>
      </w:r>
      <w:r w:rsidRPr="0029175D">
        <w:rPr>
          <w:rFonts w:ascii="High Tower Text" w:hAnsi="High Tower Text" w:cs="Courier New"/>
          <w:i/>
          <w:iCs/>
          <w:sz w:val="28"/>
          <w:szCs w:val="28"/>
        </w:rPr>
        <w:t xml:space="preserve"> via CRH and NK1 </w:t>
      </w:r>
      <w:r w:rsidR="00E16B6A">
        <w:rPr>
          <w:rFonts w:ascii="High Tower Text" w:hAnsi="High Tower Text" w:cs="Courier New"/>
          <w:i/>
          <w:iCs/>
          <w:sz w:val="28"/>
          <w:szCs w:val="28"/>
        </w:rPr>
        <w:t xml:space="preserve">(Natural Killer) </w:t>
      </w:r>
      <w:r w:rsidRPr="0029175D">
        <w:rPr>
          <w:rFonts w:ascii="High Tower Text" w:hAnsi="High Tower Text" w:cs="Courier New"/>
          <w:i/>
          <w:iCs/>
          <w:sz w:val="28"/>
          <w:szCs w:val="28"/>
        </w:rPr>
        <w:t xml:space="preserve">receptors, respectively, and can lead to a feed-forward neuroendocrine sensitization of the peripheral </w:t>
      </w:r>
      <w:r w:rsidR="008637CE">
        <w:rPr>
          <w:rFonts w:ascii="High Tower Text" w:hAnsi="High Tower Text" w:cs="Courier New"/>
          <w:i/>
          <w:iCs/>
          <w:sz w:val="28"/>
          <w:szCs w:val="28"/>
        </w:rPr>
        <w:t xml:space="preserve">and central nervous system. </w:t>
      </w:r>
      <w:r w:rsidRPr="0029175D">
        <w:rPr>
          <w:rFonts w:ascii="High Tower Text" w:hAnsi="High Tower Text" w:cs="Courier New"/>
          <w:i/>
          <w:iCs/>
          <w:sz w:val="28"/>
          <w:szCs w:val="28"/>
        </w:rPr>
        <w:t>More than five decades ago,</w:t>
      </w:r>
    </w:p>
    <w:p w14:paraId="144B823B" w14:textId="1ABD0627" w:rsidR="00294919" w:rsidRPr="00294919" w:rsidRDefault="00294919" w:rsidP="0029175D">
      <w:pPr>
        <w:widowControl w:val="0"/>
        <w:autoSpaceDE w:val="0"/>
        <w:autoSpaceDN w:val="0"/>
        <w:adjustRightInd w:val="0"/>
        <w:spacing w:before="100" w:after="100" w:line="240" w:lineRule="auto"/>
        <w:ind w:right="-720"/>
        <w:contextualSpacing/>
        <w:rPr>
          <w:rFonts w:ascii="High Tower Text" w:hAnsi="High Tower Text" w:cs="Courier New"/>
          <w:sz w:val="28"/>
          <w:szCs w:val="28"/>
        </w:rPr>
      </w:pPr>
      <w:r>
        <w:rPr>
          <w:rFonts w:ascii="High Tower Text" w:hAnsi="High Tower Text" w:cs="Courier New"/>
          <w:sz w:val="28"/>
          <w:szCs w:val="28"/>
        </w:rPr>
        <w:t>Migraine</w:t>
      </w:r>
    </w:p>
    <w:p w14:paraId="1FFCE575" w14:textId="36E54316" w:rsidR="0029175D" w:rsidRDefault="0029175D" w:rsidP="0029175D">
      <w:pPr>
        <w:widowControl w:val="0"/>
        <w:autoSpaceDE w:val="0"/>
        <w:autoSpaceDN w:val="0"/>
        <w:adjustRightInd w:val="0"/>
        <w:spacing w:before="100" w:after="100" w:line="240" w:lineRule="auto"/>
        <w:ind w:right="-720"/>
        <w:contextualSpacing/>
        <w:rPr>
          <w:rFonts w:ascii="High Tower Text" w:hAnsi="High Tower Text" w:cs="Courier New"/>
          <w:i/>
          <w:iCs/>
          <w:sz w:val="28"/>
          <w:szCs w:val="28"/>
        </w:rPr>
      </w:pPr>
      <w:r w:rsidRPr="0029175D">
        <w:rPr>
          <w:rFonts w:ascii="High Tower Text" w:hAnsi="High Tower Text" w:cs="Courier New"/>
          <w:i/>
          <w:iCs/>
          <w:sz w:val="28"/>
          <w:szCs w:val="28"/>
        </w:rPr>
        <w:t xml:space="preserve"> Sicuteri suggested vasoactive and neuro-sensitizing roles for MCs in the complex pathology of </w:t>
      </w:r>
      <w:r w:rsidRPr="0029175D">
        <w:rPr>
          <w:rFonts w:ascii="High Tower Text" w:hAnsi="High Tower Text" w:cs="Courier New"/>
          <w:i/>
          <w:iCs/>
          <w:sz w:val="28"/>
          <w:szCs w:val="28"/>
        </w:rPr>
        <w:lastRenderedPageBreak/>
        <w:t>migraine [</w:t>
      </w:r>
      <w:hyperlink r:id="rId32" w:anchor="B46-ijms-16-26151" w:history="1">
        <w:r w:rsidRPr="0029175D">
          <w:rPr>
            <w:rStyle w:val="Hyperlink"/>
            <w:rFonts w:ascii="High Tower Text" w:hAnsi="High Tower Text" w:cs="Courier New"/>
            <w:i/>
            <w:iCs/>
            <w:sz w:val="28"/>
            <w:szCs w:val="28"/>
          </w:rPr>
          <w:t>46</w:t>
        </w:r>
      </w:hyperlink>
      <w:r w:rsidRPr="0029175D">
        <w:rPr>
          <w:rFonts w:ascii="High Tower Text" w:hAnsi="High Tower Text" w:cs="Courier New"/>
          <w:i/>
          <w:iCs/>
          <w:sz w:val="28"/>
          <w:szCs w:val="28"/>
        </w:rPr>
        <w:t>].</w:t>
      </w:r>
      <w:r w:rsidR="008637CE">
        <w:rPr>
          <w:rFonts w:ascii="High Tower Text" w:hAnsi="High Tower Text" w:cs="Courier New"/>
          <w:i/>
          <w:iCs/>
          <w:sz w:val="28"/>
          <w:szCs w:val="28"/>
        </w:rPr>
        <w:t xml:space="preserve"> </w:t>
      </w:r>
      <w:r w:rsidRPr="0029175D">
        <w:rPr>
          <w:rFonts w:ascii="High Tower Text" w:hAnsi="High Tower Text" w:cs="Courier New"/>
          <w:i/>
          <w:iCs/>
          <w:sz w:val="28"/>
          <w:szCs w:val="28"/>
        </w:rPr>
        <w:t xml:space="preserve"> Years after this claim, increased histamine levels in migraine patients were observed [</w:t>
      </w:r>
      <w:hyperlink r:id="rId33" w:anchor="B47-ijms-16-26151" w:history="1">
        <w:r w:rsidRPr="0029175D">
          <w:rPr>
            <w:rStyle w:val="Hyperlink"/>
            <w:rFonts w:ascii="High Tower Text" w:hAnsi="High Tower Text" w:cs="Courier New"/>
            <w:i/>
            <w:iCs/>
            <w:sz w:val="28"/>
            <w:szCs w:val="28"/>
          </w:rPr>
          <w:t>47</w:t>
        </w:r>
      </w:hyperlink>
      <w:r w:rsidRPr="0029175D">
        <w:rPr>
          <w:rFonts w:ascii="High Tower Text" w:hAnsi="High Tower Text" w:cs="Courier New"/>
          <w:i/>
          <w:iCs/>
          <w:sz w:val="28"/>
          <w:szCs w:val="28"/>
        </w:rPr>
        <w:t>,</w:t>
      </w:r>
      <w:hyperlink r:id="rId34" w:anchor="B48-ijms-16-26151" w:history="1">
        <w:r w:rsidRPr="0029175D">
          <w:rPr>
            <w:rStyle w:val="Hyperlink"/>
            <w:rFonts w:ascii="High Tower Text" w:hAnsi="High Tower Text" w:cs="Courier New"/>
            <w:i/>
            <w:iCs/>
            <w:sz w:val="28"/>
            <w:szCs w:val="28"/>
          </w:rPr>
          <w:t>48</w:t>
        </w:r>
      </w:hyperlink>
      <w:r w:rsidRPr="0029175D">
        <w:rPr>
          <w:rFonts w:ascii="High Tower Text" w:hAnsi="High Tower Text" w:cs="Courier New"/>
          <w:i/>
          <w:iCs/>
          <w:sz w:val="28"/>
          <w:szCs w:val="28"/>
        </w:rPr>
        <w:t>,</w:t>
      </w:r>
      <w:hyperlink r:id="rId35" w:anchor="B49-ijms-16-26151" w:history="1">
        <w:r w:rsidRPr="0029175D">
          <w:rPr>
            <w:rStyle w:val="Hyperlink"/>
            <w:rFonts w:ascii="High Tower Text" w:hAnsi="High Tower Text" w:cs="Courier New"/>
            <w:i/>
            <w:iCs/>
            <w:sz w:val="28"/>
            <w:szCs w:val="28"/>
          </w:rPr>
          <w:t>49</w:t>
        </w:r>
      </w:hyperlink>
      <w:r w:rsidRPr="0029175D">
        <w:rPr>
          <w:rFonts w:ascii="High Tower Text" w:hAnsi="High Tower Text" w:cs="Courier New"/>
          <w:i/>
          <w:iCs/>
          <w:sz w:val="28"/>
          <w:szCs w:val="28"/>
        </w:rPr>
        <w:t>] which could be antagonized by prophylactic anti-histamines [</w:t>
      </w:r>
      <w:hyperlink r:id="rId36" w:anchor="B50-ijms-16-26151" w:history="1">
        <w:r w:rsidRPr="0029175D">
          <w:rPr>
            <w:rStyle w:val="Hyperlink"/>
            <w:rFonts w:ascii="High Tower Text" w:hAnsi="High Tower Text" w:cs="Courier New"/>
            <w:i/>
            <w:iCs/>
            <w:sz w:val="28"/>
            <w:szCs w:val="28"/>
          </w:rPr>
          <w:t>50</w:t>
        </w:r>
      </w:hyperlink>
      <w:r w:rsidRPr="0029175D">
        <w:rPr>
          <w:rFonts w:ascii="High Tower Text" w:hAnsi="High Tower Text" w:cs="Courier New"/>
          <w:i/>
          <w:iCs/>
          <w:sz w:val="28"/>
          <w:szCs w:val="28"/>
        </w:rPr>
        <w:t>,</w:t>
      </w:r>
      <w:hyperlink r:id="rId37" w:anchor="B51-ijms-16-26151" w:history="1">
        <w:r w:rsidRPr="0029175D">
          <w:rPr>
            <w:rStyle w:val="Hyperlink"/>
            <w:rFonts w:ascii="High Tower Text" w:hAnsi="High Tower Text" w:cs="Courier New"/>
            <w:i/>
            <w:iCs/>
            <w:sz w:val="28"/>
            <w:szCs w:val="28"/>
          </w:rPr>
          <w:t>51</w:t>
        </w:r>
      </w:hyperlink>
      <w:r w:rsidRPr="0029175D">
        <w:rPr>
          <w:rFonts w:ascii="High Tower Text" w:hAnsi="High Tower Text" w:cs="Courier New"/>
          <w:i/>
          <w:iCs/>
          <w:sz w:val="28"/>
          <w:szCs w:val="28"/>
        </w:rPr>
        <w:t>,</w:t>
      </w:r>
      <w:hyperlink r:id="rId38" w:anchor="B52-ijms-16-26151" w:history="1">
        <w:r w:rsidRPr="0029175D">
          <w:rPr>
            <w:rStyle w:val="Hyperlink"/>
            <w:rFonts w:ascii="High Tower Text" w:hAnsi="High Tower Text" w:cs="Courier New"/>
            <w:i/>
            <w:iCs/>
            <w:sz w:val="28"/>
            <w:szCs w:val="28"/>
          </w:rPr>
          <w:t>52</w:t>
        </w:r>
      </w:hyperlink>
      <w:r w:rsidRPr="0029175D">
        <w:rPr>
          <w:rFonts w:ascii="High Tower Text" w:hAnsi="High Tower Text" w:cs="Courier New"/>
          <w:i/>
          <w:iCs/>
          <w:sz w:val="28"/>
          <w:szCs w:val="28"/>
        </w:rPr>
        <w:t>] in a H1-receptor-specific manner in human subjects [</w:t>
      </w:r>
      <w:hyperlink r:id="rId39" w:anchor="B53-ijms-16-26151" w:history="1">
        <w:r w:rsidRPr="0029175D">
          <w:rPr>
            <w:rStyle w:val="Hyperlink"/>
            <w:rFonts w:ascii="High Tower Text" w:hAnsi="High Tower Text" w:cs="Courier New"/>
            <w:i/>
            <w:iCs/>
            <w:sz w:val="28"/>
            <w:szCs w:val="28"/>
          </w:rPr>
          <w:t>53</w:t>
        </w:r>
      </w:hyperlink>
      <w:r w:rsidRPr="0029175D">
        <w:rPr>
          <w:rFonts w:ascii="High Tower Text" w:hAnsi="High Tower Text" w:cs="Courier New"/>
          <w:i/>
          <w:iCs/>
          <w:sz w:val="28"/>
          <w:szCs w:val="28"/>
        </w:rPr>
        <w:t>].</w:t>
      </w:r>
      <w:r w:rsidR="008637CE">
        <w:rPr>
          <w:rFonts w:ascii="High Tower Text" w:hAnsi="High Tower Text" w:cs="Courier New"/>
          <w:i/>
          <w:iCs/>
          <w:sz w:val="28"/>
          <w:szCs w:val="28"/>
        </w:rPr>
        <w:t xml:space="preserve"> </w:t>
      </w:r>
      <w:r w:rsidRPr="0029175D">
        <w:rPr>
          <w:rFonts w:ascii="High Tower Text" w:hAnsi="High Tower Text" w:cs="Courier New"/>
          <w:i/>
          <w:iCs/>
          <w:sz w:val="28"/>
          <w:szCs w:val="28"/>
        </w:rPr>
        <w:t xml:space="preserve"> Other molecules usually associated with MC degranulation, such as endothelin-1 [</w:t>
      </w:r>
      <w:hyperlink r:id="rId40" w:anchor="B54-ijms-16-26151" w:history="1">
        <w:r w:rsidRPr="0029175D">
          <w:rPr>
            <w:rStyle w:val="Hyperlink"/>
            <w:rFonts w:ascii="High Tower Text" w:hAnsi="High Tower Text" w:cs="Courier New"/>
            <w:i/>
            <w:iCs/>
            <w:sz w:val="28"/>
            <w:szCs w:val="28"/>
          </w:rPr>
          <w:t>54</w:t>
        </w:r>
      </w:hyperlink>
      <w:r w:rsidRPr="0029175D">
        <w:rPr>
          <w:rFonts w:ascii="High Tower Text" w:hAnsi="High Tower Text" w:cs="Courier New"/>
          <w:i/>
          <w:iCs/>
          <w:sz w:val="28"/>
          <w:szCs w:val="28"/>
        </w:rPr>
        <w:t>], TNF</w:t>
      </w:r>
      <w:r w:rsidRPr="0029175D">
        <w:rPr>
          <w:rFonts w:ascii="Cambria" w:hAnsi="Cambria" w:cs="Cambria"/>
          <w:i/>
          <w:iCs/>
          <w:sz w:val="28"/>
          <w:szCs w:val="28"/>
        </w:rPr>
        <w:t>α</w:t>
      </w:r>
      <w:r w:rsidRPr="0029175D">
        <w:rPr>
          <w:rFonts w:ascii="High Tower Text" w:hAnsi="High Tower Text" w:cs="Courier New"/>
          <w:i/>
          <w:iCs/>
          <w:sz w:val="28"/>
          <w:szCs w:val="28"/>
        </w:rPr>
        <w:t xml:space="preserve"> and IL-6 [</w:t>
      </w:r>
      <w:hyperlink r:id="rId41" w:anchor="B55-ijms-16-26151" w:history="1">
        <w:r w:rsidRPr="0029175D">
          <w:rPr>
            <w:rStyle w:val="Hyperlink"/>
            <w:rFonts w:ascii="High Tower Text" w:hAnsi="High Tower Text" w:cs="Courier New"/>
            <w:i/>
            <w:iCs/>
            <w:sz w:val="28"/>
            <w:szCs w:val="28"/>
          </w:rPr>
          <w:t>55</w:t>
        </w:r>
      </w:hyperlink>
      <w:r w:rsidRPr="0029175D">
        <w:rPr>
          <w:rFonts w:ascii="High Tower Text" w:hAnsi="High Tower Text" w:cs="Courier New"/>
          <w:i/>
          <w:iCs/>
          <w:sz w:val="28"/>
          <w:szCs w:val="28"/>
        </w:rPr>
        <w:t>], and leukotrienes [</w:t>
      </w:r>
      <w:hyperlink r:id="rId42" w:anchor="B56-ijms-16-26151" w:history="1">
        <w:r w:rsidRPr="0029175D">
          <w:rPr>
            <w:rStyle w:val="Hyperlink"/>
            <w:rFonts w:ascii="High Tower Text" w:hAnsi="High Tower Text" w:cs="Courier New"/>
            <w:i/>
            <w:iCs/>
            <w:sz w:val="28"/>
            <w:szCs w:val="28"/>
          </w:rPr>
          <w:t>56</w:t>
        </w:r>
      </w:hyperlink>
      <w:r w:rsidRPr="0029175D">
        <w:rPr>
          <w:rFonts w:ascii="High Tower Text" w:hAnsi="High Tower Text" w:cs="Courier New"/>
          <w:i/>
          <w:iCs/>
          <w:sz w:val="28"/>
          <w:szCs w:val="28"/>
        </w:rPr>
        <w:t>], have been found to be associated with migraine in human subjects.</w:t>
      </w:r>
      <w:r w:rsidR="008637CE">
        <w:rPr>
          <w:rFonts w:ascii="High Tower Text" w:hAnsi="High Tower Text" w:cs="Courier New"/>
          <w:i/>
          <w:iCs/>
          <w:sz w:val="28"/>
          <w:szCs w:val="28"/>
        </w:rPr>
        <w:t xml:space="preserve"> </w:t>
      </w:r>
      <w:r w:rsidRPr="0029175D">
        <w:rPr>
          <w:rFonts w:ascii="High Tower Text" w:hAnsi="High Tower Text" w:cs="Courier New"/>
          <w:i/>
          <w:iCs/>
          <w:sz w:val="28"/>
          <w:szCs w:val="28"/>
        </w:rPr>
        <w:t xml:space="preserve"> Thus, MCs may contribute to migraine pain via several mechanisms.and central nervous systems in FMS [</w:t>
      </w:r>
      <w:hyperlink r:id="rId43" w:anchor="B208-ijms-16-26151" w:history="1">
        <w:r w:rsidRPr="0029175D">
          <w:rPr>
            <w:rStyle w:val="Hyperlink"/>
            <w:rFonts w:ascii="High Tower Text" w:hAnsi="High Tower Text" w:cs="Courier New"/>
            <w:i/>
            <w:iCs/>
            <w:sz w:val="28"/>
            <w:szCs w:val="28"/>
          </w:rPr>
          <w:t>208</w:t>
        </w:r>
      </w:hyperlink>
      <w:r w:rsidRPr="0029175D">
        <w:rPr>
          <w:rFonts w:ascii="High Tower Text" w:hAnsi="High Tower Text" w:cs="Courier New"/>
          <w:i/>
          <w:iCs/>
          <w:sz w:val="28"/>
          <w:szCs w:val="28"/>
        </w:rPr>
        <w:t>,</w:t>
      </w:r>
      <w:hyperlink r:id="rId44" w:anchor="B209-ijms-16-26151" w:history="1">
        <w:r w:rsidRPr="0029175D">
          <w:rPr>
            <w:rStyle w:val="Hyperlink"/>
            <w:rFonts w:ascii="High Tower Text" w:hAnsi="High Tower Text" w:cs="Courier New"/>
            <w:i/>
            <w:iCs/>
            <w:sz w:val="28"/>
            <w:szCs w:val="28"/>
          </w:rPr>
          <w:t>209</w:t>
        </w:r>
      </w:hyperlink>
      <w:r w:rsidRPr="0029175D">
        <w:rPr>
          <w:rFonts w:ascii="High Tower Text" w:hAnsi="High Tower Text" w:cs="Courier New"/>
          <w:i/>
          <w:iCs/>
          <w:sz w:val="28"/>
          <w:szCs w:val="28"/>
        </w:rPr>
        <w:t>,</w:t>
      </w:r>
      <w:hyperlink r:id="rId45" w:anchor="B210-ijms-16-26151" w:history="1">
        <w:r w:rsidRPr="0029175D">
          <w:rPr>
            <w:rStyle w:val="Hyperlink"/>
            <w:rFonts w:ascii="High Tower Text" w:hAnsi="High Tower Text" w:cs="Courier New"/>
            <w:i/>
            <w:iCs/>
            <w:sz w:val="28"/>
            <w:szCs w:val="28"/>
          </w:rPr>
          <w:t>210</w:t>
        </w:r>
      </w:hyperlink>
      <w:r w:rsidRPr="0029175D">
        <w:rPr>
          <w:rFonts w:ascii="High Tower Text" w:hAnsi="High Tower Text" w:cs="Courier New"/>
          <w:i/>
          <w:iCs/>
          <w:sz w:val="28"/>
          <w:szCs w:val="28"/>
        </w:rPr>
        <w:t>,</w:t>
      </w:r>
      <w:hyperlink r:id="rId46" w:anchor="B211-ijms-16-26151" w:history="1">
        <w:r w:rsidRPr="0029175D">
          <w:rPr>
            <w:rStyle w:val="Hyperlink"/>
            <w:rFonts w:ascii="High Tower Text" w:hAnsi="High Tower Text" w:cs="Courier New"/>
            <w:i/>
            <w:iCs/>
            <w:sz w:val="28"/>
            <w:szCs w:val="28"/>
          </w:rPr>
          <w:t>211</w:t>
        </w:r>
      </w:hyperlink>
      <w:r w:rsidRPr="0029175D">
        <w:rPr>
          <w:rFonts w:ascii="High Tower Text" w:hAnsi="High Tower Text" w:cs="Courier New"/>
          <w:i/>
          <w:iCs/>
          <w:sz w:val="28"/>
          <w:szCs w:val="28"/>
        </w:rPr>
        <w:t>,</w:t>
      </w:r>
      <w:hyperlink r:id="rId47" w:anchor="B212-ijms-16-26151" w:history="1">
        <w:r w:rsidRPr="0029175D">
          <w:rPr>
            <w:rStyle w:val="Hyperlink"/>
            <w:rFonts w:ascii="High Tower Text" w:hAnsi="High Tower Text" w:cs="Courier New"/>
            <w:i/>
            <w:iCs/>
            <w:sz w:val="28"/>
            <w:szCs w:val="28"/>
          </w:rPr>
          <w:t>212</w:t>
        </w:r>
      </w:hyperlink>
      <w:r w:rsidRPr="0029175D">
        <w:rPr>
          <w:rFonts w:ascii="High Tower Text" w:hAnsi="High Tower Text" w:cs="Courier New"/>
          <w:i/>
          <w:iCs/>
          <w:sz w:val="28"/>
          <w:szCs w:val="28"/>
        </w:rPr>
        <w:t>,</w:t>
      </w:r>
      <w:hyperlink r:id="rId48" w:anchor="B213-ijms-16-26151" w:history="1">
        <w:r w:rsidRPr="0029175D">
          <w:rPr>
            <w:rStyle w:val="Hyperlink"/>
            <w:rFonts w:ascii="High Tower Text" w:hAnsi="High Tower Text" w:cs="Courier New"/>
            <w:i/>
            <w:iCs/>
            <w:sz w:val="28"/>
            <w:szCs w:val="28"/>
          </w:rPr>
          <w:t>213</w:t>
        </w:r>
      </w:hyperlink>
      <w:r w:rsidRPr="0029175D">
        <w:rPr>
          <w:rFonts w:ascii="High Tower Text" w:hAnsi="High Tower Text" w:cs="Courier New"/>
          <w:i/>
          <w:iCs/>
          <w:sz w:val="28"/>
          <w:szCs w:val="28"/>
        </w:rPr>
        <w:t>,</w:t>
      </w:r>
      <w:hyperlink r:id="rId49" w:anchor="B214-ijms-16-26151" w:history="1">
        <w:r w:rsidRPr="0029175D">
          <w:rPr>
            <w:rStyle w:val="Hyperlink"/>
            <w:rFonts w:ascii="High Tower Text" w:hAnsi="High Tower Text" w:cs="Courier New"/>
            <w:i/>
            <w:iCs/>
            <w:sz w:val="28"/>
            <w:szCs w:val="28"/>
          </w:rPr>
          <w:t>214</w:t>
        </w:r>
      </w:hyperlink>
      <w:r w:rsidRPr="0029175D">
        <w:rPr>
          <w:rFonts w:ascii="High Tower Text" w:hAnsi="High Tower Text" w:cs="Courier New"/>
          <w:i/>
          <w:iCs/>
          <w:sz w:val="28"/>
          <w:szCs w:val="28"/>
        </w:rPr>
        <w:t>].</w:t>
      </w:r>
    </w:p>
    <w:p w14:paraId="0EC24B99" w14:textId="45C2F0CE" w:rsidR="006749EE" w:rsidRDefault="001F5B8D" w:rsidP="0029175D">
      <w:pPr>
        <w:widowControl w:val="0"/>
        <w:autoSpaceDE w:val="0"/>
        <w:autoSpaceDN w:val="0"/>
        <w:adjustRightInd w:val="0"/>
        <w:spacing w:before="100" w:after="100" w:line="240" w:lineRule="auto"/>
        <w:ind w:right="-720"/>
        <w:contextualSpacing/>
        <w:rPr>
          <w:rFonts w:ascii="High Tower Text" w:hAnsi="High Tower Text" w:cs="Courier New"/>
          <w:i/>
          <w:iCs/>
          <w:sz w:val="28"/>
          <w:szCs w:val="28"/>
        </w:rPr>
      </w:pPr>
      <w:r>
        <w:rPr>
          <w:sz w:val="18"/>
          <w:szCs w:val="18"/>
        </w:rPr>
        <w:t>Future studies will be neces-sary to determine the precise mechanisms of activation and whether this type of mechanical stimulation is similar to that of endothelial cells in arteries mediated by the stress-activated protein kinase (SAPK)/Jun amino-terminal kinase (JNK) pathways [33,34].</w:t>
      </w:r>
      <w:r w:rsidR="008637CE">
        <w:rPr>
          <w:sz w:val="18"/>
          <w:szCs w:val="18"/>
        </w:rPr>
        <w:t xml:space="preserve"> </w:t>
      </w:r>
      <w:r>
        <w:rPr>
          <w:sz w:val="18"/>
          <w:szCs w:val="18"/>
        </w:rPr>
        <w:t xml:space="preserve"> The SAPK and JNK pathways can activate mammalian immune and endothelial cells to produce in</w:t>
      </w:r>
      <w:r>
        <w:rPr>
          <w:rFonts w:ascii="DNHGO F+ Adv O T 6e 5d 2ec 0+fb" w:hAnsi="DNHGO F+ Adv O T 6e 5d 2ec 0+fb" w:cs="DNHGO F+ Adv O T 6e 5d 2ec 0+fb"/>
          <w:sz w:val="18"/>
          <w:szCs w:val="18"/>
        </w:rPr>
        <w:t>fl</w:t>
      </w:r>
      <w:r>
        <w:rPr>
          <w:sz w:val="18"/>
          <w:szCs w:val="18"/>
        </w:rPr>
        <w:t>ammatory factors such as TNF and IL-6 that can cause antinociception [33,35,36].</w:t>
      </w:r>
      <w:r w:rsidR="008637CE">
        <w:rPr>
          <w:sz w:val="18"/>
          <w:szCs w:val="18"/>
        </w:rPr>
        <w:t xml:space="preserve"> </w:t>
      </w:r>
      <w:r>
        <w:rPr>
          <w:sz w:val="18"/>
          <w:szCs w:val="18"/>
        </w:rPr>
        <w:t xml:space="preserve"> Indeed, preliminary studies indicate that acupuncture induces mechanical stimulation of rat </w:t>
      </w:r>
      <w:r>
        <w:rPr>
          <w:rFonts w:ascii="DNHHE E+ Adv O T 34fe 1490. B" w:hAnsi="DNHHE E+ Adv O T 34fe 1490. B" w:cs="DNHHE E+ Adv O T 34fe 1490. B"/>
          <w:sz w:val="18"/>
          <w:szCs w:val="18"/>
        </w:rPr>
        <w:t>mast cell degran-ulation</w:t>
      </w:r>
      <w:r>
        <w:rPr>
          <w:sz w:val="18"/>
          <w:szCs w:val="18"/>
        </w:rPr>
        <w:t>, which causes antinociception by releasing TNF and IL-6 [28].</w:t>
      </w:r>
      <w:r w:rsidR="008637CE">
        <w:rPr>
          <w:sz w:val="18"/>
          <w:szCs w:val="18"/>
        </w:rPr>
        <w:t xml:space="preserve"> </w:t>
      </w:r>
      <w:r>
        <w:rPr>
          <w:sz w:val="18"/>
          <w:szCs w:val="18"/>
        </w:rPr>
        <w:t xml:space="preserve"> The potential of these factors to prevent nociception has been demonstrated in several studies showing that </w:t>
      </w:r>
      <w:r>
        <w:rPr>
          <w:rFonts w:ascii="DNHHE E+ Adv O T 34fe 1490. B" w:hAnsi="DNHHE E+ Adv O T 34fe 1490. B" w:cs="DNHHE E+ Adv O T 34fe 1490. B"/>
          <w:sz w:val="18"/>
          <w:szCs w:val="18"/>
        </w:rPr>
        <w:t xml:space="preserve">intra-plantar </w:t>
      </w:r>
      <w:r>
        <w:rPr>
          <w:sz w:val="18"/>
          <w:szCs w:val="18"/>
        </w:rPr>
        <w:t>injection of either TNF or IL-6 prevents nociception in rodent paws [35,36</w:t>
      </w:r>
      <w:r>
        <w:rPr>
          <w:rStyle w:val="EndnoteReference"/>
          <w:sz w:val="18"/>
          <w:szCs w:val="18"/>
        </w:rPr>
        <w:endnoteReference w:id="42"/>
      </w:r>
    </w:p>
    <w:p w14:paraId="53B0C353" w14:textId="6E70402B" w:rsidR="008637CE" w:rsidRPr="008637CE" w:rsidRDefault="008637CE" w:rsidP="0029175D">
      <w:pPr>
        <w:widowControl w:val="0"/>
        <w:autoSpaceDE w:val="0"/>
        <w:autoSpaceDN w:val="0"/>
        <w:adjustRightInd w:val="0"/>
        <w:spacing w:before="100" w:after="100" w:line="240" w:lineRule="auto"/>
        <w:ind w:right="-720"/>
        <w:contextualSpacing/>
        <w:rPr>
          <w:rFonts w:ascii="High Tower Text" w:hAnsi="High Tower Text" w:cs="Courier New"/>
          <w:sz w:val="28"/>
          <w:szCs w:val="28"/>
        </w:rPr>
      </w:pPr>
      <w:r>
        <w:rPr>
          <w:rFonts w:ascii="High Tower Text" w:hAnsi="High Tower Text" w:cs="Courier New"/>
          <w:i/>
          <w:iCs/>
          <w:sz w:val="28"/>
          <w:szCs w:val="28"/>
        </w:rPr>
        <w:t>How can</w:t>
      </w:r>
      <w:r>
        <w:rPr>
          <w:rFonts w:ascii="High Tower Text" w:hAnsi="High Tower Text" w:cs="Courier New"/>
          <w:sz w:val="28"/>
          <w:szCs w:val="28"/>
        </w:rPr>
        <w:t xml:space="preserve"> acupuncture in the periphery affect the meninges or dura</w:t>
      </w:r>
      <w:r w:rsidR="00294919">
        <w:rPr>
          <w:rFonts w:ascii="High Tower Text" w:hAnsi="High Tower Text" w:cs="Courier New"/>
          <w:sz w:val="28"/>
          <w:szCs w:val="28"/>
        </w:rPr>
        <w:t xml:space="preserve"> which surround the brain</w:t>
      </w:r>
      <w:r>
        <w:rPr>
          <w:rFonts w:ascii="High Tower Text" w:hAnsi="High Tower Text" w:cs="Courier New"/>
          <w:sz w:val="28"/>
          <w:szCs w:val="28"/>
        </w:rPr>
        <w:t xml:space="preserve">?  Some clues come from animal studies on </w:t>
      </w:r>
      <w:r w:rsidR="00294919">
        <w:rPr>
          <w:rFonts w:ascii="High Tower Text" w:hAnsi="High Tower Text" w:cs="Courier New"/>
          <w:sz w:val="28"/>
          <w:szCs w:val="28"/>
        </w:rPr>
        <w:t>Alzheimer’s</w:t>
      </w:r>
      <w:r>
        <w:rPr>
          <w:rFonts w:ascii="High Tower Text" w:hAnsi="High Tower Text" w:cs="Courier New"/>
          <w:sz w:val="28"/>
          <w:szCs w:val="28"/>
        </w:rPr>
        <w:t xml:space="preserve"> in rats that showed that acupuncture decreased levels of TNF, IL6 in the hippocampus of afflicted rats, most likely decreasing inflammation and improving their </w:t>
      </w:r>
      <w:r w:rsidR="00294919">
        <w:rPr>
          <w:rFonts w:ascii="High Tower Text" w:hAnsi="High Tower Text" w:cs="Courier New"/>
          <w:sz w:val="28"/>
          <w:szCs w:val="28"/>
        </w:rPr>
        <w:t>results in a memory</w:t>
      </w:r>
      <w:r>
        <w:rPr>
          <w:rFonts w:ascii="High Tower Text" w:hAnsi="High Tower Text" w:cs="Courier New"/>
          <w:sz w:val="28"/>
          <w:szCs w:val="28"/>
        </w:rPr>
        <w:t xml:space="preserve"> challenge .</w:t>
      </w:r>
      <w:r>
        <w:rPr>
          <w:rStyle w:val="EndnoteReference"/>
          <w:rFonts w:ascii="High Tower Text" w:hAnsi="High Tower Text" w:cs="Courier New"/>
          <w:sz w:val="28"/>
          <w:szCs w:val="28"/>
        </w:rPr>
        <w:endnoteReference w:id="43"/>
      </w:r>
      <w:r>
        <w:rPr>
          <w:rFonts w:ascii="High Tower Text" w:hAnsi="High Tower Text" w:cs="Courier New"/>
          <w:sz w:val="28"/>
          <w:szCs w:val="28"/>
        </w:rPr>
        <w:t xml:space="preserve">  Another study showed electroacupuncture attenuated Il6 levels and increased</w:t>
      </w:r>
      <w:r>
        <w:rPr>
          <w:rFonts w:ascii="High Tower Text" w:hAnsi="High Tower Text" w:cs="Courier New"/>
          <w:sz w:val="28"/>
          <w:szCs w:val="28"/>
        </w:rPr>
        <w:tab/>
        <w:t>parasympathetic activity in post burn animals.</w:t>
      </w:r>
      <w:r w:rsidR="00294919">
        <w:rPr>
          <w:rStyle w:val="EndnoteReference"/>
          <w:rFonts w:ascii="High Tower Text" w:hAnsi="High Tower Text" w:cs="Courier New"/>
          <w:sz w:val="28"/>
          <w:szCs w:val="28"/>
        </w:rPr>
        <w:endnoteReference w:id="44"/>
      </w:r>
    </w:p>
    <w:p w14:paraId="0D7A1E73" w14:textId="11BC0517" w:rsidR="0029175D" w:rsidRDefault="0029175D" w:rsidP="006A0296">
      <w:pPr>
        <w:widowControl w:val="0"/>
        <w:autoSpaceDE w:val="0"/>
        <w:autoSpaceDN w:val="0"/>
        <w:adjustRightInd w:val="0"/>
        <w:spacing w:before="100" w:after="100" w:line="240" w:lineRule="auto"/>
        <w:ind w:right="-720"/>
        <w:contextualSpacing/>
        <w:rPr>
          <w:rFonts w:ascii="High Tower Text" w:hAnsi="High Tower Text" w:cs="Courier New"/>
          <w:sz w:val="28"/>
          <w:szCs w:val="28"/>
        </w:rPr>
      </w:pPr>
      <w:r>
        <w:rPr>
          <w:rFonts w:ascii="High Tower Text" w:hAnsi="High Tower Text" w:cs="Courier New"/>
          <w:sz w:val="28"/>
          <w:szCs w:val="28"/>
        </w:rPr>
        <w:t>And when it comes to migraine we see</w:t>
      </w:r>
      <w:r w:rsidR="00294919">
        <w:rPr>
          <w:rFonts w:ascii="High Tower Text" w:hAnsi="High Tower Text" w:cs="Courier New"/>
          <w:sz w:val="28"/>
          <w:szCs w:val="28"/>
        </w:rPr>
        <w:t xml:space="preserve"> that molecules associated with Mast Cell degranulation are TNF</w:t>
      </w:r>
      <w:r w:rsidR="00294919">
        <w:rPr>
          <w:rFonts w:ascii="Calibri" w:hAnsi="Calibri" w:cs="Calibri"/>
          <w:sz w:val="28"/>
          <w:szCs w:val="28"/>
        </w:rPr>
        <w:t>α</w:t>
      </w:r>
      <w:r w:rsidR="00294919">
        <w:rPr>
          <w:rFonts w:ascii="High Tower Text" w:hAnsi="High Tower Text" w:cs="Courier New"/>
          <w:sz w:val="28"/>
          <w:szCs w:val="28"/>
        </w:rPr>
        <w:t>, and Il 6.  Both SP and CGRP increase in concentration with a migraine</w:t>
      </w:r>
      <w:r w:rsidR="00294919" w:rsidRPr="00294919">
        <w:rPr>
          <w:rFonts w:ascii="High Tower Text" w:hAnsi="High Tower Text" w:cs="Courier New"/>
          <w:color w:val="FF0000"/>
          <w:sz w:val="28"/>
          <w:szCs w:val="28"/>
        </w:rPr>
        <w:t>.  As we saw in the Inflammation chapter acupuncture decreases both of these neuropeptides.</w:t>
      </w:r>
      <w:r w:rsidR="00825D57" w:rsidRPr="00825D57">
        <w:rPr>
          <w:rFonts w:ascii="High Tower Text" w:hAnsi="High Tower Text" w:cs="Courier New"/>
          <w:sz w:val="28"/>
          <w:szCs w:val="28"/>
        </w:rPr>
        <w:t xml:space="preserve"> Keep in mind that recent studies show The present study investigated in a rat model of hypertension whether the high conductance at acupoints is a result of the release of the neuropeptides substance P (SP) and calcitonin gene-related peptide (CGRP) during neurogenic inflammation in the referred pain area</w:t>
      </w:r>
      <w:r w:rsidR="00825D57" w:rsidRPr="00825D57">
        <w:rPr>
          <w:rFonts w:ascii="High Tower Text" w:hAnsi="High Tower Text" w:cs="Courier New"/>
          <w:sz w:val="28"/>
          <w:szCs w:val="28"/>
          <w:vertAlign w:val="superscript"/>
        </w:rPr>
        <w:endnoteReference w:id="45"/>
      </w:r>
      <w:r w:rsidR="00294919">
        <w:rPr>
          <w:rFonts w:ascii="High Tower Text" w:hAnsi="High Tower Text" w:cs="Courier New"/>
          <w:color w:val="FF0000"/>
          <w:sz w:val="28"/>
          <w:szCs w:val="28"/>
        </w:rPr>
        <w:t xml:space="preserve">Find citation </w:t>
      </w:r>
      <w:r w:rsidR="00294919" w:rsidRPr="0029175D">
        <w:rPr>
          <w:rFonts w:ascii="High Tower Text" w:hAnsi="High Tower Text" w:cs="Courier New"/>
          <w:i/>
          <w:iCs/>
          <w:sz w:val="28"/>
          <w:szCs w:val="28"/>
        </w:rPr>
        <w:t>circulation [</w:t>
      </w:r>
      <w:hyperlink r:id="rId50" w:anchor="B63-ijms-16-26151" w:history="1">
        <w:r w:rsidR="00294919" w:rsidRPr="0029175D">
          <w:rPr>
            <w:rStyle w:val="Hyperlink"/>
            <w:rFonts w:ascii="High Tower Text" w:hAnsi="High Tower Text" w:cs="Courier New"/>
            <w:i/>
            <w:iCs/>
            <w:sz w:val="28"/>
            <w:szCs w:val="28"/>
          </w:rPr>
          <w:t>63</w:t>
        </w:r>
      </w:hyperlink>
      <w:r w:rsidR="00294919" w:rsidRPr="0029175D">
        <w:rPr>
          <w:rFonts w:ascii="High Tower Text" w:hAnsi="High Tower Text" w:cs="Courier New"/>
          <w:i/>
          <w:iCs/>
          <w:sz w:val="28"/>
          <w:szCs w:val="28"/>
        </w:rPr>
        <w:t>].</w:t>
      </w:r>
      <w:r w:rsidR="00294919">
        <w:rPr>
          <w:rFonts w:ascii="High Tower Text" w:hAnsi="High Tower Text" w:cs="Courier New"/>
          <w:i/>
          <w:iCs/>
          <w:sz w:val="28"/>
          <w:szCs w:val="28"/>
        </w:rPr>
        <w:t xml:space="preserve">  </w:t>
      </w:r>
      <w:r w:rsidR="00294919" w:rsidRPr="00294919">
        <w:rPr>
          <w:rFonts w:ascii="High Tower Text" w:hAnsi="High Tower Text" w:cs="Courier New"/>
          <w:i/>
          <w:iCs/>
          <w:color w:val="FF0000"/>
          <w:sz w:val="28"/>
          <w:szCs w:val="28"/>
        </w:rPr>
        <w:t>Also find where in inflammation chapter</w:t>
      </w:r>
    </w:p>
    <w:p w14:paraId="455ED881" w14:textId="62A4A427" w:rsidR="006A31F7" w:rsidRDefault="006A31F7" w:rsidP="00E375DB">
      <w:pPr>
        <w:widowControl w:val="0"/>
        <w:autoSpaceDE w:val="0"/>
        <w:autoSpaceDN w:val="0"/>
        <w:adjustRightInd w:val="0"/>
        <w:spacing w:before="100" w:after="100" w:line="240" w:lineRule="auto"/>
        <w:ind w:right="-720"/>
        <w:rPr>
          <w:rFonts w:ascii="High Tower Text" w:hAnsi="High Tower Text" w:cs="Courier New"/>
          <w:sz w:val="28"/>
          <w:szCs w:val="28"/>
        </w:rPr>
      </w:pPr>
    </w:p>
    <w:p w14:paraId="54F81EBC" w14:textId="0C266337" w:rsidR="005E169F" w:rsidRPr="00825D57" w:rsidRDefault="00825D57" w:rsidP="00E375DB">
      <w:pPr>
        <w:widowControl w:val="0"/>
        <w:autoSpaceDE w:val="0"/>
        <w:autoSpaceDN w:val="0"/>
        <w:adjustRightInd w:val="0"/>
        <w:ind w:right="-720"/>
        <w:rPr>
          <w:rFonts w:ascii="High Tower Text" w:hAnsi="High Tower Text" w:cs="Courier New"/>
          <w:color w:val="FF0000"/>
          <w:sz w:val="28"/>
          <w:szCs w:val="28"/>
        </w:rPr>
      </w:pPr>
      <w:r>
        <w:rPr>
          <w:rFonts w:ascii="High Tower Text" w:hAnsi="High Tower Text" w:cs="Courier New"/>
          <w:sz w:val="28"/>
          <w:szCs w:val="28"/>
        </w:rPr>
        <w:t>[</w:t>
      </w:r>
      <w:r w:rsidR="005E169F" w:rsidRPr="00825D57">
        <w:rPr>
          <w:rFonts w:ascii="High Tower Text" w:hAnsi="High Tower Text" w:cs="Courier New"/>
          <w:color w:val="FF0000"/>
          <w:sz w:val="28"/>
          <w:szCs w:val="28"/>
        </w:rPr>
        <w:t xml:space="preserve">It all spins together.  In a lecture from his systems biology class on the interactions of the HPA hypothalamic Pituitary axis a homeostatic feedback system involved in the acute hormonal stress </w:t>
      </w:r>
      <w:r w:rsidR="002C266E" w:rsidRPr="00825D57">
        <w:rPr>
          <w:rFonts w:ascii="High Tower Text" w:hAnsi="High Tower Text" w:cs="Courier New"/>
          <w:color w:val="FF0000"/>
          <w:sz w:val="28"/>
          <w:szCs w:val="28"/>
        </w:rPr>
        <w:t xml:space="preserve">response, </w:t>
      </w:r>
      <w:r w:rsidRPr="00825D57">
        <w:rPr>
          <w:rFonts w:ascii="High Tower Text" w:hAnsi="High Tower Text" w:cs="Courier New"/>
          <w:color w:val="FF0000"/>
          <w:sz w:val="28"/>
          <w:szCs w:val="28"/>
        </w:rPr>
        <w:t xml:space="preserve">Uri Alon </w:t>
      </w:r>
      <w:r w:rsidR="005E169F" w:rsidRPr="00825D57">
        <w:rPr>
          <w:rFonts w:ascii="High Tower Text" w:hAnsi="High Tower Text" w:cs="Courier New"/>
          <w:color w:val="FF0000"/>
          <w:sz w:val="28"/>
          <w:szCs w:val="28"/>
        </w:rPr>
        <w:t>concludes</w:t>
      </w:r>
      <w:r w:rsidR="002C266E" w:rsidRPr="00825D57">
        <w:rPr>
          <w:rFonts w:ascii="High Tower Text" w:hAnsi="High Tower Text" w:cs="Courier New"/>
          <w:color w:val="FF0000"/>
          <w:sz w:val="28"/>
          <w:szCs w:val="28"/>
        </w:rPr>
        <w:t>.</w:t>
      </w:r>
    </w:p>
    <w:p w14:paraId="37DD8F85" w14:textId="672C682C" w:rsidR="005E169F" w:rsidRPr="00825D57" w:rsidRDefault="0029175D" w:rsidP="00E375DB">
      <w:pPr>
        <w:widowControl w:val="0"/>
        <w:autoSpaceDE w:val="0"/>
        <w:autoSpaceDN w:val="0"/>
        <w:adjustRightInd w:val="0"/>
        <w:ind w:right="-720"/>
        <w:rPr>
          <w:rFonts w:ascii="High Tower Text" w:hAnsi="High Tower Text" w:cs="Courier New"/>
          <w:sz w:val="28"/>
          <w:szCs w:val="28"/>
        </w:rPr>
      </w:pPr>
      <w:r w:rsidRPr="00825D57">
        <w:rPr>
          <w:rFonts w:ascii="High Tower Text" w:hAnsi="High Tower Text" w:cs="Courier New"/>
          <w:color w:val="FF0000"/>
          <w:sz w:val="28"/>
          <w:szCs w:val="28"/>
        </w:rPr>
        <w:t>"</w:t>
      </w:r>
      <w:r w:rsidR="005E169F" w:rsidRPr="00825D57">
        <w:rPr>
          <w:rFonts w:ascii="High Tower Text" w:hAnsi="High Tower Text" w:cs="Courier New"/>
          <w:color w:val="FF0000"/>
          <w:sz w:val="28"/>
          <w:szCs w:val="28"/>
        </w:rPr>
        <w:t>More generally, the body can be considered as an ensemble of interacting organs that constantly adjust their size and activity to changing conditions and to the state of other organs.</w:t>
      </w:r>
      <w:r w:rsidRPr="00825D57">
        <w:rPr>
          <w:rFonts w:ascii="High Tower Text" w:hAnsi="High Tower Text" w:cs="Courier New"/>
          <w:color w:val="FF0000"/>
          <w:sz w:val="28"/>
          <w:szCs w:val="28"/>
        </w:rPr>
        <w:t>"</w:t>
      </w:r>
      <w:r w:rsidR="005E169F" w:rsidRPr="00825D57">
        <w:rPr>
          <w:rStyle w:val="EndnoteReference"/>
          <w:rFonts w:ascii="High Tower Text" w:hAnsi="High Tower Text" w:cs="Courier New"/>
          <w:color w:val="FF0000"/>
          <w:sz w:val="28"/>
          <w:szCs w:val="28"/>
        </w:rPr>
        <w:endnoteReference w:id="46"/>
      </w:r>
      <w:r w:rsidR="005E169F" w:rsidRPr="00825D57">
        <w:rPr>
          <w:rFonts w:ascii="High Tower Text" w:hAnsi="High Tower Text" w:cs="Courier New"/>
          <w:color w:val="FF0000"/>
          <w:sz w:val="28"/>
          <w:szCs w:val="28"/>
        </w:rPr>
        <w:t xml:space="preserve">  </w:t>
      </w:r>
      <w:r w:rsidR="00825D57" w:rsidRPr="00825D57">
        <w:rPr>
          <w:rFonts w:ascii="High Tower Text" w:hAnsi="High Tower Text" w:cs="Courier New"/>
          <w:color w:val="FF0000"/>
          <w:sz w:val="28"/>
          <w:szCs w:val="28"/>
        </w:rPr>
        <w:t>]</w:t>
      </w:r>
      <w:r w:rsidR="00825D57">
        <w:rPr>
          <w:rFonts w:ascii="High Tower Text" w:hAnsi="High Tower Text" w:cs="Courier New"/>
          <w:color w:val="FF0000"/>
          <w:sz w:val="28"/>
          <w:szCs w:val="28"/>
        </w:rPr>
        <w:t xml:space="preserve">  </w:t>
      </w:r>
      <w:r w:rsidR="00825D57">
        <w:rPr>
          <w:rFonts w:ascii="High Tower Text" w:hAnsi="High Tower Text" w:cs="Courier New"/>
          <w:sz w:val="28"/>
          <w:szCs w:val="28"/>
        </w:rPr>
        <w:t>This doesn’t exactly belong here, but it may be pertinent elsewhere in the jigsaw puzzle.</w:t>
      </w:r>
    </w:p>
    <w:p w14:paraId="5B9D3DC4" w14:textId="7DC3EB52" w:rsidR="006A0296" w:rsidRPr="00D637E4" w:rsidRDefault="006A0296" w:rsidP="00E375DB">
      <w:pPr>
        <w:widowControl w:val="0"/>
        <w:autoSpaceDE w:val="0"/>
        <w:autoSpaceDN w:val="0"/>
        <w:adjustRightInd w:val="0"/>
        <w:ind w:right="-720"/>
        <w:rPr>
          <w:rFonts w:ascii="High Tower Text" w:hAnsi="High Tower Text" w:cs="Courier New"/>
          <w:sz w:val="28"/>
          <w:szCs w:val="28"/>
        </w:rPr>
      </w:pPr>
      <w:r>
        <w:rPr>
          <w:rFonts w:ascii="High Tower Text" w:hAnsi="High Tower Text" w:cs="Courier New"/>
          <w:sz w:val="28"/>
          <w:szCs w:val="28"/>
        </w:rPr>
        <w:t>As we move into the next chapter on mood and mood disorders, we will see how even mood is subject to homeostasis, nonlinearity and of course, it all</w:t>
      </w:r>
      <w:r w:rsidR="002C266E">
        <w:rPr>
          <w:rFonts w:ascii="High Tower Text" w:hAnsi="High Tower Text" w:cs="Courier New"/>
          <w:sz w:val="28"/>
          <w:szCs w:val="28"/>
        </w:rPr>
        <w:t>spi</w:t>
      </w:r>
      <w:r w:rsidR="00825D57">
        <w:rPr>
          <w:rFonts w:ascii="High Tower Text" w:hAnsi="High Tower Text" w:cs="Courier New"/>
          <w:sz w:val="28"/>
          <w:szCs w:val="28"/>
        </w:rPr>
        <w:t xml:space="preserve"> </w:t>
      </w:r>
      <w:r w:rsidR="002C266E">
        <w:rPr>
          <w:rFonts w:ascii="High Tower Text" w:hAnsi="High Tower Text" w:cs="Courier New"/>
          <w:sz w:val="28"/>
          <w:szCs w:val="28"/>
        </w:rPr>
        <w:t>nning</w:t>
      </w:r>
      <w:r>
        <w:rPr>
          <w:rFonts w:ascii="High Tower Text" w:hAnsi="High Tower Text" w:cs="Courier New"/>
          <w:sz w:val="28"/>
          <w:szCs w:val="28"/>
        </w:rPr>
        <w:t xml:space="preserve"> together. </w:t>
      </w:r>
    </w:p>
    <w:sectPr w:rsidR="006A0296" w:rsidRPr="00D637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507B" w14:textId="77777777" w:rsidR="001E4745" w:rsidRDefault="001E4745" w:rsidP="00FE684B">
      <w:pPr>
        <w:spacing w:after="0" w:line="240" w:lineRule="auto"/>
      </w:pPr>
      <w:r>
        <w:separator/>
      </w:r>
    </w:p>
  </w:endnote>
  <w:endnote w:type="continuationSeparator" w:id="0">
    <w:p w14:paraId="763691AD" w14:textId="77777777" w:rsidR="001E4745" w:rsidRDefault="001E4745" w:rsidP="00FE684B">
      <w:pPr>
        <w:spacing w:after="0" w:line="240" w:lineRule="auto"/>
      </w:pPr>
      <w:r>
        <w:continuationSeparator/>
      </w:r>
    </w:p>
  </w:endnote>
  <w:endnote w:id="1">
    <w:p w14:paraId="385A366A" w14:textId="11EC6CE6" w:rsidR="00F93526" w:rsidRDefault="00F93526">
      <w:pPr>
        <w:pStyle w:val="EndnoteText"/>
      </w:pPr>
      <w:r>
        <w:rPr>
          <w:rStyle w:val="EndnoteReference"/>
        </w:rPr>
        <w:endnoteRef/>
      </w:r>
      <w:r w:rsidRPr="00F93526">
        <w:rPr>
          <w:lang w:val="es-ES"/>
        </w:rPr>
        <w:t xml:space="preserve"> Ahn AC, Nahin RL, Calabrese C, et al. </w:t>
      </w:r>
      <w:r w:rsidRPr="00F93526">
        <w:t>Applying principles from complex systems to studying the efficacy of CAM therapies. </w:t>
      </w:r>
      <w:r w:rsidRPr="00F93526">
        <w:rPr>
          <w:i/>
          <w:iCs/>
        </w:rPr>
        <w:t>J Altern Complement Med</w:t>
      </w:r>
      <w:r w:rsidRPr="00F93526">
        <w:t>. 2010;16(9):1015-1022. doi:10.1089/acm.2009.0593</w:t>
      </w:r>
    </w:p>
  </w:endnote>
  <w:endnote w:id="2">
    <w:p w14:paraId="45540A21" w14:textId="77777777" w:rsidR="00FE684B" w:rsidRPr="000C42D8" w:rsidRDefault="00FE684B" w:rsidP="00FE684B">
      <w:pPr>
        <w:widowControl w:val="0"/>
        <w:autoSpaceDE w:val="0"/>
        <w:autoSpaceDN w:val="0"/>
        <w:adjustRightInd w:val="0"/>
        <w:spacing w:after="0" w:line="240" w:lineRule="auto"/>
        <w:rPr>
          <w:rFonts w:ascii="High Tower Text" w:hAnsi="High Tower Text" w:cs="Courier New"/>
          <w:sz w:val="24"/>
          <w:szCs w:val="24"/>
        </w:rPr>
      </w:pPr>
      <w:r>
        <w:rPr>
          <w:rStyle w:val="EndnoteReference"/>
        </w:rPr>
        <w:endnoteRef/>
      </w:r>
      <w:r>
        <w:t xml:space="preserve"> </w:t>
      </w:r>
      <w:r w:rsidRPr="000C42D8">
        <w:rPr>
          <w:rFonts w:ascii="High Tower Text" w:hAnsi="High Tower Text" w:cs="Courier New"/>
          <w:sz w:val="24"/>
          <w:szCs w:val="24"/>
        </w:rPr>
        <w:t>https://www.managedcaremag.com/dailynews/20190116/sackler-family-makers-oxycontin-come-under-intense-fire-court</w:t>
      </w:r>
    </w:p>
    <w:p w14:paraId="441564C3" w14:textId="1E0A7500" w:rsidR="00FE684B" w:rsidRDefault="00AE1D09" w:rsidP="00FE684B">
      <w:pPr>
        <w:pStyle w:val="EndnoteText"/>
      </w:pPr>
      <w:r w:rsidRPr="00AE1D09">
        <w:t>https://www.nytimes.com/2022/02/18/health/sacklers-opioids-lawsuit.html?searchResultPosition=2</w:t>
      </w:r>
    </w:p>
  </w:endnote>
  <w:endnote w:id="3">
    <w:p w14:paraId="491600C9" w14:textId="77777777" w:rsidR="00234FE9" w:rsidRPr="00C923AF" w:rsidRDefault="00234FE9" w:rsidP="00234FE9">
      <w:pPr>
        <w:widowControl w:val="0"/>
        <w:numPr>
          <w:ilvl w:val="0"/>
          <w:numId w:val="4"/>
        </w:numPr>
        <w:autoSpaceDE w:val="0"/>
        <w:autoSpaceDN w:val="0"/>
        <w:adjustRightInd w:val="0"/>
        <w:ind w:right="-720"/>
        <w:rPr>
          <w:rFonts w:ascii="High Tower Text" w:hAnsi="High Tower Text" w:cs="Courier New"/>
          <w:sz w:val="28"/>
          <w:szCs w:val="28"/>
        </w:rPr>
      </w:pPr>
      <w:r>
        <w:rPr>
          <w:rStyle w:val="EndnoteReference"/>
        </w:rPr>
        <w:endnoteRef/>
      </w:r>
      <w:r>
        <w:t xml:space="preserve"> </w:t>
      </w:r>
      <w:r w:rsidRPr="00C923AF">
        <w:rPr>
          <w:rFonts w:ascii="High Tower Text" w:hAnsi="High Tower Text" w:cs="Courier New"/>
          <w:sz w:val="28"/>
          <w:szCs w:val="28"/>
        </w:rPr>
        <w:t>D is in her late 70</w:t>
      </w:r>
      <w:r>
        <w:rPr>
          <w:rFonts w:ascii="High Tower Text" w:hAnsi="High Tower Text" w:cs="Courier New"/>
          <w:sz w:val="28"/>
          <w:szCs w:val="28"/>
        </w:rPr>
        <w:t>'</w:t>
      </w:r>
      <w:r w:rsidRPr="00C923AF">
        <w:rPr>
          <w:rFonts w:ascii="High Tower Text" w:hAnsi="High Tower Text" w:cs="Courier New"/>
          <w:sz w:val="28"/>
          <w:szCs w:val="28"/>
        </w:rPr>
        <w:t>s.</w:t>
      </w:r>
      <w:r>
        <w:rPr>
          <w:rFonts w:ascii="High Tower Text" w:hAnsi="High Tower Text" w:cs="Courier New"/>
          <w:sz w:val="28"/>
          <w:szCs w:val="28"/>
        </w:rPr>
        <w:t xml:space="preserve"> </w:t>
      </w:r>
      <w:r w:rsidRPr="00C923AF">
        <w:rPr>
          <w:rFonts w:ascii="High Tower Text" w:hAnsi="High Tower Text" w:cs="Courier New"/>
          <w:sz w:val="28"/>
          <w:szCs w:val="28"/>
        </w:rPr>
        <w:t xml:space="preserve"> She started having some gastric irritation, and was placed on _.</w:t>
      </w:r>
      <w:r>
        <w:rPr>
          <w:rFonts w:ascii="High Tower Text" w:hAnsi="High Tower Text" w:cs="Courier New"/>
          <w:sz w:val="28"/>
          <w:szCs w:val="28"/>
        </w:rPr>
        <w:t xml:space="preserve"> </w:t>
      </w:r>
      <w:r w:rsidRPr="00C923AF">
        <w:rPr>
          <w:rFonts w:ascii="High Tower Text" w:hAnsi="High Tower Text" w:cs="Courier New"/>
          <w:sz w:val="28"/>
          <w:szCs w:val="28"/>
        </w:rPr>
        <w:t xml:space="preserve"> She was also having ___ and was placed on Neurontin in her 50</w:t>
      </w:r>
      <w:r>
        <w:rPr>
          <w:rFonts w:ascii="High Tower Text" w:hAnsi="High Tower Text" w:cs="Courier New"/>
          <w:sz w:val="28"/>
          <w:szCs w:val="28"/>
        </w:rPr>
        <w:t>'</w:t>
      </w:r>
      <w:r w:rsidRPr="00C923AF">
        <w:rPr>
          <w:rFonts w:ascii="High Tower Text" w:hAnsi="High Tower Text" w:cs="Courier New"/>
          <w:sz w:val="28"/>
          <w:szCs w:val="28"/>
        </w:rPr>
        <w:t>s.</w:t>
      </w:r>
      <w:r>
        <w:rPr>
          <w:rFonts w:ascii="High Tower Text" w:hAnsi="High Tower Text" w:cs="Courier New"/>
          <w:sz w:val="28"/>
          <w:szCs w:val="28"/>
        </w:rPr>
        <w:t xml:space="preserve"> </w:t>
      </w:r>
      <w:r w:rsidRPr="00C923AF">
        <w:rPr>
          <w:rFonts w:ascii="High Tower Text" w:hAnsi="High Tower Text" w:cs="Courier New"/>
          <w:sz w:val="28"/>
          <w:szCs w:val="28"/>
        </w:rPr>
        <w:t xml:space="preserve"> Weight gain ensued.</w:t>
      </w:r>
      <w:r>
        <w:rPr>
          <w:rFonts w:ascii="High Tower Text" w:hAnsi="High Tower Text" w:cs="Courier New"/>
          <w:sz w:val="28"/>
          <w:szCs w:val="28"/>
        </w:rPr>
        <w:t xml:space="preserve"> </w:t>
      </w:r>
      <w:r w:rsidRPr="00C923AF">
        <w:rPr>
          <w:rFonts w:ascii="High Tower Text" w:hAnsi="High Tower Text" w:cs="Courier New"/>
          <w:sz w:val="28"/>
          <w:szCs w:val="28"/>
        </w:rPr>
        <w:t xml:space="preserve"> Bowels still with issues, marijuana, ___________ followed. Now restless leg syndrome, lethargy, difficulty walking.  This is the cautionary tale of spinning out of control.  </w:t>
      </w:r>
    </w:p>
    <w:p w14:paraId="6C29078B" w14:textId="77777777" w:rsidR="00234FE9" w:rsidRPr="00C923AF" w:rsidRDefault="00234FE9" w:rsidP="00234FE9">
      <w:pPr>
        <w:widowControl w:val="0"/>
        <w:autoSpaceDE w:val="0"/>
        <w:autoSpaceDN w:val="0"/>
        <w:adjustRightInd w:val="0"/>
        <w:ind w:left="720" w:right="-720" w:firstLine="360"/>
        <w:rPr>
          <w:rFonts w:ascii="High Tower Text" w:hAnsi="High Tower Text" w:cs="Courier New"/>
          <w:sz w:val="28"/>
          <w:szCs w:val="28"/>
        </w:rPr>
      </w:pPr>
      <w:r w:rsidRPr="00C923AF">
        <w:rPr>
          <w:rFonts w:ascii="High Tower Text" w:hAnsi="High Tower Text" w:cs="Courier New"/>
          <w:sz w:val="28"/>
          <w:szCs w:val="28"/>
        </w:rPr>
        <w:t>Let</w:t>
      </w:r>
      <w:r>
        <w:rPr>
          <w:rFonts w:ascii="High Tower Text" w:hAnsi="High Tower Text" w:cs="Courier New"/>
          <w:sz w:val="28"/>
          <w:szCs w:val="28"/>
        </w:rPr>
        <w:t>'</w:t>
      </w:r>
      <w:r w:rsidRPr="00C923AF">
        <w:rPr>
          <w:rFonts w:ascii="High Tower Text" w:hAnsi="High Tower Text" w:cs="Courier New"/>
          <w:sz w:val="28"/>
          <w:szCs w:val="28"/>
        </w:rPr>
        <w:t>s consider DJ.</w:t>
      </w:r>
      <w:r>
        <w:rPr>
          <w:rFonts w:ascii="High Tower Text" w:hAnsi="High Tower Text" w:cs="Courier New"/>
          <w:sz w:val="28"/>
          <w:szCs w:val="28"/>
        </w:rPr>
        <w:t xml:space="preserve"> </w:t>
      </w:r>
      <w:r w:rsidRPr="00C923AF">
        <w:rPr>
          <w:rFonts w:ascii="High Tower Text" w:hAnsi="High Tower Text" w:cs="Courier New"/>
          <w:sz w:val="28"/>
          <w:szCs w:val="28"/>
        </w:rPr>
        <w:t xml:space="preserve"> Though she</w:t>
      </w:r>
      <w:r>
        <w:rPr>
          <w:rFonts w:ascii="High Tower Text" w:hAnsi="High Tower Text" w:cs="Courier New"/>
          <w:sz w:val="28"/>
          <w:szCs w:val="28"/>
        </w:rPr>
        <w:t>'</w:t>
      </w:r>
      <w:r w:rsidRPr="00C923AF">
        <w:rPr>
          <w:rFonts w:ascii="High Tower Text" w:hAnsi="High Tower Text" w:cs="Courier New"/>
          <w:sz w:val="28"/>
          <w:szCs w:val="28"/>
        </w:rPr>
        <w:t>s not addicted to opiates, which of course, is the ultimate in spinning out of control, she still has multiple issues many of which are caused by the medications and</w:t>
      </w:r>
    </w:p>
    <w:p w14:paraId="157E363D" w14:textId="7D13483E" w:rsidR="00234FE9" w:rsidRDefault="00234FE9">
      <w:pPr>
        <w:pStyle w:val="EndnoteText"/>
      </w:pPr>
    </w:p>
  </w:endnote>
  <w:endnote w:id="4">
    <w:p w14:paraId="568D6579" w14:textId="051C6695" w:rsidR="00234FE9" w:rsidRPr="00C923AF" w:rsidRDefault="00234FE9" w:rsidP="00234FE9">
      <w:pPr>
        <w:widowControl w:val="0"/>
        <w:autoSpaceDE w:val="0"/>
        <w:autoSpaceDN w:val="0"/>
        <w:adjustRightInd w:val="0"/>
        <w:ind w:right="-720" w:firstLine="360"/>
        <w:rPr>
          <w:rFonts w:ascii="High Tower Text" w:hAnsi="High Tower Text" w:cs="Courier New"/>
          <w:sz w:val="28"/>
          <w:szCs w:val="28"/>
        </w:rPr>
      </w:pPr>
      <w:r>
        <w:rPr>
          <w:rStyle w:val="EndnoteReference"/>
          <w:rFonts w:ascii="Calibri" w:eastAsia="Times New Roman" w:hAnsi="Calibri" w:cs="Times New Roman"/>
          <w:sz w:val="20"/>
          <w:szCs w:val="20"/>
        </w:rPr>
        <w:endnoteRef/>
      </w:r>
      <w:r>
        <w:rPr>
          <w:rStyle w:val="EndnoteReference"/>
        </w:rPr>
        <w:endnoteRef/>
      </w:r>
      <w:r>
        <w:t xml:space="preserve"> </w:t>
      </w:r>
      <w:r>
        <w:rPr>
          <w:rFonts w:ascii="High Tower Text" w:hAnsi="High Tower Text" w:cs="Courier New"/>
          <w:sz w:val="28"/>
          <w:szCs w:val="28"/>
        </w:rPr>
        <w:t xml:space="preserve">Case Study </w:t>
      </w:r>
      <w:r w:rsidRPr="00C923AF">
        <w:rPr>
          <w:rFonts w:ascii="High Tower Text" w:hAnsi="High Tower Text" w:cs="Courier New"/>
          <w:sz w:val="28"/>
          <w:szCs w:val="28"/>
        </w:rPr>
        <w:t xml:space="preserve">DA is an (overly) diligent COO of a prominent law firm.  When she presented to the clinic she was suicidal.  She had debilitating nerve pain in her feet.  She was on large doses of Neurontin for the nerve pain, but she was </w:t>
      </w:r>
      <w:r w:rsidR="00AE1D09">
        <w:rPr>
          <w:rFonts w:ascii="High Tower Text" w:hAnsi="High Tower Text" w:cs="Courier New"/>
          <w:sz w:val="28"/>
          <w:szCs w:val="28"/>
        </w:rPr>
        <w:t>suffering</w:t>
      </w:r>
      <w:r w:rsidRPr="00C923AF">
        <w:rPr>
          <w:rFonts w:ascii="High Tower Text" w:hAnsi="High Tower Text" w:cs="Courier New"/>
          <w:sz w:val="28"/>
          <w:szCs w:val="28"/>
        </w:rPr>
        <w:t xml:space="preserve"> one of the listed side effects which was a severe mood disorder.  She came to me out of desperation.  She needed to wean </w:t>
      </w:r>
      <w:r w:rsidR="00AE1D09" w:rsidRPr="00C923AF">
        <w:rPr>
          <w:rFonts w:ascii="High Tower Text" w:hAnsi="High Tower Text" w:cs="Courier New"/>
          <w:sz w:val="28"/>
          <w:szCs w:val="28"/>
        </w:rPr>
        <w:t>off</w:t>
      </w:r>
      <w:r w:rsidRPr="00C923AF">
        <w:rPr>
          <w:rFonts w:ascii="High Tower Text" w:hAnsi="High Tower Text" w:cs="Courier New"/>
          <w:sz w:val="28"/>
          <w:szCs w:val="28"/>
        </w:rPr>
        <w:t xml:space="preserve"> the Neurontin, which we did.</w:t>
      </w:r>
      <w:r>
        <w:rPr>
          <w:rFonts w:ascii="High Tower Text" w:hAnsi="High Tower Text" w:cs="Courier New"/>
          <w:sz w:val="28"/>
          <w:szCs w:val="28"/>
        </w:rPr>
        <w:t xml:space="preserve"> </w:t>
      </w:r>
      <w:r w:rsidRPr="00C923AF">
        <w:rPr>
          <w:rFonts w:ascii="High Tower Text" w:hAnsi="High Tower Text" w:cs="Courier New"/>
          <w:sz w:val="28"/>
          <w:szCs w:val="28"/>
        </w:rPr>
        <w:t xml:space="preserve"> She came in twice weekly religiously and I treated her with manual and then electroacupuncture.  Her pain subsided and she</w:t>
      </w:r>
      <w:r>
        <w:rPr>
          <w:rFonts w:ascii="High Tower Text" w:hAnsi="High Tower Text" w:cs="Courier New"/>
          <w:sz w:val="28"/>
          <w:szCs w:val="28"/>
        </w:rPr>
        <w:t>'</w:t>
      </w:r>
      <w:r w:rsidRPr="00C923AF">
        <w:rPr>
          <w:rFonts w:ascii="High Tower Text" w:hAnsi="High Tower Text" w:cs="Courier New"/>
          <w:sz w:val="28"/>
          <w:szCs w:val="28"/>
        </w:rPr>
        <w:t>s been fully functioning ever since.  She still comes frequently to the clinic because she wants to take no chances</w:t>
      </w:r>
      <w:r w:rsidR="00AE1D09">
        <w:rPr>
          <w:rFonts w:ascii="High Tower Text" w:hAnsi="High Tower Text" w:cs="Courier New"/>
          <w:sz w:val="28"/>
          <w:szCs w:val="28"/>
        </w:rPr>
        <w:t xml:space="preserve"> with her mood or the threat of disability from pain</w:t>
      </w:r>
      <w:r w:rsidRPr="00C923AF">
        <w:rPr>
          <w:rFonts w:ascii="High Tower Text" w:hAnsi="High Tower Text" w:cs="Courier New"/>
          <w:sz w:val="28"/>
          <w:szCs w:val="28"/>
        </w:rPr>
        <w:t>.</w:t>
      </w:r>
      <w:r>
        <w:rPr>
          <w:rFonts w:ascii="High Tower Text" w:hAnsi="High Tower Text" w:cs="Courier New"/>
          <w:sz w:val="28"/>
          <w:szCs w:val="28"/>
        </w:rPr>
        <w:t xml:space="preserve"> </w:t>
      </w:r>
      <w:r w:rsidRPr="00C923AF">
        <w:rPr>
          <w:rFonts w:ascii="High Tower Text" w:hAnsi="High Tower Text" w:cs="Courier New"/>
          <w:sz w:val="28"/>
          <w:szCs w:val="28"/>
        </w:rPr>
        <w:t xml:space="preserve"> </w:t>
      </w:r>
      <w:r>
        <w:rPr>
          <w:rFonts w:ascii="High Tower Text" w:hAnsi="High Tower Text" w:cs="Courier New"/>
          <w:sz w:val="28"/>
          <w:szCs w:val="28"/>
        </w:rPr>
        <w:t>She'</w:t>
      </w:r>
      <w:r w:rsidRPr="00C923AF">
        <w:rPr>
          <w:rFonts w:ascii="High Tower Text" w:hAnsi="High Tower Text" w:cs="Courier New"/>
          <w:sz w:val="28"/>
          <w:szCs w:val="28"/>
        </w:rPr>
        <w:t xml:space="preserve">s joined a gym which helps with her overall biodynamics and is able to enjoy her </w:t>
      </w:r>
      <w:r w:rsidR="00AE1D09">
        <w:rPr>
          <w:rFonts w:ascii="High Tower Text" w:hAnsi="High Tower Text" w:cs="Courier New"/>
          <w:sz w:val="28"/>
          <w:szCs w:val="28"/>
        </w:rPr>
        <w:t>young</w:t>
      </w:r>
      <w:r w:rsidRPr="00C923AF">
        <w:rPr>
          <w:rFonts w:ascii="High Tower Text" w:hAnsi="High Tower Text" w:cs="Courier New"/>
          <w:sz w:val="28"/>
          <w:szCs w:val="28"/>
        </w:rPr>
        <w:t xml:space="preserve"> grandson</w:t>
      </w:r>
      <w:r w:rsidR="00AE1D09">
        <w:rPr>
          <w:rFonts w:ascii="High Tower Text" w:hAnsi="High Tower Text" w:cs="Courier New"/>
          <w:sz w:val="28"/>
          <w:szCs w:val="28"/>
        </w:rPr>
        <w:t>s</w:t>
      </w:r>
      <w:r w:rsidRPr="00C923AF">
        <w:rPr>
          <w:rFonts w:ascii="High Tower Text" w:hAnsi="High Tower Text" w:cs="Courier New"/>
          <w:sz w:val="28"/>
          <w:szCs w:val="28"/>
        </w:rPr>
        <w:t xml:space="preserve"> and continue working into her 70</w:t>
      </w:r>
      <w:r>
        <w:rPr>
          <w:rFonts w:ascii="High Tower Text" w:hAnsi="High Tower Text" w:cs="Courier New"/>
          <w:sz w:val="28"/>
          <w:szCs w:val="28"/>
        </w:rPr>
        <w:t>'</w:t>
      </w:r>
      <w:r w:rsidRPr="00C923AF">
        <w:rPr>
          <w:rFonts w:ascii="High Tower Text" w:hAnsi="High Tower Text" w:cs="Courier New"/>
          <w:sz w:val="28"/>
          <w:szCs w:val="28"/>
        </w:rPr>
        <w:t xml:space="preserve">s which makes her who she is. </w:t>
      </w:r>
    </w:p>
    <w:p w14:paraId="031C9649" w14:textId="097AB724" w:rsidR="00234FE9" w:rsidRDefault="00234FE9">
      <w:pPr>
        <w:pStyle w:val="EndnoteText"/>
      </w:pPr>
    </w:p>
  </w:endnote>
  <w:endnote w:id="5">
    <w:p w14:paraId="3EC34780" w14:textId="332CAC0F" w:rsidR="00481A9E" w:rsidRDefault="00481A9E">
      <w:pPr>
        <w:pStyle w:val="EndnoteText"/>
      </w:pPr>
      <w:r>
        <w:rPr>
          <w:rStyle w:val="EndnoteReference"/>
        </w:rPr>
        <w:endnoteRef/>
      </w:r>
      <w:r>
        <w:t xml:space="preserve"> </w:t>
      </w:r>
      <w:r w:rsidRPr="00481A9E">
        <w:t>https://www.howtogermany.com/pages/spas.html</w:t>
      </w:r>
    </w:p>
  </w:endnote>
  <w:endnote w:id="6">
    <w:p w14:paraId="6126EE25" w14:textId="77777777" w:rsidR="00242F49" w:rsidRDefault="00242F49" w:rsidP="00242F49">
      <w:pPr>
        <w:pStyle w:val="EndnoteText"/>
      </w:pPr>
      <w:r>
        <w:rPr>
          <w:rStyle w:val="EndnoteReference"/>
        </w:rPr>
        <w:endnoteRef/>
      </w:r>
      <w:r>
        <w:t xml:space="preserve"> </w:t>
      </w:r>
      <w:r>
        <w:rPr>
          <w:rStyle w:val="EndnoteReference"/>
        </w:rPr>
        <w:endnoteRef/>
      </w:r>
      <w:r>
        <w:t xml:space="preserve"> </w:t>
      </w:r>
      <w:r w:rsidRPr="0041031A">
        <w:t>https://www.nytimes.com/2019/05/15/sports/how-tiger-woods-pga-back-surgery.html?searchResultPosition=1</w:t>
      </w:r>
    </w:p>
    <w:p w14:paraId="2703D506" w14:textId="2D8AF608" w:rsidR="00242F49" w:rsidRDefault="00242F49">
      <w:pPr>
        <w:pStyle w:val="EndnoteText"/>
      </w:pPr>
    </w:p>
  </w:endnote>
  <w:endnote w:id="7">
    <w:p w14:paraId="4E817CB8" w14:textId="589A80A0" w:rsidR="004A069B" w:rsidRPr="000C42D8" w:rsidRDefault="009126CA" w:rsidP="004A069B">
      <w:pPr>
        <w:widowControl w:val="0"/>
        <w:autoSpaceDE w:val="0"/>
        <w:autoSpaceDN w:val="0"/>
        <w:adjustRightInd w:val="0"/>
        <w:spacing w:after="0" w:line="240" w:lineRule="auto"/>
        <w:rPr>
          <w:rFonts w:ascii="High Tower Text" w:hAnsi="High Tower Text" w:cs="Courier New"/>
          <w:sz w:val="24"/>
          <w:szCs w:val="24"/>
        </w:rPr>
      </w:pPr>
      <w:r>
        <w:rPr>
          <w:rStyle w:val="EndnoteReference"/>
        </w:rPr>
        <w:endnoteRef/>
      </w:r>
      <w:r>
        <w:t xml:space="preserve"> </w:t>
      </w:r>
      <w:r w:rsidR="004A069B" w:rsidRPr="000C42D8">
        <w:rPr>
          <w:rFonts w:ascii="High Tower Text" w:hAnsi="High Tower Text" w:cs="Courier New"/>
          <w:sz w:val="24"/>
          <w:szCs w:val="24"/>
        </w:rPr>
        <w:t>https://www.newyorker.com/magazine/2020/04/20/do-some-surgical-implants-do-more-harm-than-good</w:t>
      </w:r>
    </w:p>
    <w:p w14:paraId="1CCFC0ED" w14:textId="77777777" w:rsidR="009126CA" w:rsidRDefault="009126CA" w:rsidP="009126CA">
      <w:pPr>
        <w:pStyle w:val="EndnoteText"/>
      </w:pPr>
    </w:p>
  </w:endnote>
  <w:endnote w:id="8">
    <w:p w14:paraId="3D8AEE82" w14:textId="524788BD" w:rsidR="0041031A" w:rsidRDefault="0041031A">
      <w:pPr>
        <w:pStyle w:val="EndnoteText"/>
      </w:pPr>
      <w:r>
        <w:rPr>
          <w:rStyle w:val="EndnoteReference"/>
        </w:rPr>
        <w:endnoteRef/>
      </w:r>
      <w:r>
        <w:t xml:space="preserve"> </w:t>
      </w:r>
      <w:r w:rsidRPr="0041031A">
        <w:t>https://www.nytimes.com/2019/05/15/sports/how-tiger-woods-pga-back-surgery.html?searchResultPosition=1</w:t>
      </w:r>
    </w:p>
  </w:endnote>
  <w:endnote w:id="9">
    <w:p w14:paraId="63B99855" w14:textId="3BFB0788" w:rsidR="0041031A" w:rsidRDefault="0041031A">
      <w:pPr>
        <w:pStyle w:val="EndnoteText"/>
      </w:pPr>
      <w:r>
        <w:rPr>
          <w:rStyle w:val="EndnoteReference"/>
        </w:rPr>
        <w:endnoteRef/>
      </w:r>
      <w:r>
        <w:t xml:space="preserve"> </w:t>
      </w:r>
      <w:hyperlink r:id="rId1" w:history="1">
        <w:r w:rsidRPr="00585565">
          <w:rPr>
            <w:rStyle w:val="Hyperlink"/>
          </w:rPr>
          <w:t>https://www.newyorker.com/magazine/2020/04/20/do-some-surgical-implants-do-more-harm-than-good</w:t>
        </w:r>
      </w:hyperlink>
      <w:r>
        <w:t xml:space="preserve"> The New Yorker 4.20.2020</w:t>
      </w:r>
    </w:p>
  </w:endnote>
  <w:endnote w:id="10">
    <w:p w14:paraId="1F6217CE" w14:textId="77777777" w:rsidR="009126CA" w:rsidRDefault="009126CA" w:rsidP="009126CA">
      <w:pPr>
        <w:pStyle w:val="EndnoteText"/>
      </w:pPr>
      <w:r>
        <w:rPr>
          <w:rStyle w:val="EndnoteReference"/>
        </w:rPr>
        <w:endnoteRef/>
      </w:r>
      <w:r>
        <w:t xml:space="preserve"> </w:t>
      </w:r>
      <w:hyperlink r:id="rId2" w:history="1">
        <w:r w:rsidRPr="0094473E">
          <w:rPr>
            <w:rStyle w:val="Hyperlink"/>
          </w:rPr>
          <w:t>https://www.health.harvard.edu/blog/a-new-look-at-steroid-injections-for-knee-and-hip-osteoarthritis-2019122318430?utm_source=delivra&amp;utm_medium=email&amp;utm_campaign=BF20200106-Knees&amp;utm_id=1826946&amp;dlv-ga-memberid=94939006&amp;dlv-emuid=c36d80de-9517-4547-8dfb-1ce02a5a326b&amp;dlv-mlid=1826946</w:t>
        </w:r>
      </w:hyperlink>
      <w:r>
        <w:t xml:space="preserve">  </w:t>
      </w:r>
      <w:hyperlink r:id="rId3" w:history="1">
        <w:r w:rsidRPr="000C42D8">
          <w:rPr>
            <w:rFonts w:ascii="High Tower Text" w:hAnsi="High Tower Text" w:cs="Courier New"/>
            <w:sz w:val="24"/>
            <w:szCs w:val="24"/>
            <w:u w:val="single"/>
          </w:rPr>
          <w:t>https://ksparrowmd.com/steroid-injections-not-as-safe-as-previously-thought/</w:t>
        </w:r>
      </w:hyperlink>
    </w:p>
  </w:endnote>
  <w:endnote w:id="11">
    <w:p w14:paraId="1138024B" w14:textId="77777777" w:rsidR="009126CA" w:rsidRDefault="009126CA" w:rsidP="009126CA">
      <w:pPr>
        <w:pStyle w:val="EndnoteText"/>
      </w:pPr>
      <w:r>
        <w:rPr>
          <w:rStyle w:val="EndnoteReference"/>
        </w:rPr>
        <w:endnoteRef/>
      </w:r>
      <w:r>
        <w:t xml:space="preserve"> </w:t>
      </w:r>
      <w:r w:rsidRPr="008C28B1">
        <w:t>https://www.health.harvard.edu/blog/a-new-look-at-steroid-injections-for-knee-and-hip-osteoarthritis-2019122318430?utm_source=delivra&amp;utm_medium=email&amp;utm_campaign=BF20200106-Knees&amp;utm_id=1826946&amp;dlv-ga-memberid=94939006&amp;dlv-emuid=c36d80de-9517-4547-8dfb-1ce02a5a326b&amp;dlv-mlid=1826946</w:t>
      </w:r>
    </w:p>
  </w:endnote>
  <w:endnote w:id="12">
    <w:p w14:paraId="309F4290" w14:textId="27758B28" w:rsidR="00323B25" w:rsidRDefault="00323B25">
      <w:pPr>
        <w:pStyle w:val="EndnoteText"/>
      </w:pPr>
      <w:r>
        <w:rPr>
          <w:rStyle w:val="EndnoteReference"/>
        </w:rPr>
        <w:endnoteRef/>
      </w:r>
      <w:r>
        <w:rPr>
          <w:rStyle w:val="EndnoteReference"/>
        </w:rPr>
        <w:endnoteRef/>
      </w:r>
      <w:r>
        <w:t xml:space="preserve"> </w:t>
      </w:r>
      <w:r w:rsidRPr="00323B25">
        <w:t>https://www.painscience.com/articles/mri-and-x-ray-almost-useless-for-back-pain.php</w:t>
      </w:r>
    </w:p>
  </w:endnote>
  <w:endnote w:id="13">
    <w:p w14:paraId="4C991A16" w14:textId="7D2A0EFD" w:rsidR="00E836A0" w:rsidRDefault="00E836A0">
      <w:pPr>
        <w:pStyle w:val="EndnoteText"/>
      </w:pPr>
      <w:r>
        <w:rPr>
          <w:rStyle w:val="EndnoteReference"/>
        </w:rPr>
        <w:endnoteRef/>
      </w:r>
      <w:r>
        <w:t xml:space="preserve"> </w:t>
      </w:r>
      <w:r w:rsidRPr="00E836A0">
        <w:t>https://ksparrowmd.com/insights-on-physiology-of-acupuncture-and-pain/</w:t>
      </w:r>
    </w:p>
  </w:endnote>
  <w:endnote w:id="14">
    <w:p w14:paraId="64D7CB07" w14:textId="77777777" w:rsidR="0043187E" w:rsidRDefault="0043187E" w:rsidP="0043187E">
      <w:pPr>
        <w:pStyle w:val="EndnoteText"/>
      </w:pPr>
      <w:r>
        <w:rPr>
          <w:rStyle w:val="EndnoteReference"/>
        </w:rPr>
        <w:endnoteRef/>
      </w:r>
      <w:r>
        <w:t xml:space="preserve"> The Yellow Emperor’s Classic of Medicine. A new translation of the Neijing Suwen with Commentary/  Maoshing Ni, PhD Shambala Boston and London 1995 ISBN 1-57062-080-6</w:t>
      </w:r>
    </w:p>
  </w:endnote>
  <w:endnote w:id="15">
    <w:p w14:paraId="60B62103" w14:textId="6FF43B3D" w:rsidR="00234FE9" w:rsidRPr="00234FE9" w:rsidRDefault="00234FE9" w:rsidP="00234FE9">
      <w:pPr>
        <w:widowControl w:val="0"/>
        <w:autoSpaceDE w:val="0"/>
        <w:autoSpaceDN w:val="0"/>
        <w:adjustRightInd w:val="0"/>
        <w:ind w:right="-720"/>
        <w:rPr>
          <w:rFonts w:ascii="High Tower Text" w:hAnsi="High Tower Text" w:cs="Courier New"/>
          <w:sz w:val="18"/>
          <w:szCs w:val="18"/>
        </w:rPr>
      </w:pPr>
      <w:r>
        <w:rPr>
          <w:rStyle w:val="EndnoteReference"/>
          <w:rFonts w:ascii="Calibri" w:eastAsia="Times New Roman" w:hAnsi="Calibri" w:cs="Times New Roman"/>
          <w:sz w:val="20"/>
          <w:szCs w:val="20"/>
        </w:rPr>
        <w:endnoteRef/>
      </w:r>
      <w:r>
        <w:rPr>
          <w:rStyle w:val="EndnoteReference"/>
        </w:rPr>
        <w:endnoteRef/>
      </w:r>
      <w:r>
        <w:t xml:space="preserve"> </w:t>
      </w:r>
      <w:r w:rsidRPr="00234FE9">
        <w:rPr>
          <w:rFonts w:ascii="High Tower Text" w:hAnsi="High Tower Text" w:cs="Courier New"/>
          <w:sz w:val="18"/>
          <w:szCs w:val="18"/>
        </w:rPr>
        <w:t>JT is a slender, bookish academic who has had debilitating back pain for a year.  Sitting is difficult for any length of time.  The exercise that he loves the most, swimming, seems to aggravate it.  Physical therapy seems to aggravate it too.  While treating him he is extremely sensitive to needling so I need to use the finest needles I have.  After a few visits, though the pain isn't gone, he's able to walk further distances and is cautiously encouraged.  He has a few more visits and is determined to go on a trip to Greece (he's a Greek scholar/professor) that he had planned.  Europe, in general, can be challenging because of the cobblestones and uneven surfaces and the necessity to walk sometimes great distances.  To his relief and delight, he did well on the trip.  He withstood the plane trip, the walking and the general rigor of travel.  "No way I could have done that 6 months ago." He continues treatment, but at longer and longer intervals.  He's back to swimming and exercising.</w:t>
      </w:r>
    </w:p>
    <w:p w14:paraId="5758E277" w14:textId="461D5FE2" w:rsidR="00234FE9" w:rsidRDefault="00234FE9">
      <w:pPr>
        <w:pStyle w:val="EndnoteText"/>
      </w:pPr>
    </w:p>
  </w:endnote>
  <w:endnote w:id="16">
    <w:p w14:paraId="177B1EE2" w14:textId="0BCAF528" w:rsidR="00323B25" w:rsidRDefault="00323B25">
      <w:pPr>
        <w:pStyle w:val="EndnoteText"/>
      </w:pPr>
      <w:r>
        <w:rPr>
          <w:rStyle w:val="EndnoteReference"/>
        </w:rPr>
        <w:endnoteRef/>
      </w:r>
      <w:r>
        <w:t xml:space="preserve"> </w:t>
      </w:r>
      <w:r w:rsidRPr="00323B25">
        <w:t>Chapman CR, Tuckett RP, Song CW. Pain and stress in a systems perspective: reciprocal neural, endocrine, and immune interactions. </w:t>
      </w:r>
      <w:r w:rsidRPr="00323B25">
        <w:rPr>
          <w:i/>
          <w:iCs/>
        </w:rPr>
        <w:t>J Pain</w:t>
      </w:r>
      <w:r w:rsidRPr="00323B25">
        <w:t xml:space="preserve">. 2008;9(2):122-145. doi:10.1016/j.jpain.2007.09.006  </w:t>
      </w:r>
      <w:hyperlink r:id="rId4" w:history="1">
        <w:r w:rsidRPr="00323B25">
          <w:rPr>
            <w:rStyle w:val="Hyperlink"/>
          </w:rPr>
          <w:t>Pain and Stress in a Systems Perspective_reciprocal Neural, Endocrine and Immune Interactions</w:t>
        </w:r>
      </w:hyperlink>
    </w:p>
  </w:endnote>
  <w:endnote w:id="17">
    <w:p w14:paraId="6571368B" w14:textId="77777777" w:rsidR="0041031A" w:rsidRDefault="0041031A" w:rsidP="0041031A">
      <w:pPr>
        <w:widowControl w:val="0"/>
        <w:autoSpaceDE w:val="0"/>
        <w:autoSpaceDN w:val="0"/>
        <w:adjustRightInd w:val="0"/>
        <w:spacing w:after="0" w:line="240" w:lineRule="auto"/>
        <w:rPr>
          <w:rFonts w:ascii="Courier New" w:hAnsi="Courier New" w:cs="Courier New"/>
          <w:sz w:val="24"/>
          <w:szCs w:val="24"/>
        </w:rPr>
      </w:pPr>
      <w:r>
        <w:rPr>
          <w:rStyle w:val="EndnoteReference"/>
        </w:rPr>
        <w:endnoteRef/>
      </w:r>
      <w:r>
        <w:t xml:space="preserve"> </w:t>
      </w:r>
      <w:r>
        <w:rPr>
          <w:rFonts w:cs="Courier New"/>
          <w:szCs w:val="24"/>
          <w:vertAlign w:val="superscript"/>
        </w:rPr>
        <w:endnoteRef/>
      </w:r>
      <w:r>
        <w:rPr>
          <w:rFonts w:ascii="Courier New" w:hAnsi="Courier New" w:cs="Courier New"/>
          <w:sz w:val="24"/>
          <w:szCs w:val="24"/>
        </w:rPr>
        <w:t xml:space="preserve"> </w:t>
      </w:r>
      <w:r>
        <w:rPr>
          <w:rFonts w:cs="Courier New"/>
          <w:b/>
          <w:szCs w:val="24"/>
        </w:rPr>
        <w:t>Mechanism of electroacupuncture on inflammatory pain: neural-immune-</w:t>
      </w:r>
    </w:p>
    <w:p w14:paraId="43466A15"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b/>
          <w:szCs w:val="24"/>
        </w:rPr>
        <w:t>endocrine interactions</w:t>
      </w:r>
    </w:p>
    <w:p w14:paraId="7F607D91"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 xml:space="preserve">Li Yuan, Yang Mingxiao, Wu Fan, Cheng Ke, Chen Haiyong, Shen Xueyong, Lao Lixing </w:t>
      </w:r>
    </w:p>
    <w:p w14:paraId="33BE30FE"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release of inflammatory cytokines through various path</w:t>
      </w:r>
    </w:p>
    <w:p w14:paraId="226A49EE"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ways.</w:t>
      </w:r>
    </w:p>
    <w:p w14:paraId="62A2F824"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During inflammation, EA promotes peripheral</w:t>
      </w:r>
    </w:p>
    <w:p w14:paraId="21165E43"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immune cells to release opioids, cannabinoids (CB)</w:t>
      </w:r>
    </w:p>
    <w:p w14:paraId="722AFA5E"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and adenosine (A), which further exert anti-inflamma</w:t>
      </w:r>
    </w:p>
    <w:p w14:paraId="75D3D3AB"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tory</w:t>
      </w:r>
    </w:p>
    <w:p w14:paraId="5A6C3A22"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effects via binding with µ-opioid receptors or</w:t>
      </w:r>
    </w:p>
    <w:p w14:paraId="04FF23AA"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CB2, A1 and A2A receptors that are expressed on noci</w:t>
      </w:r>
    </w:p>
    <w:p w14:paraId="4B07E728"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ceptive</w:t>
      </w:r>
    </w:p>
    <w:p w14:paraId="093BBE6E"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neurons or immune cells, respectively, to inhib</w:t>
      </w:r>
    </w:p>
    <w:p w14:paraId="54052DB8"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a, IL-1ß,</w:t>
      </w:r>
    </w:p>
    <w:p w14:paraId="65B7C8AE"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it</w:t>
      </w:r>
    </w:p>
    <w:p w14:paraId="569A9712"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the release of TNF-</w:t>
      </w:r>
    </w:p>
    <w:p w14:paraId="03A281E8"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IL-</w:t>
      </w:r>
    </w:p>
    <w:p w14:paraId="0C5E5822"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and IL-6.39</w:t>
      </w:r>
    </w:p>
    <w:p w14:paraId="1A67C255"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EA inhibits peripheral sensitization by modulating the</w:t>
      </w:r>
    </w:p>
    <w:p w14:paraId="1996F047" w14:textId="77777777" w:rsidR="0041031A" w:rsidRDefault="0041031A" w:rsidP="0041031A">
      <w:pPr>
        <w:widowControl w:val="0"/>
        <w:numPr>
          <w:ilvl w:val="1"/>
          <w:numId w:val="0"/>
        </w:numPr>
        <w:autoSpaceDE w:val="0"/>
        <w:autoSpaceDN w:val="0"/>
        <w:adjustRightInd w:val="0"/>
        <w:spacing w:after="0" w:line="240" w:lineRule="auto"/>
        <w:rPr>
          <w:rFonts w:ascii="Courier New" w:hAnsi="Courier New" w:cs="Courier New"/>
          <w:sz w:val="24"/>
          <w:szCs w:val="24"/>
        </w:rPr>
      </w:pPr>
      <w:r>
        <w:rPr>
          <w:rFonts w:cs="Courier New"/>
          <w:szCs w:val="24"/>
        </w:rPr>
        <w:t>neural, immune and endocrine systems (Figure 2). At</w:t>
      </w:r>
    </w:p>
    <w:p w14:paraId="79238744" w14:textId="4E8C8C83" w:rsidR="0041031A" w:rsidRDefault="0041031A" w:rsidP="0041031A">
      <w:pPr>
        <w:pStyle w:val="EndnoteText"/>
      </w:pPr>
      <w:r>
        <w:rPr>
          <w:rFonts w:cs="Courier New"/>
          <w:szCs w:val="24"/>
        </w:rPr>
        <w:t>the peripheral level, EA can inhibit the production and</w:t>
      </w:r>
    </w:p>
  </w:endnote>
  <w:endnote w:id="18">
    <w:p w14:paraId="79C9123B" w14:textId="77777777" w:rsidR="0050605D" w:rsidRDefault="0050605D" w:rsidP="0050605D">
      <w:pPr>
        <w:pStyle w:val="EndnoteText"/>
      </w:pPr>
      <w:r>
        <w:rPr>
          <w:rStyle w:val="EndnoteReference"/>
        </w:rPr>
        <w:endnoteRef/>
      </w:r>
      <w:r>
        <w:t xml:space="preserve"> </w:t>
      </w:r>
      <w:r>
        <w:rPr>
          <w:rFonts w:cs="Courier New"/>
          <w:szCs w:val="24"/>
        </w:rPr>
        <w:t>Filshie, J, White A  Medical Acupuncture  A Western Scientific Approach Churchill Livingstone 1998 ISBN 0 443 04976 9</w:t>
      </w:r>
    </w:p>
  </w:endnote>
  <w:endnote w:id="19">
    <w:p w14:paraId="31CD5E6A" w14:textId="77777777" w:rsidR="0050605D" w:rsidRPr="006A31F7" w:rsidRDefault="0050605D" w:rsidP="0050605D">
      <w:pPr>
        <w:pStyle w:val="EndnoteText"/>
      </w:pPr>
      <w:r>
        <w:rPr>
          <w:rStyle w:val="EndnoteReference"/>
        </w:rPr>
        <w:endnoteRef/>
      </w:r>
      <w:r>
        <w:t xml:space="preserve"> </w:t>
      </w:r>
      <w:r w:rsidRPr="006A31F7">
        <w:t xml:space="preserve">Front. Neurosci., 11 July 2019 | </w:t>
      </w:r>
      <w:hyperlink r:id="rId5" w:history="1">
        <w:r w:rsidRPr="006A31F7">
          <w:rPr>
            <w:rStyle w:val="Hyperlink"/>
          </w:rPr>
          <w:t>https://doi.org/10.3389/fnins.2019.00498</w:t>
        </w:r>
      </w:hyperlink>
      <w:r w:rsidRPr="006A31F7">
        <w:t xml:space="preserve"> </w:t>
      </w:r>
    </w:p>
    <w:p w14:paraId="2EABE173" w14:textId="77777777" w:rsidR="0050605D" w:rsidRPr="006A31F7" w:rsidRDefault="0050605D" w:rsidP="0050605D">
      <w:pPr>
        <w:pStyle w:val="EndnoteText"/>
        <w:rPr>
          <w:b/>
          <w:bCs/>
        </w:rPr>
      </w:pPr>
      <w:bookmarkStart w:id="0" w:name="h1"/>
      <w:bookmarkEnd w:id="0"/>
      <w:r w:rsidRPr="006A31F7">
        <w:rPr>
          <w:b/>
          <w:bCs/>
        </w:rPr>
        <w:t>High Temporal Summation of Pain Predicts Immediate Analgesic Effect of Acupuncture in Chronic Pain Patients—A Prospective Cohort Study</w:t>
      </w:r>
    </w:p>
    <w:p w14:paraId="12F4C38F" w14:textId="77777777" w:rsidR="0050605D" w:rsidRPr="006A31F7" w:rsidRDefault="001E4745" w:rsidP="0050605D">
      <w:pPr>
        <w:pStyle w:val="EndnoteText"/>
      </w:pPr>
      <w:hyperlink r:id="rId6" w:history="1">
        <w:r w:rsidR="0050605D" w:rsidRPr="006A31F7">
          <w:rPr>
            <w:rStyle w:val="Hyperlink"/>
            <w:noProof/>
          </w:rPr>
          <w:drawing>
            <wp:inline distT="0" distB="0" distL="0" distR="0" wp14:anchorId="62CFCFEE" wp14:editId="5968BA85">
              <wp:extent cx="224790" cy="224790"/>
              <wp:effectExtent l="0" t="0" r="3810" b="3810"/>
              <wp:docPr id="9" name="Picture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0050605D" w:rsidRPr="006A31F7">
          <w:rPr>
            <w:rStyle w:val="Hyperlink"/>
          </w:rPr>
          <w:t>Petra Iris Baeumler</w:t>
        </w:r>
      </w:hyperlink>
      <w:r w:rsidR="0050605D" w:rsidRPr="006A31F7">
        <w:rPr>
          <w:vertAlign w:val="superscript"/>
        </w:rPr>
        <w:t>1*</w:t>
      </w:r>
      <w:r w:rsidR="0050605D" w:rsidRPr="006A31F7">
        <w:t xml:space="preserve">, </w:t>
      </w:r>
      <w:r w:rsidR="0050605D" w:rsidRPr="006A31F7">
        <w:rPr>
          <w:noProof/>
        </w:rPr>
        <w:drawing>
          <wp:inline distT="0" distB="0" distL="0" distR="0" wp14:anchorId="21C87116" wp14:editId="21A71AA2">
            <wp:extent cx="224790" cy="22479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0050605D" w:rsidRPr="006A31F7">
        <w:t>Peter Conzen</w:t>
      </w:r>
      <w:r w:rsidR="0050605D" w:rsidRPr="006A31F7">
        <w:rPr>
          <w:vertAlign w:val="superscript"/>
        </w:rPr>
        <w:t>2</w:t>
      </w:r>
      <w:r w:rsidR="0050605D" w:rsidRPr="006A31F7">
        <w:t xml:space="preserve"> and </w:t>
      </w:r>
      <w:r w:rsidR="0050605D" w:rsidRPr="006A31F7">
        <w:rPr>
          <w:noProof/>
        </w:rPr>
        <w:drawing>
          <wp:inline distT="0" distB="0" distL="0" distR="0" wp14:anchorId="22B570D3" wp14:editId="25B61C6E">
            <wp:extent cx="224790" cy="22479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0050605D" w:rsidRPr="006A31F7">
        <w:t>Dominik Irnich</w:t>
      </w:r>
      <w:r w:rsidR="0050605D" w:rsidRPr="006A31F7">
        <w:rPr>
          <w:vertAlign w:val="superscript"/>
        </w:rPr>
        <w:t>1</w:t>
      </w:r>
    </w:p>
    <w:p w14:paraId="52FF0310" w14:textId="77777777" w:rsidR="0050605D" w:rsidRDefault="0050605D" w:rsidP="0050605D">
      <w:pPr>
        <w:pStyle w:val="EndnoteText"/>
      </w:pPr>
    </w:p>
  </w:endnote>
  <w:endnote w:id="20">
    <w:p w14:paraId="1C256CE8" w14:textId="77777777" w:rsidR="0050605D" w:rsidRDefault="0050605D" w:rsidP="0050605D">
      <w:pPr>
        <w:pStyle w:val="EndnoteText"/>
      </w:pPr>
      <w:r>
        <w:rPr>
          <w:rStyle w:val="EndnoteReference"/>
        </w:rPr>
        <w:endnoteRef/>
      </w:r>
      <w:r>
        <w:t xml:space="preserve"> </w:t>
      </w:r>
      <w:r>
        <w:rPr>
          <w:rFonts w:ascii="Arial" w:hAnsi="Arial" w:cs="Arial"/>
          <w:sz w:val="15"/>
          <w:szCs w:val="15"/>
        </w:rPr>
        <w:t xml:space="preserve">Joshi GP, Janis JE, Haas EM, Ramshaw BJ, Nihira MA, Dunkin BJ. Surgical Site Infiltration for Abdominal Surgery: A Novel Neuroanatomical-based Approach. </w:t>
      </w:r>
      <w:r>
        <w:rPr>
          <w:rFonts w:ascii="Arial" w:hAnsi="Arial" w:cs="Arial"/>
          <w:i/>
          <w:iCs/>
          <w:sz w:val="15"/>
          <w:szCs w:val="15"/>
        </w:rPr>
        <w:t>Plast Reconstr Surg Glob Open</w:t>
      </w:r>
      <w:r>
        <w:rPr>
          <w:rFonts w:ascii="Arial" w:hAnsi="Arial" w:cs="Arial"/>
          <w:sz w:val="15"/>
          <w:szCs w:val="15"/>
        </w:rPr>
        <w:t>. 2016;4(12):e1181. Published 2016 Dec 23. doi:10.1097/GOX.0000000000001181</w:t>
      </w:r>
    </w:p>
  </w:endnote>
  <w:endnote w:id="21">
    <w:p w14:paraId="76EF58A2" w14:textId="38616C44" w:rsidR="00EF0DEF" w:rsidRDefault="00EF0DEF">
      <w:pPr>
        <w:pStyle w:val="EndnoteText"/>
      </w:pPr>
      <w:r>
        <w:rPr>
          <w:rStyle w:val="EndnoteReference"/>
        </w:rPr>
        <w:endnoteRef/>
      </w:r>
      <w:r>
        <w:rPr>
          <w:rStyle w:val="EndnoteReference"/>
        </w:rPr>
        <w:endnoteRef/>
      </w:r>
      <w:r>
        <w:rPr>
          <w:rStyle w:val="EndnoteReference"/>
        </w:rPr>
        <w:endnoteRef/>
      </w:r>
      <w:r>
        <w:t xml:space="preserve"> </w:t>
      </w:r>
    </w:p>
  </w:endnote>
  <w:endnote w:id="22">
    <w:p w14:paraId="3EF72B3F" w14:textId="1996442E" w:rsidR="00EF0DEF" w:rsidRDefault="00EF0DEF">
      <w:pPr>
        <w:pStyle w:val="EndnoteText"/>
      </w:pPr>
      <w:r>
        <w:rPr>
          <w:rStyle w:val="EndnoteReference"/>
        </w:rPr>
        <w:endnoteRef/>
      </w:r>
      <w:r>
        <w:t xml:space="preserve"> </w:t>
      </w:r>
      <w:r>
        <w:rPr>
          <w:rFonts w:ascii="Arial" w:hAnsi="Arial" w:cs="Arial"/>
          <w:color w:val="303030"/>
          <w:shd w:val="clear" w:color="auto" w:fill="FFFFFF"/>
        </w:rPr>
        <w:t>Latremoliere A, Woolf CJ. Central sensitization: a generator of pain hypersensitivity by central neural plasticity. </w:t>
      </w:r>
      <w:r>
        <w:rPr>
          <w:rFonts w:ascii="Arial" w:hAnsi="Arial" w:cs="Arial"/>
          <w:i/>
          <w:iCs/>
          <w:color w:val="303030"/>
          <w:shd w:val="clear" w:color="auto" w:fill="FFFFFF"/>
        </w:rPr>
        <w:t>J Pain</w:t>
      </w:r>
      <w:r>
        <w:rPr>
          <w:rFonts w:ascii="Arial" w:hAnsi="Arial" w:cs="Arial"/>
          <w:color w:val="303030"/>
          <w:shd w:val="clear" w:color="auto" w:fill="FFFFFF"/>
        </w:rPr>
        <w:t>. 2009;10(9):895-926. doi:10.1016/j.jpain.2009.06.012</w:t>
      </w:r>
    </w:p>
  </w:endnote>
  <w:endnote w:id="23">
    <w:p w14:paraId="55D465EB" w14:textId="77777777" w:rsidR="006A31F7" w:rsidRDefault="006A31F7" w:rsidP="006A31F7">
      <w:pPr>
        <w:pStyle w:val="EndnoteText"/>
      </w:pPr>
      <w:r>
        <w:rPr>
          <w:rStyle w:val="EndnoteReference"/>
        </w:rPr>
        <w:endnoteRef/>
      </w:r>
      <w:r>
        <w:t xml:space="preserve"> AUTHOR=Baeumler Petra Iris, Conzen Peter, Irnich Dominik</w:t>
      </w:r>
    </w:p>
    <w:p w14:paraId="5056DBAF" w14:textId="77777777" w:rsidR="006A31F7" w:rsidRDefault="006A31F7" w:rsidP="006A31F7">
      <w:pPr>
        <w:pStyle w:val="EndnoteText"/>
      </w:pPr>
      <w:r>
        <w:tab/>
        <w:t xml:space="preserve"> </w:t>
      </w:r>
    </w:p>
    <w:p w14:paraId="2F36B752" w14:textId="77777777" w:rsidR="006A31F7" w:rsidRDefault="006A31F7" w:rsidP="006A31F7">
      <w:pPr>
        <w:pStyle w:val="EndnoteText"/>
      </w:pPr>
      <w:r>
        <w:t xml:space="preserve">TITLE=High Temporal Summation of Pain Predicts Immediate Analgesic Effect of Acupuncture in Chronic Pain Patients—A Prospective Cohort Study  </w:t>
      </w:r>
    </w:p>
    <w:p w14:paraId="61238A19" w14:textId="77777777" w:rsidR="006A31F7" w:rsidRDefault="006A31F7" w:rsidP="006A31F7">
      <w:pPr>
        <w:pStyle w:val="EndnoteText"/>
      </w:pPr>
      <w:r>
        <w:tab/>
      </w:r>
    </w:p>
    <w:p w14:paraId="2B75BB99" w14:textId="77777777" w:rsidR="006A31F7" w:rsidRDefault="006A31F7" w:rsidP="006A31F7">
      <w:pPr>
        <w:pStyle w:val="EndnoteText"/>
      </w:pPr>
      <w:r>
        <w:t xml:space="preserve">JOURNAL=Frontiers in Neuroscience     </w:t>
      </w:r>
    </w:p>
    <w:p w14:paraId="5EAAA03E" w14:textId="77777777" w:rsidR="006A31F7" w:rsidRDefault="006A31F7" w:rsidP="006A31F7">
      <w:pPr>
        <w:pStyle w:val="EndnoteText"/>
      </w:pPr>
      <w:r>
        <w:tab/>
      </w:r>
    </w:p>
    <w:p w14:paraId="52D24530" w14:textId="77777777" w:rsidR="006A31F7" w:rsidRDefault="006A31F7" w:rsidP="006A31F7">
      <w:pPr>
        <w:pStyle w:val="EndnoteText"/>
      </w:pPr>
      <w:r>
        <w:t xml:space="preserve">VOLUME=13  </w:t>
      </w:r>
      <w:r w:rsidRPr="008C28B1">
        <w:t>https://www.frontiersin.org/articles/10.3389/fnins.2019.00498/full</w:t>
      </w:r>
      <w:r>
        <w:t xml:space="preserve">    </w:t>
      </w:r>
    </w:p>
    <w:p w14:paraId="67B51408" w14:textId="77777777" w:rsidR="006A31F7" w:rsidRPr="008C28B1" w:rsidRDefault="001E4745" w:rsidP="006A31F7">
      <w:pPr>
        <w:pStyle w:val="EndnoteText"/>
      </w:pPr>
      <w:hyperlink r:id="rId8" w:history="1">
        <w:r w:rsidR="006A31F7" w:rsidRPr="008C28B1">
          <w:rPr>
            <w:rStyle w:val="Hyperlink"/>
            <w:b/>
            <w:bCs/>
          </w:rPr>
          <w:t>Medical Acupuncture</w:t>
        </w:r>
      </w:hyperlink>
      <w:hyperlink r:id="rId9" w:history="1">
        <w:r w:rsidR="006A31F7" w:rsidRPr="008C28B1">
          <w:rPr>
            <w:rStyle w:val="Hyperlink"/>
            <w:b/>
            <w:bCs/>
          </w:rPr>
          <w:t>Vol. 32, No. 3</w:t>
        </w:r>
      </w:hyperlink>
      <w:r w:rsidR="006A31F7" w:rsidRPr="008C28B1">
        <w:rPr>
          <w:b/>
          <w:bCs/>
        </w:rPr>
        <w:t>Original Articles</w:t>
      </w:r>
      <w:r w:rsidR="006A31F7" w:rsidRPr="008C28B1">
        <w:t>Free Access</w:t>
      </w:r>
    </w:p>
    <w:p w14:paraId="28CE6FB1" w14:textId="77777777" w:rsidR="006A31F7" w:rsidRPr="008C28B1" w:rsidRDefault="006A31F7" w:rsidP="006A31F7">
      <w:pPr>
        <w:pStyle w:val="EndnoteText"/>
        <w:rPr>
          <w:b/>
          <w:bCs/>
        </w:rPr>
      </w:pPr>
      <w:r w:rsidRPr="008C28B1">
        <w:rPr>
          <w:b/>
          <w:bCs/>
        </w:rPr>
        <w:t>Spectral Analysis of Heart Rate Variability During Trigger-Point Acupuncture of Various Muscles</w:t>
      </w:r>
    </w:p>
    <w:p w14:paraId="129FABA6" w14:textId="77777777" w:rsidR="006A31F7" w:rsidRPr="008C28B1" w:rsidRDefault="001E4745" w:rsidP="006A31F7">
      <w:pPr>
        <w:pStyle w:val="EndnoteText"/>
      </w:pPr>
      <w:hyperlink r:id="rId10" w:tooltip="Yoji Kitagawa" w:history="1">
        <w:r w:rsidR="006A31F7" w:rsidRPr="008C28B1">
          <w:rPr>
            <w:rStyle w:val="Hyperlink"/>
          </w:rPr>
          <w:t>Yoji Kitagawa</w:t>
        </w:r>
      </w:hyperlink>
    </w:p>
    <w:p w14:paraId="1288CAB0" w14:textId="77777777" w:rsidR="006A31F7" w:rsidRDefault="006A31F7" w:rsidP="006A31F7">
      <w:pPr>
        <w:pStyle w:val="EndnoteText"/>
      </w:pPr>
      <w:r>
        <w:t xml:space="preserve">YEAR=2019  </w:t>
      </w:r>
    </w:p>
  </w:endnote>
  <w:endnote w:id="24">
    <w:p w14:paraId="0819C9DD" w14:textId="0C9676BF" w:rsidR="00D646EE" w:rsidRDefault="00D646EE">
      <w:pPr>
        <w:pStyle w:val="EndnoteText"/>
      </w:pPr>
      <w:r>
        <w:rPr>
          <w:rStyle w:val="EndnoteReference"/>
        </w:rPr>
        <w:endnoteRef/>
      </w:r>
      <w:r>
        <w:t xml:space="preserve"> Katz J, Rosenbloom BN. The golden anniversary of Melzack and Wall's gate control theory of pain: Celebrating 50 years of pain research and management. </w:t>
      </w:r>
      <w:r>
        <w:rPr>
          <w:i/>
          <w:iCs/>
        </w:rPr>
        <w:t>Pain Res Manag</w:t>
      </w:r>
      <w:r>
        <w:t>. 2015;20(6):285-286. doi:10.1155/2015/865487</w:t>
      </w:r>
      <w:r w:rsidR="006A31F7">
        <w:t xml:space="preserve">  </w:t>
      </w:r>
      <w:r w:rsidR="006A31F7" w:rsidRPr="006A31F7">
        <w:t>https://www.ncbi.nlm.nih.gov/pmc/articles/PMC4676495/</w:t>
      </w:r>
    </w:p>
  </w:endnote>
  <w:endnote w:id="25">
    <w:p w14:paraId="63398A04" w14:textId="4BB8F5E8" w:rsidR="006A31F7" w:rsidRDefault="006A31F7">
      <w:pPr>
        <w:pStyle w:val="EndnoteText"/>
      </w:pPr>
      <w:r>
        <w:rPr>
          <w:rStyle w:val="EndnoteReference"/>
        </w:rPr>
        <w:endnoteRef/>
      </w:r>
      <w:r>
        <w:t xml:space="preserve"> </w:t>
      </w:r>
      <w:r>
        <w:rPr>
          <w:noProof/>
        </w:rPr>
        <w:drawing>
          <wp:inline distT="0" distB="0" distL="0" distR="0" wp14:anchorId="747EE0C5" wp14:editId="5AC989A1">
            <wp:extent cx="4191000" cy="1879600"/>
            <wp:effectExtent l="0" t="0" r="0" b="635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91000" cy="1879600"/>
                    </a:xfrm>
                    <a:prstGeom prst="rect">
                      <a:avLst/>
                    </a:prstGeom>
                  </pic:spPr>
                </pic:pic>
              </a:graphicData>
            </a:graphic>
          </wp:inline>
        </w:drawing>
      </w:r>
    </w:p>
    <w:p w14:paraId="11BE9982" w14:textId="737CCAD6" w:rsidR="006A31F7" w:rsidRDefault="006A31F7">
      <w:pPr>
        <w:pStyle w:val="EndnoteText"/>
      </w:pPr>
      <w:r>
        <w:t>A schematic illustration of the gate control theory of pain proposed by Melzack and Wall (</w:t>
      </w:r>
      <w:hyperlink r:id="rId12" w:anchor="b1-prm-20-285" w:tgtFrame="_blank" w:history="1">
        <w:r>
          <w:rPr>
            <w:rStyle w:val="Hyperlink"/>
          </w:rPr>
          <w:t>1</w:t>
        </w:r>
      </w:hyperlink>
      <w:r>
        <w:t>), demonstrating how the gating mechanism in the spinal dorsal horn modulates transmission of nerve impulses from afferent fibres to spinal cord transmission cells. The gating mechanism is affected by the relative activity in large- and small-diameter fibres, with the former inhibiting transmission (closing the gate) and the latter facilitating transmission (opening the gate). Notably, the spinal gating mechanism is also modulated by descending nerve impulses from the brain. The authors proposed that the spinal transmission cells activate an action system in the brain comprising regions that underlie the experience and behaviours characteristic of pain. Reproduced with permission from Melzack and Wall (</w:t>
      </w:r>
      <w:hyperlink r:id="rId13" w:anchor="b1-prm-20-285" w:tgtFrame="_blank" w:history="1">
        <w:r>
          <w:rPr>
            <w:rStyle w:val="Hyperlink"/>
          </w:rPr>
          <w:t>1</w:t>
        </w:r>
      </w:hyperlink>
      <w:r>
        <w:t>)</w:t>
      </w:r>
    </w:p>
  </w:endnote>
  <w:endnote w:id="26">
    <w:p w14:paraId="7273221D" w14:textId="77777777" w:rsidR="00492A61" w:rsidRPr="00C923AF" w:rsidRDefault="00492A61" w:rsidP="00492A61">
      <w:pPr>
        <w:widowControl w:val="0"/>
        <w:autoSpaceDE w:val="0"/>
        <w:autoSpaceDN w:val="0"/>
        <w:adjustRightInd w:val="0"/>
        <w:spacing w:after="0" w:line="240" w:lineRule="auto"/>
        <w:ind w:firstLine="720"/>
        <w:rPr>
          <w:rFonts w:ascii="High Tower Text" w:hAnsi="High Tower Text" w:cs="Courier New"/>
          <w:sz w:val="28"/>
          <w:szCs w:val="28"/>
        </w:rPr>
      </w:pPr>
      <w:r>
        <w:rPr>
          <w:rStyle w:val="EndnoteReference"/>
        </w:rPr>
        <w:endnoteRef/>
      </w:r>
      <w:r>
        <w:t xml:space="preserve"> </w:t>
      </w:r>
      <w:hyperlink r:id="rId14" w:history="1">
        <w:r w:rsidRPr="00C923AF">
          <w:rPr>
            <w:rFonts w:ascii="High Tower Text" w:hAnsi="High Tower Text" w:cs="Courier New"/>
            <w:sz w:val="28"/>
            <w:szCs w:val="28"/>
            <w:u w:val="single"/>
          </w:rPr>
          <w:t>https://ksparrowmd.com/altered-sympathovagal-balance-and-pain-hypersensitivity-in-tnbs-induced-colitis/</w:t>
        </w:r>
      </w:hyperlink>
    </w:p>
    <w:p w14:paraId="08CD253C" w14:textId="77777777" w:rsidR="00492A61" w:rsidRPr="00492A61" w:rsidRDefault="00492A61" w:rsidP="00492A61">
      <w:pPr>
        <w:spacing w:after="0" w:line="240" w:lineRule="auto"/>
        <w:rPr>
          <w:rFonts w:ascii="Times New Roman" w:eastAsia="Times New Roman" w:hAnsi="Times New Roman" w:cs="Times New Roman"/>
          <w:sz w:val="24"/>
          <w:szCs w:val="24"/>
        </w:rPr>
      </w:pPr>
      <w:r w:rsidRPr="00492A61">
        <w:rPr>
          <w:rFonts w:ascii="Times New Roman" w:eastAsia="Times New Roman" w:hAnsi="Times New Roman" w:cs="Times New Roman"/>
          <w:sz w:val="24"/>
          <w:szCs w:val="24"/>
        </w:rPr>
        <w:t>Ciesielczyk K, Furgała A, Dobrek Ł, Juszczak K, Thor P. Altered sympathovagal balance and pain hypersensitivity in TNBS-induced colitis. Arch Med Sci. 2017 Feb 1;13(1):246-255. doi: 10.5114/aoms.2015.55147. Epub 2016 Dec 19. PMID: 28144278; PMCID: PMC5206355.</w:t>
      </w:r>
    </w:p>
    <w:p w14:paraId="68D9DA05" w14:textId="45F0B92E" w:rsidR="00492A61" w:rsidRDefault="00492A61">
      <w:pPr>
        <w:pStyle w:val="EndnoteText"/>
      </w:pPr>
    </w:p>
  </w:endnote>
  <w:endnote w:id="27">
    <w:p w14:paraId="628CCCCD" w14:textId="1CFFACC5" w:rsidR="00396FDB" w:rsidRPr="00C923AF" w:rsidRDefault="00492A61" w:rsidP="00396FDB">
      <w:pPr>
        <w:widowControl w:val="0"/>
        <w:autoSpaceDE w:val="0"/>
        <w:autoSpaceDN w:val="0"/>
        <w:adjustRightInd w:val="0"/>
        <w:spacing w:after="0" w:line="240" w:lineRule="auto"/>
        <w:rPr>
          <w:rFonts w:ascii="High Tower Text" w:hAnsi="High Tower Text" w:cs="Courier New"/>
          <w:sz w:val="28"/>
          <w:szCs w:val="28"/>
        </w:rPr>
      </w:pPr>
      <w:r>
        <w:rPr>
          <w:rStyle w:val="EndnoteReference"/>
        </w:rPr>
        <w:endnoteRef/>
      </w:r>
      <w:r>
        <w:rPr>
          <w:rStyle w:val="EndnoteReference"/>
        </w:rPr>
        <w:endnoteRef/>
      </w:r>
      <w:r>
        <w:t xml:space="preserve"> </w:t>
      </w:r>
      <w:r>
        <w:rPr>
          <w:rFonts w:ascii="Segoe UI" w:hAnsi="Segoe UI" w:cs="Segoe UI"/>
          <w:color w:val="212121"/>
          <w:shd w:val="clear" w:color="auto" w:fill="FFFFFF"/>
        </w:rPr>
        <w:t>Koenig J, Williams DP, Kemp AH, Thayer JF. Vagally mediated heart rate variability in headache patients--a systematic review and meta-analysis. Cephalalgia. 2016 Mar;36(3):265-78. doi: 10.1177/0333102415583989. Epub 2015 May 11. PMID: 25962595.</w:t>
      </w:r>
      <w:r w:rsidR="00396FDB" w:rsidRPr="00396FDB">
        <w:t xml:space="preserve"> </w:t>
      </w:r>
      <w:hyperlink r:id="rId15" w:history="1">
        <w:r w:rsidR="00396FDB" w:rsidRPr="00C923AF">
          <w:rPr>
            <w:rFonts w:ascii="High Tower Text" w:hAnsi="High Tower Text" w:cs="Courier New"/>
            <w:sz w:val="28"/>
            <w:szCs w:val="28"/>
            <w:u w:val="single"/>
          </w:rPr>
          <w:t>https://ksparrowmd.com/vagally-mediated-heart-rate-variability-in-headache-patients-a-systematic-review-and-meta-analysis/</w:t>
        </w:r>
      </w:hyperlink>
    </w:p>
    <w:p w14:paraId="0800F534" w14:textId="7E304623" w:rsidR="00492A61" w:rsidRDefault="00492A61">
      <w:pPr>
        <w:pStyle w:val="EndnoteText"/>
      </w:pPr>
    </w:p>
  </w:endnote>
  <w:endnote w:id="28">
    <w:p w14:paraId="17A1FDAE" w14:textId="77777777" w:rsidR="00396FDB" w:rsidRPr="00C923AF" w:rsidRDefault="00492A61" w:rsidP="00396FDB">
      <w:pPr>
        <w:widowControl w:val="0"/>
        <w:autoSpaceDE w:val="0"/>
        <w:autoSpaceDN w:val="0"/>
        <w:adjustRightInd w:val="0"/>
        <w:spacing w:after="0" w:line="240" w:lineRule="auto"/>
        <w:rPr>
          <w:rFonts w:ascii="High Tower Text" w:hAnsi="High Tower Text" w:cs="Courier New"/>
          <w:sz w:val="28"/>
          <w:szCs w:val="28"/>
        </w:rPr>
      </w:pPr>
      <w:r>
        <w:rPr>
          <w:rStyle w:val="EndnoteReference"/>
        </w:rPr>
        <w:endnoteRef/>
      </w:r>
      <w:r>
        <w:t xml:space="preserve"> </w:t>
      </w:r>
      <w:r>
        <w:rPr>
          <w:rFonts w:ascii="Segoe UI" w:hAnsi="Segoe UI" w:cs="Segoe UI"/>
          <w:color w:val="212121"/>
          <w:shd w:val="clear" w:color="auto" w:fill="FFFFFF"/>
        </w:rPr>
        <w:t>Landén M, Wennerblom B, Tygesen H, Modigh K, Sörvik K, Ysander C, Ekman A, Nissbrandt H, Olsson M, Eriksson E. Heart rate variability in premenstrual dysphoric disorder. Psychoneuroendocrinology. 2004 Jul;29(6):733-40. doi: 10.1016/S0306-4530(03)00117-3. PMID: 15110922.</w:t>
      </w:r>
      <w:r w:rsidR="00396FDB">
        <w:rPr>
          <w:rFonts w:ascii="Segoe UI" w:hAnsi="Segoe UI" w:cs="Segoe UI"/>
          <w:color w:val="212121"/>
          <w:shd w:val="clear" w:color="auto" w:fill="FFFFFF"/>
        </w:rPr>
        <w:t xml:space="preserve"> </w:t>
      </w:r>
      <w:hyperlink r:id="rId16" w:history="1">
        <w:r w:rsidR="00396FDB" w:rsidRPr="00C923AF">
          <w:rPr>
            <w:rFonts w:ascii="High Tower Text" w:hAnsi="High Tower Text" w:cs="Courier New"/>
            <w:sz w:val="28"/>
            <w:szCs w:val="28"/>
            <w:u w:val="single"/>
          </w:rPr>
          <w:t>https://ksparrowmd.com/altered-autonomic-activity-in-patients-with-premenstrual-syndrome/</w:t>
        </w:r>
      </w:hyperlink>
    </w:p>
    <w:p w14:paraId="5A4EA358" w14:textId="3C8DA905" w:rsidR="00492A61" w:rsidRDefault="00492A61">
      <w:pPr>
        <w:pStyle w:val="EndnoteText"/>
      </w:pPr>
    </w:p>
  </w:endnote>
  <w:endnote w:id="29">
    <w:p w14:paraId="1A6E15AF" w14:textId="77777777" w:rsidR="00116A11" w:rsidRDefault="00116A11" w:rsidP="00116A11">
      <w:pPr>
        <w:pStyle w:val="EndnoteText"/>
      </w:pPr>
      <w:r>
        <w:rPr>
          <w:rStyle w:val="EndnoteReference"/>
        </w:rPr>
        <w:endnoteRef/>
      </w:r>
      <w:r>
        <w:rPr>
          <w:rStyle w:val="EndnoteReference"/>
        </w:rPr>
        <w:endnoteRef/>
      </w:r>
      <w:r>
        <w:rPr>
          <w:rStyle w:val="EndnoteReference"/>
        </w:rPr>
        <w:endnoteRef/>
      </w:r>
      <w:r>
        <w:t xml:space="preserve"> </w:t>
      </w:r>
      <w:r>
        <w:rPr>
          <w:rFonts w:ascii="Segoe UI" w:hAnsi="Segoe UI" w:cs="Segoe UI"/>
          <w:color w:val="212121"/>
          <w:shd w:val="clear" w:color="auto" w:fill="FFFFFF"/>
        </w:rPr>
        <w:t>Shankar N, Thakur M, Tandon OP, Saxena AK, Arora S, Bhattacharya N. Autonomic status and pain profile in patients of chronic low back pain and following electro acupuncture therapy: a randomized control trial. Indian J Physiol Pharmacol. 2011 Jan-Mar;55(1):25-36. PMID: 22315807.</w:t>
      </w:r>
    </w:p>
  </w:endnote>
  <w:endnote w:id="30">
    <w:p w14:paraId="697557ED" w14:textId="76704CBC" w:rsidR="00492A61" w:rsidRDefault="00492A61">
      <w:pPr>
        <w:pStyle w:val="EndnoteText"/>
      </w:pPr>
      <w:r>
        <w:rPr>
          <w:rStyle w:val="EndnoteReference"/>
        </w:rPr>
        <w:endnoteRef/>
      </w:r>
      <w:r>
        <w:rPr>
          <w:rStyle w:val="EndnoteReference"/>
        </w:rPr>
        <w:endnoteRef/>
      </w:r>
      <w:r>
        <w:t xml:space="preserve"> </w:t>
      </w:r>
      <w:r>
        <w:rPr>
          <w:rFonts w:ascii="Segoe UI" w:hAnsi="Segoe UI" w:cs="Segoe UI"/>
          <w:color w:val="212121"/>
          <w:shd w:val="clear" w:color="auto" w:fill="FFFFFF"/>
        </w:rPr>
        <w:t>Landén M, Wennerblom B, Tygesen H, Modigh K, Sörvik K, Ysander C, Ekman A, Nissbrandt H, Olsson M, Eriksson E. Heart rate variability in premenstrual dysphoric disorder. Psychoneuroendocrinology. 2004 Jul;29(6):733-40. doi: 10.1016/S0306-4530(03)00117-3. PMID: 15110922.</w:t>
      </w:r>
    </w:p>
  </w:endnote>
  <w:endnote w:id="31">
    <w:p w14:paraId="1D02512D" w14:textId="52428C97" w:rsidR="00EC0BEE" w:rsidRPr="00EC0BEE" w:rsidRDefault="00EC0BEE" w:rsidP="00EC0BEE">
      <w:pPr>
        <w:pStyle w:val="EndnoteText"/>
      </w:pPr>
      <w:r>
        <w:rPr>
          <w:rStyle w:val="EndnoteReference"/>
        </w:rPr>
        <w:endnoteRef/>
      </w:r>
      <w:r>
        <w:t xml:space="preserve"> </w:t>
      </w:r>
      <w:r w:rsidRPr="00EC0BEE">
        <w:t xml:space="preserve">.  </w:t>
      </w:r>
      <w:hyperlink r:id="rId17" w:history="1">
        <w:r w:rsidRPr="00EC0BEE">
          <w:rPr>
            <w:rStyle w:val="Hyperlink"/>
          </w:rPr>
          <w:t>https://ksparrowmd.com/heart-rate-variability-in-sciatica-patients-referred-to-spine-surgery-a-case-control-study/</w:t>
        </w:r>
      </w:hyperlink>
      <w:r w:rsidRPr="00EC0BEE">
        <w:rPr>
          <w:u w:val="single"/>
        </w:rPr>
        <w:t xml:space="preserve">  </w:t>
      </w:r>
      <w:r w:rsidRPr="00EC0BEE">
        <w:rPr>
          <w:vertAlign w:val="superscript"/>
        </w:rPr>
        <w:endnoteRef/>
      </w:r>
      <w:r w:rsidRPr="00EC0BEE">
        <w:t xml:space="preserve"> Södervall J, Karppinen J, Puolitaival J, et al. Heart rate variability in sciatica patients referred to spine surgery: a case control study. </w:t>
      </w:r>
      <w:r w:rsidRPr="00EC0BEE">
        <w:rPr>
          <w:i/>
          <w:iCs/>
        </w:rPr>
        <w:t>BMC Musculoskelet Disord</w:t>
      </w:r>
      <w:r w:rsidRPr="00EC0BEE">
        <w:t>. 2013;14:149. Published 2013 Apr 26. doi:10.1186/1471-2474-14-149</w:t>
      </w:r>
    </w:p>
    <w:p w14:paraId="37B3EF56" w14:textId="7CF0DAFD" w:rsidR="00EC0BEE" w:rsidRDefault="00EC0BEE">
      <w:pPr>
        <w:pStyle w:val="EndnoteText"/>
      </w:pPr>
    </w:p>
  </w:endnote>
  <w:endnote w:id="32">
    <w:p w14:paraId="5A45CB6A" w14:textId="77777777" w:rsidR="006A31F7" w:rsidRPr="00C923AF" w:rsidRDefault="006A31F7" w:rsidP="006A31F7">
      <w:pPr>
        <w:widowControl w:val="0"/>
        <w:autoSpaceDE w:val="0"/>
        <w:autoSpaceDN w:val="0"/>
        <w:adjustRightInd w:val="0"/>
        <w:spacing w:after="0" w:line="240" w:lineRule="auto"/>
        <w:rPr>
          <w:rFonts w:ascii="High Tower Text" w:hAnsi="High Tower Text" w:cs="Courier New"/>
          <w:sz w:val="28"/>
          <w:szCs w:val="28"/>
        </w:rPr>
      </w:pPr>
      <w:r>
        <w:rPr>
          <w:rStyle w:val="EndnoteReference"/>
        </w:rPr>
        <w:endnoteRef/>
      </w:r>
      <w:r>
        <w:t xml:space="preserve"> </w:t>
      </w:r>
      <w:hyperlink r:id="rId18" w:history="1">
        <w:r w:rsidRPr="00585565">
          <w:rPr>
            <w:rStyle w:val="Hyperlink"/>
            <w:rFonts w:ascii="High Tower Text" w:hAnsi="High Tower Text" w:cs="Courier New"/>
            <w:sz w:val="28"/>
            <w:szCs w:val="28"/>
          </w:rPr>
          <w:t>https://ksparrowmd.com/increase-parasympathetic-activity-for-pain-relief-from-the-bottom-line/</w:t>
        </w:r>
      </w:hyperlink>
    </w:p>
    <w:p w14:paraId="07CC2D78" w14:textId="63AB1824" w:rsidR="006A31F7" w:rsidRDefault="006A31F7">
      <w:pPr>
        <w:pStyle w:val="EndnoteText"/>
      </w:pPr>
      <w:r>
        <w:rPr>
          <w:rFonts w:ascii="Arial" w:hAnsi="Arial" w:cs="Arial"/>
          <w:color w:val="333C44"/>
        </w:rPr>
        <w:t>http://bottomlineinc.com/cure-pain-natural-approaches/</w:t>
      </w:r>
    </w:p>
  </w:endnote>
  <w:endnote w:id="33">
    <w:p w14:paraId="19660E92" w14:textId="5A1F6929" w:rsidR="006A31F7" w:rsidRPr="00774F9C" w:rsidRDefault="006A31F7" w:rsidP="006A31F7">
      <w:pPr>
        <w:pStyle w:val="EndnoteText"/>
      </w:pPr>
      <w:r>
        <w:rPr>
          <w:rStyle w:val="EndnoteReference"/>
        </w:rPr>
        <w:endnoteRef/>
      </w:r>
      <w:r>
        <w:t xml:space="preserve"> </w:t>
      </w:r>
      <w:hyperlink r:id="rId19" w:history="1">
        <w:r w:rsidRPr="00585565">
          <w:rPr>
            <w:rStyle w:val="Hyperlink"/>
          </w:rPr>
          <w:t>https://www.shape.com/lifestyle/mind-and-body/acupuncture-treatment-benefits</w:t>
        </w:r>
      </w:hyperlink>
      <w:r>
        <w:t xml:space="preserve"> </w:t>
      </w:r>
      <w:r w:rsidRPr="00774F9C">
        <w:t>Why You Should Try Acupuncture—Even If You Don't Need Pain Relief  Shape Magazine June 2, 2018</w:t>
      </w:r>
      <w:r w:rsidR="00EC0BEE">
        <w:t xml:space="preserve"> </w:t>
      </w:r>
      <w:r w:rsidR="00EC0BEE" w:rsidRPr="00EC0BEE">
        <w:t>https://www.shape.com/lifestyle/mind-and-body/acupuncture-treatment-benefits</w:t>
      </w:r>
    </w:p>
    <w:p w14:paraId="7B49BBF8" w14:textId="77777777" w:rsidR="006A31F7" w:rsidRDefault="006A31F7" w:rsidP="006A31F7">
      <w:pPr>
        <w:pStyle w:val="EndnoteText"/>
      </w:pPr>
    </w:p>
  </w:endnote>
  <w:endnote w:id="34">
    <w:p w14:paraId="7E14A26D" w14:textId="63950479" w:rsidR="0050605D" w:rsidRDefault="0050605D">
      <w:pPr>
        <w:pStyle w:val="EndnoteText"/>
      </w:pPr>
      <w:r>
        <w:rPr>
          <w:rStyle w:val="EndnoteReference"/>
        </w:rPr>
        <w:endnoteRef/>
      </w:r>
      <w:r>
        <w:t xml:space="preserve"> </w:t>
      </w:r>
      <w:r w:rsidRPr="0050605D">
        <w:t>Matzno S, Ikeda C, Watanabe K, Nakamura R, Takamatsu H, Haginaka J, Matsuyama K. [Multivariate quantification of acupuncture and moxibustion treatment in combination with questionnaire and salivary stress markers]. Yakugaku Zasshi. 2014;134(5):655-63. Japanese. doi: 10.1248/yakushi.13-00240. PMID: 24790049.</w:t>
      </w:r>
    </w:p>
  </w:endnote>
  <w:endnote w:id="35">
    <w:p w14:paraId="6056A03B" w14:textId="7BB377F5" w:rsidR="00C65BB9" w:rsidRDefault="00C65BB9">
      <w:pPr>
        <w:pStyle w:val="EndnoteText"/>
      </w:pPr>
      <w:r>
        <w:rPr>
          <w:rStyle w:val="EndnoteReference"/>
        </w:rPr>
        <w:endnoteRef/>
      </w:r>
      <w:r>
        <w:t xml:space="preserve"> Wang G, Jia S, Li H, Wang Z, Zhang W. Exploring the Relationship between Blood Flux Signals and HRV following Different Thermal Stimulations using Complexity Analysis. Sci Rep. 2018 Jun 12;8(1):8982. doi: 10.1038/s41598-018-27374-5. Erratum in: Sci Rep. 2018 Jul 11;8(1):10753. PMID: 29895975; PMCID: PMC5997638.</w:t>
      </w:r>
    </w:p>
  </w:endnote>
  <w:endnote w:id="36">
    <w:p w14:paraId="72D7C8A2" w14:textId="6F6BBB4E" w:rsidR="00C65BB9" w:rsidRDefault="00C65BB9">
      <w:pPr>
        <w:pStyle w:val="EndnoteText"/>
      </w:pPr>
      <w:r>
        <w:rPr>
          <w:rStyle w:val="EndnoteReference"/>
        </w:rPr>
        <w:endnoteRef/>
      </w:r>
      <w:r>
        <w:t xml:space="preserve"> </w:t>
      </w:r>
      <w:r w:rsidRPr="00C65BB9">
        <w:t>Huang R, Zhao J, Wu L, et al. Mechanisms underlying the analgesic effect of moxibustion on visceral pain in irritable bowel syndrome: a review. </w:t>
      </w:r>
      <w:r w:rsidRPr="00C65BB9">
        <w:rPr>
          <w:i/>
          <w:iCs/>
        </w:rPr>
        <w:t>Evid Based Complement Alternat Med</w:t>
      </w:r>
      <w:r w:rsidRPr="00C65BB9">
        <w:t>. 2014;2014:895914. doi:10.1155/2014/895914</w:t>
      </w:r>
    </w:p>
  </w:endnote>
  <w:endnote w:id="37">
    <w:p w14:paraId="5E7C1ACF" w14:textId="77777777" w:rsidR="006A31F7" w:rsidRDefault="006A31F7" w:rsidP="006A31F7">
      <w:pPr>
        <w:pStyle w:val="EndnoteText"/>
      </w:pPr>
      <w:r>
        <w:rPr>
          <w:rStyle w:val="EndnoteReference"/>
        </w:rPr>
        <w:endnoteRef/>
      </w:r>
      <w:r>
        <w:t xml:space="preserve"> </w:t>
      </w:r>
      <w:r w:rsidRPr="00323B25">
        <w:t>https://ksparrowmd.com/altered-sympathovagal-balance-and-pain-hypersensitivity-in-tnbs-induced-colitis/</w:t>
      </w:r>
    </w:p>
  </w:endnote>
  <w:endnote w:id="38">
    <w:p w14:paraId="0D0B726C" w14:textId="07EC2EA7" w:rsidR="006A31F7" w:rsidRDefault="006A31F7">
      <w:pPr>
        <w:pStyle w:val="EndnoteText"/>
      </w:pPr>
      <w:r>
        <w:rPr>
          <w:rStyle w:val="EndnoteReference"/>
        </w:rPr>
        <w:endnoteRef/>
      </w:r>
      <w:r>
        <w:rPr>
          <w:rStyle w:val="EndnoteReference"/>
        </w:rPr>
        <w:endnoteRef/>
      </w:r>
      <w:r>
        <w:t xml:space="preserve"> </w:t>
      </w:r>
      <w:r>
        <w:rPr>
          <w:rFonts w:ascii="Segoe UI" w:hAnsi="Segoe UI" w:cs="Segoe UI"/>
          <w:color w:val="212121"/>
          <w:shd w:val="clear" w:color="auto" w:fill="FFFFFF"/>
        </w:rPr>
        <w:t>Harriott AM, Schwedt TJ. Migraine is associated with altered processing of sensory stimuli. Curr Pain</w:t>
      </w:r>
      <w:r w:rsidR="006A0296" w:rsidRPr="006A0296">
        <w:rPr>
          <w:rFonts w:ascii="Segoe UI" w:hAnsi="Segoe UI" w:cs="Segoe UI"/>
          <w:color w:val="212121"/>
          <w:shd w:val="clear" w:color="auto" w:fill="FFFFFF"/>
        </w:rPr>
        <w:t>Aich A, Afrin LB, Gupta K. Mast Cell-Mediated Mechanisms of Nociception. </w:t>
      </w:r>
      <w:r w:rsidR="006A0296" w:rsidRPr="006A0296">
        <w:rPr>
          <w:rFonts w:ascii="Segoe UI" w:hAnsi="Segoe UI" w:cs="Segoe UI"/>
          <w:i/>
          <w:iCs/>
          <w:color w:val="212121"/>
          <w:shd w:val="clear" w:color="auto" w:fill="FFFFFF"/>
        </w:rPr>
        <w:t>Int J Mol Sci</w:t>
      </w:r>
      <w:r w:rsidR="006A0296" w:rsidRPr="006A0296">
        <w:rPr>
          <w:rFonts w:ascii="Segoe UI" w:hAnsi="Segoe UI" w:cs="Segoe UI"/>
          <w:color w:val="212121"/>
          <w:shd w:val="clear" w:color="auto" w:fill="FFFFFF"/>
        </w:rPr>
        <w:t>. 2015;16(12):29069-29092. Published 2015 Dec 4. doi:10.3390/ijms161226151</w:t>
      </w:r>
      <w:r>
        <w:rPr>
          <w:rFonts w:ascii="Segoe UI" w:hAnsi="Segoe UI" w:cs="Segoe UI"/>
          <w:color w:val="212121"/>
          <w:shd w:val="clear" w:color="auto" w:fill="FFFFFF"/>
        </w:rPr>
        <w:t xml:space="preserve"> Headache Rep. 2014 Nov;18(11):458. doi: 10.1007/s11916-014-0458-8. PMID: 25245197.</w:t>
      </w:r>
    </w:p>
  </w:endnote>
  <w:endnote w:id="39">
    <w:p w14:paraId="3169813F" w14:textId="77777777" w:rsidR="001D3290" w:rsidRPr="001D3290" w:rsidRDefault="001D3290" w:rsidP="001D3290">
      <w:pPr>
        <w:pStyle w:val="Heading3"/>
        <w:rPr>
          <w:rFonts w:ascii="Times New Roman" w:eastAsia="Times New Roman" w:hAnsi="Times New Roman" w:cs="Times New Roman"/>
          <w:b/>
          <w:bCs/>
          <w:color w:val="auto"/>
          <w:sz w:val="27"/>
          <w:szCs w:val="27"/>
        </w:rPr>
      </w:pPr>
      <w:r>
        <w:rPr>
          <w:rStyle w:val="EndnoteReference"/>
        </w:rPr>
        <w:endnoteRef/>
      </w:r>
      <w:r>
        <w:t xml:space="preserve"> </w:t>
      </w:r>
      <w:r w:rsidRPr="001D3290">
        <w:rPr>
          <w:rFonts w:ascii="Times New Roman" w:eastAsia="Times New Roman" w:hAnsi="Times New Roman" w:cs="Times New Roman"/>
          <w:b/>
          <w:bCs/>
          <w:color w:val="auto"/>
          <w:sz w:val="27"/>
          <w:szCs w:val="27"/>
        </w:rPr>
        <w:t>The mechanism of action of triptans</w:t>
      </w:r>
    </w:p>
    <w:p w14:paraId="37900CFA" w14:textId="77777777" w:rsidR="001D3290" w:rsidRPr="001D3290" w:rsidRDefault="001D3290" w:rsidP="001D3290">
      <w:pPr>
        <w:spacing w:before="100" w:beforeAutospacing="1" w:after="100" w:afterAutospacing="1" w:line="240" w:lineRule="auto"/>
        <w:rPr>
          <w:rFonts w:ascii="Calibri" w:eastAsia="Times New Roman" w:hAnsi="Calibri" w:cs="Times New Roman"/>
          <w:sz w:val="20"/>
          <w:szCs w:val="20"/>
        </w:rPr>
      </w:pPr>
      <w:r w:rsidRPr="001D3290">
        <w:rPr>
          <w:rFonts w:ascii="Calibri" w:eastAsia="Times New Roman" w:hAnsi="Calibri" w:cs="Times New Roman"/>
          <w:sz w:val="20"/>
          <w:szCs w:val="20"/>
        </w:rPr>
        <w:t xml:space="preserve">Triptans are selective 5-hydroxytryptamine (5-HT) receptor agonists with high affinity for 5-HT1B and 5-HT1D receptors.13 Stimulation of the 5-HT1B receptors on smooth muscle cells of blood vessels causes cranial vasoconstriction. This was originally thought to be the main mechanism of action of triptans in relieving migraine.13 5-HT1D receptors lie on the perivascular trigeminal nerve terminals and in the dorsal horn. It is thought that stimulation of these receptors blocks the release of vasoactive peptides from trigeminal neurons and of neurotransmitters in the dorsal horn, which convey nociceptive information to the thalamus.13 </w:t>
      </w:r>
    </w:p>
    <w:p w14:paraId="7BFDF97E" w14:textId="6ECE0699" w:rsidR="001D3290" w:rsidRDefault="001D3290">
      <w:pPr>
        <w:pStyle w:val="EndnoteText"/>
      </w:pPr>
      <w:r w:rsidRPr="001D3290">
        <w:t>https://bpac.org.nz/bpj/2014/july/triptans.aspx</w:t>
      </w:r>
    </w:p>
  </w:endnote>
  <w:endnote w:id="40">
    <w:p w14:paraId="04A3BEB0" w14:textId="0F7A2C55" w:rsidR="006A0296" w:rsidRDefault="006A0296">
      <w:pPr>
        <w:pStyle w:val="EndnoteText"/>
      </w:pPr>
      <w:r>
        <w:rPr>
          <w:rStyle w:val="EndnoteReference"/>
        </w:rPr>
        <w:endnoteRef/>
      </w:r>
      <w:r>
        <w:t xml:space="preserve"> </w:t>
      </w:r>
      <w:r w:rsidRPr="006A0296">
        <w:t>Aich A, Afrin LB, Gupta K. Mast Cell-Mediated Mechanisms of Nociception. </w:t>
      </w:r>
      <w:r w:rsidRPr="006A0296">
        <w:rPr>
          <w:i/>
          <w:iCs/>
        </w:rPr>
        <w:t>Int J Mol Sci</w:t>
      </w:r>
      <w:r w:rsidRPr="006A0296">
        <w:t>. 2015;16(12):29069-29092. Published 2015 Dec 4. doi:10.3390/ijms161226151https://www.ncbi.nlm.nih.gov/pmc/articles/PMC4691098/</w:t>
      </w:r>
    </w:p>
  </w:endnote>
  <w:endnote w:id="41">
    <w:p w14:paraId="08DA0074" w14:textId="1D0CFA41" w:rsidR="008637CE" w:rsidRDefault="008637CE">
      <w:pPr>
        <w:pStyle w:val="EndnoteText"/>
      </w:pPr>
      <w:r>
        <w:rPr>
          <w:rStyle w:val="EndnoteReference"/>
        </w:rPr>
        <w:endnoteRef/>
      </w:r>
      <w:r>
        <w:t xml:space="preserve"> </w:t>
      </w:r>
      <w:r w:rsidRPr="008637CE">
        <w:t>Li Y, Yu Y, Liu Y, Yao W. Mast Cells and Acupuncture Analgesia. </w:t>
      </w:r>
      <w:r w:rsidRPr="008637CE">
        <w:rPr>
          <w:i/>
          <w:iCs/>
        </w:rPr>
        <w:t>Cells</w:t>
      </w:r>
      <w:r w:rsidRPr="008637CE">
        <w:t>. 2022;11(5):860. Published 2022 Mar 2. doi:10.3390/cells11050860</w:t>
      </w:r>
    </w:p>
  </w:endnote>
  <w:endnote w:id="42">
    <w:p w14:paraId="080DCB14" w14:textId="6AE58E0C" w:rsidR="001F5B8D" w:rsidRPr="001F5B8D" w:rsidRDefault="001F5B8D">
      <w:pPr>
        <w:pStyle w:val="EndnoteText"/>
      </w:pPr>
      <w:r>
        <w:rPr>
          <w:rStyle w:val="EndnoteReference"/>
        </w:rPr>
        <w:endnoteRef/>
      </w:r>
      <w:r w:rsidRPr="001F5B8D">
        <w:t xml:space="preserve"> Nerve Stimulation: Immunomodulation and Control of Inflammation Luis Ulloa,1,2,* Salvador Quiroz-Gonzalez,1 and R</w:t>
      </w:r>
      <w:r w:rsidR="008637CE" w:rsidRPr="008637CE">
        <w:rPr>
          <w:rFonts w:asciiTheme="minorHAnsi" w:eastAsiaTheme="minorHAnsi" w:hAnsiTheme="minorHAnsi" w:cstheme="minorBidi"/>
          <w:sz w:val="22"/>
          <w:szCs w:val="22"/>
        </w:rPr>
        <w:t xml:space="preserve"> </w:t>
      </w:r>
      <w:r w:rsidR="008637CE" w:rsidRPr="008637CE">
        <w:t>Ynag JY, Jiang J, Tian HL, Wang ZD, Ren JY, Liu H, Li ZG. [</w:t>
      </w:r>
      <w:hyperlink r:id="rId20" w:history="1">
        <w:r w:rsidR="008637CE" w:rsidRPr="008637CE">
          <w:rPr>
            <w:rStyle w:val="Hyperlink"/>
          </w:rPr>
          <w:t>Effect of electroacupuncture on learning-memory ability and expression of IL-1β, IL-6 and TNF-α in hippocampus and spleen in mice with Alzheimer's disease</w:t>
        </w:r>
      </w:hyperlink>
      <w:r w:rsidR="008637CE" w:rsidRPr="008637CE">
        <w:t>]. Zhen Ci Yan Jiu. 2021 May 25;46(5):353-61. Chinese. doi: 10.13702/j.1000-0607.200980. PMID: 3408545</w:t>
      </w:r>
      <w:r w:rsidRPr="001F5B8D">
        <w:t>afael Torres-Rosas1,3</w:t>
      </w:r>
    </w:p>
  </w:endnote>
  <w:endnote w:id="43">
    <w:p w14:paraId="5600DD2A" w14:textId="77777777" w:rsidR="008637CE" w:rsidRPr="008637CE" w:rsidRDefault="008637CE" w:rsidP="008637CE">
      <w:pPr>
        <w:pStyle w:val="EndnoteText"/>
      </w:pPr>
      <w:r>
        <w:rPr>
          <w:rStyle w:val="EndnoteReference"/>
        </w:rPr>
        <w:endnoteRef/>
      </w:r>
      <w:r w:rsidRPr="008637CE">
        <w:t xml:space="preserve"> Neurogastroenterol Motil. 2013 Oct;25(10):807-e635. doi: 10.1111/nmo.12183. Epub 2013 Jul 12.</w:t>
      </w:r>
    </w:p>
    <w:p w14:paraId="7A31742A" w14:textId="77777777" w:rsidR="008637CE" w:rsidRPr="008637CE" w:rsidRDefault="008637CE" w:rsidP="008637CE">
      <w:pPr>
        <w:pStyle w:val="EndnoteText"/>
      </w:pPr>
      <w:r w:rsidRPr="008637CE">
        <w:t>Electroacupuncture improves burn-induced impairment in gastric motility mediated via the vagal mechanism in rats.</w:t>
      </w:r>
    </w:p>
    <w:p w14:paraId="564267BE" w14:textId="77777777" w:rsidR="008637CE" w:rsidRPr="008637CE" w:rsidRDefault="008637CE" w:rsidP="008637CE">
      <w:pPr>
        <w:pStyle w:val="EndnoteText"/>
      </w:pPr>
      <w:r w:rsidRPr="008637CE">
        <w:t>Song J1, Yin J, Sallam HS, Bai T, Chen Y, Chen JD.</w:t>
      </w:r>
    </w:p>
    <w:p w14:paraId="75FD19A5" w14:textId="4C92C0DC" w:rsidR="008637CE" w:rsidRPr="008637CE" w:rsidRDefault="008637CE">
      <w:pPr>
        <w:pStyle w:val="EndnoteText"/>
      </w:pPr>
    </w:p>
  </w:endnote>
  <w:endnote w:id="44">
    <w:p w14:paraId="635AB2A5" w14:textId="50A5A9DD" w:rsidR="00294919" w:rsidRPr="007E04D7" w:rsidRDefault="00294919">
      <w:pPr>
        <w:pStyle w:val="EndnoteText"/>
        <w:rPr>
          <w:lang w:val="es-ES"/>
        </w:rPr>
      </w:pPr>
      <w:r>
        <w:rPr>
          <w:rStyle w:val="EndnoteReference"/>
        </w:rPr>
        <w:endnoteRef/>
      </w:r>
      <w:r w:rsidRPr="00294919">
        <w:t xml:space="preserve"> Song J, Yin J, Sallam HS, Bai T, Chen Y, Chen JD. Electroacupuncture improves burn-induced impairment in gastric motility mediated via the vagal mechanism in rats. </w:t>
      </w:r>
      <w:r w:rsidRPr="007E04D7">
        <w:rPr>
          <w:lang w:val="es-ES"/>
        </w:rPr>
        <w:t>Neurogastroenterol Motil. 2013 Oct;25(10):807-e635. doi: 10.1111/nmo.12183. Epub 2013 Jul 12. PMID: 23848593.</w:t>
      </w:r>
    </w:p>
  </w:endnote>
  <w:endnote w:id="45">
    <w:p w14:paraId="430A6C8C" w14:textId="77777777" w:rsidR="00825D57" w:rsidRDefault="00825D57" w:rsidP="00825D57">
      <w:pPr>
        <w:pStyle w:val="EndnoteText"/>
      </w:pPr>
      <w:r>
        <w:rPr>
          <w:rStyle w:val="EndnoteReference"/>
        </w:rPr>
        <w:endnoteRef/>
      </w:r>
      <w:r w:rsidRPr="008637CE">
        <w:rPr>
          <w:lang w:val="es-ES"/>
        </w:rPr>
        <w:t xml:space="preserve"> Fan Y, Kim DH, Ryu Y, et al. </w:t>
      </w:r>
      <w:hyperlink r:id="rId21" w:history="1">
        <w:r w:rsidRPr="0029175D">
          <w:rPr>
            <w:rStyle w:val="Hyperlink"/>
          </w:rPr>
          <w:t>Neuropeptides SP and CGRP Underlie the Electrical Properties of Acupoints.</w:t>
        </w:r>
      </w:hyperlink>
      <w:r w:rsidRPr="0029175D">
        <w:t> </w:t>
      </w:r>
      <w:r w:rsidRPr="0029175D">
        <w:rPr>
          <w:i/>
          <w:iCs/>
        </w:rPr>
        <w:t>Front Neurosci</w:t>
      </w:r>
      <w:r w:rsidRPr="0029175D">
        <w:t>. 2018;12:907. Published 2018 Dec 12. doi:10.3389/fnins.2018.00907</w:t>
      </w:r>
    </w:p>
  </w:endnote>
  <w:endnote w:id="46">
    <w:p w14:paraId="117DA56D" w14:textId="77777777" w:rsidR="005E169F" w:rsidRPr="005E169F" w:rsidRDefault="005E169F" w:rsidP="005E169F">
      <w:pPr>
        <w:pStyle w:val="EndnoteText"/>
        <w:rPr>
          <w:b/>
          <w:bCs/>
        </w:rPr>
      </w:pPr>
      <w:r>
        <w:rPr>
          <w:rStyle w:val="EndnoteReference"/>
        </w:rPr>
        <w:endnoteRef/>
      </w:r>
      <w:r>
        <w:t xml:space="preserve"> </w:t>
      </w:r>
      <w:r w:rsidRPr="005E169F">
        <w:rPr>
          <w:b/>
          <w:bCs/>
        </w:rPr>
        <w:t>Systems medicine Lecture notes</w:t>
      </w:r>
    </w:p>
    <w:p w14:paraId="1C40125A" w14:textId="2F418F68" w:rsidR="005E169F" w:rsidRPr="005E169F" w:rsidRDefault="005E169F" w:rsidP="005E169F">
      <w:pPr>
        <w:pStyle w:val="EndnoteText"/>
        <w:rPr>
          <w:b/>
          <w:bCs/>
        </w:rPr>
      </w:pPr>
      <w:r w:rsidRPr="005E169F">
        <w:rPr>
          <w:b/>
          <w:bCs/>
        </w:rPr>
        <w:t>Uri Alon (Spring 2020)</w:t>
      </w:r>
      <w:r w:rsidR="008637CE" w:rsidRPr="008637CE">
        <w:rPr>
          <w:rFonts w:ascii="Arial" w:eastAsiaTheme="minorHAnsi" w:hAnsi="Arial" w:cs="Arial"/>
          <w:color w:val="303030"/>
          <w:shd w:val="clear" w:color="auto" w:fill="FFFFFF"/>
        </w:rPr>
        <w:t xml:space="preserve"> </w:t>
      </w:r>
      <w:r w:rsidR="008637CE" w:rsidRPr="008637CE">
        <w:rPr>
          <w:b/>
          <w:bCs/>
        </w:rPr>
        <w:t>Li Y, Yu Y, Liu Y, Yao W. Mast Cells and Acupuncture Analgesia. </w:t>
      </w:r>
      <w:r w:rsidR="008637CE" w:rsidRPr="008637CE">
        <w:rPr>
          <w:b/>
          <w:bCs/>
          <w:i/>
          <w:iCs/>
        </w:rPr>
        <w:t>Cells</w:t>
      </w:r>
      <w:r w:rsidR="008637CE" w:rsidRPr="008637CE">
        <w:rPr>
          <w:b/>
          <w:bCs/>
        </w:rPr>
        <w:t>. 2022;11(5):860. Published 2022 Mar 2. doi:10.3390/cells11050860</w:t>
      </w:r>
    </w:p>
    <w:p w14:paraId="610CD2AC" w14:textId="77777777" w:rsidR="005E169F" w:rsidRPr="005E169F" w:rsidRDefault="005E169F" w:rsidP="005E169F">
      <w:pPr>
        <w:pStyle w:val="EndnoteText"/>
        <w:rPr>
          <w:b/>
          <w:bCs/>
        </w:rPr>
      </w:pPr>
      <w:r w:rsidRPr="005E169F">
        <w:rPr>
          <w:b/>
          <w:bCs/>
        </w:rPr>
        <w:t>Lecture 4</w:t>
      </w:r>
    </w:p>
    <w:p w14:paraId="43FAF15E" w14:textId="77777777" w:rsidR="005E169F" w:rsidRPr="005E169F" w:rsidRDefault="005E169F" w:rsidP="005E169F">
      <w:pPr>
        <w:pStyle w:val="EndnoteText"/>
        <w:rPr>
          <w:b/>
          <w:bCs/>
        </w:rPr>
      </w:pPr>
      <w:r w:rsidRPr="005E169F">
        <w:rPr>
          <w:b/>
          <w:bCs/>
        </w:rPr>
        <w:t>Two-gland feedback in the stress-hormone axis generates</w:t>
      </w:r>
    </w:p>
    <w:p w14:paraId="0D0A77AC" w14:textId="77777777" w:rsidR="005E169F" w:rsidRPr="005E169F" w:rsidRDefault="005E169F" w:rsidP="005E169F">
      <w:pPr>
        <w:pStyle w:val="EndnoteText"/>
        <w:rPr>
          <w:b/>
          <w:bCs/>
        </w:rPr>
      </w:pPr>
      <w:r w:rsidRPr="005E169F">
        <w:rPr>
          <w:b/>
          <w:bCs/>
        </w:rPr>
        <w:t>seasonal clocks and explains clinical phenomena with a</w:t>
      </w:r>
    </w:p>
    <w:p w14:paraId="791288C5" w14:textId="659DB0C3" w:rsidR="005E169F" w:rsidRDefault="005E169F" w:rsidP="005E169F">
      <w:pPr>
        <w:pStyle w:val="EndnoteText"/>
      </w:pPr>
      <w:r w:rsidRPr="005E169F">
        <w:rPr>
          <w:b/>
          <w:bCs/>
        </w:rPr>
        <w:t>timescale of months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gh Tower Text">
    <w:panose1 w:val="0204050205050603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NHGO F+ Adv O T 6e 5d 2ec 0+fb">
    <w:altName w:val="Calibri"/>
    <w:panose1 w:val="00000000000000000000"/>
    <w:charset w:val="00"/>
    <w:family w:val="swiss"/>
    <w:notTrueType/>
    <w:pitch w:val="default"/>
    <w:sig w:usb0="00000003" w:usb1="00000000" w:usb2="00000000" w:usb3="00000000" w:csb0="00000001" w:csb1="00000000"/>
  </w:font>
  <w:font w:name="DNHHE E+ Adv O T 34fe 1490. B">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72FF" w14:textId="77777777" w:rsidR="001E4745" w:rsidRDefault="001E4745" w:rsidP="00FE684B">
      <w:pPr>
        <w:spacing w:after="0" w:line="240" w:lineRule="auto"/>
      </w:pPr>
      <w:r>
        <w:separator/>
      </w:r>
    </w:p>
  </w:footnote>
  <w:footnote w:type="continuationSeparator" w:id="0">
    <w:p w14:paraId="215F98A7" w14:textId="77777777" w:rsidR="001E4745" w:rsidRDefault="001E4745" w:rsidP="00FE684B">
      <w:pPr>
        <w:spacing w:after="0" w:line="240" w:lineRule="auto"/>
      </w:pPr>
      <w:r>
        <w:continuationSeparator/>
      </w:r>
    </w:p>
  </w:footnote>
  <w:footnote w:id="1">
    <w:p w14:paraId="534B3E34" w14:textId="77777777" w:rsidR="00295A60" w:rsidRDefault="00295A60"/>
    <w:p w14:paraId="056646B6" w14:textId="547FCC78" w:rsidR="00C923AF" w:rsidRDefault="00C923AF" w:rsidP="00C923AF">
      <w:pPr>
        <w:widowControl w:val="0"/>
        <w:numPr>
          <w:ilvl w:val="1"/>
          <w:numId w:val="0"/>
        </w:numPr>
        <w:autoSpaceDE w:val="0"/>
        <w:autoSpaceDN w:val="0"/>
        <w:adjustRightInd w:val="0"/>
        <w:spacing w:after="0" w:line="240" w:lineRule="auto"/>
        <w:rPr>
          <w:rFonts w:ascii="Courier New" w:hAnsi="Courier New" w:cs="Courier New"/>
          <w:sz w:val="24"/>
          <w:szCs w:val="24"/>
        </w:rPr>
      </w:pPr>
    </w:p>
  </w:footnote>
  <w:footnote w:id="2">
    <w:p w14:paraId="4BA57CAB" w14:textId="77777777" w:rsidR="006A31F7" w:rsidRDefault="006A31F7" w:rsidP="006A31F7">
      <w:pPr>
        <w:pStyle w:val="NormalWeb"/>
        <w:spacing w:before="0" w:beforeAutospacing="0"/>
        <w:rPr>
          <w:rFonts w:ascii="Arial" w:hAnsi="Arial" w:cs="Arial"/>
          <w:color w:val="333C44"/>
        </w:rPr>
      </w:pPr>
      <w:r>
        <w:rPr>
          <w:rStyle w:val="FootnoteReference"/>
        </w:rPr>
        <w:footnoteRef/>
      </w:r>
      <w:r>
        <w:t xml:space="preserve"> </w:t>
      </w:r>
      <w:r>
        <w:rPr>
          <w:rFonts w:ascii="Arial" w:hAnsi="Arial" w:cs="Arial"/>
          <w:color w:val="333C44"/>
        </w:rPr>
        <w:t>“</w:t>
      </w:r>
      <w:r>
        <w:rPr>
          <w:rStyle w:val="Emphasis"/>
          <w:rFonts w:ascii="Arial" w:hAnsi="Arial" w:cs="Arial"/>
          <w:color w:val="333C44"/>
        </w:rPr>
        <w:t>But a growing body of research reveals that its bene</w:t>
      </w:r>
      <w:r>
        <w:rPr>
          <w:rStyle w:val="Emphasis"/>
          <w:rFonts w:ascii="Arial" w:hAnsi="Arial" w:cs="Arial"/>
          <w:color w:val="333C44"/>
        </w:rPr>
        <w:softHyphen/>
        <w:t>fits are more wide-ranging than doctors thought. For instance, allergy sufferers who started acupuncture at the beginning of pollen season were able to stop taking antihistamines nine days sooner on average than those who didn’t use it, according to a study from the Charité—University Hospital Berlin. (Here are more </w:t>
      </w:r>
      <w:hyperlink r:id="rId1" w:tgtFrame="_blank" w:history="1">
        <w:r>
          <w:rPr>
            <w:rStyle w:val="Hyperlink"/>
            <w:rFonts w:ascii="Arial" w:hAnsi="Arial" w:cs="Arial"/>
            <w:b/>
            <w:bCs/>
            <w:i/>
            <w:iCs/>
            <w:color w:val="333C44"/>
          </w:rPr>
          <w:t>ways to get rid of seasonal allergy symptoms</w:t>
        </w:r>
      </w:hyperlink>
      <w:r>
        <w:rPr>
          <w:rStyle w:val="Emphasis"/>
          <w:rFonts w:ascii="Arial" w:hAnsi="Arial" w:cs="Arial"/>
          <w:color w:val="333C44"/>
        </w:rPr>
        <w:t>.) Other studies have indicated that the practice may be useful for gut issues, including irritable bowel syndrome.</w:t>
      </w:r>
    </w:p>
    <w:p w14:paraId="26AC8E5B" w14:textId="77777777" w:rsidR="006A31F7" w:rsidRDefault="006A31F7" w:rsidP="006A31F7">
      <w:pPr>
        <w:pStyle w:val="NormalWeb"/>
        <w:spacing w:before="0" w:beforeAutospacing="0"/>
        <w:rPr>
          <w:rFonts w:ascii="Arial" w:hAnsi="Arial" w:cs="Arial"/>
          <w:color w:val="333C44"/>
        </w:rPr>
      </w:pPr>
      <w:r>
        <w:rPr>
          <w:rStyle w:val="Emphasis"/>
          <w:rFonts w:ascii="Arial" w:hAnsi="Arial" w:cs="Arial"/>
          <w:color w:val="333C44"/>
        </w:rPr>
        <w:t>Recent research has uncovered powerful mental bene</w:t>
      </w:r>
      <w:r>
        <w:rPr>
          <w:rStyle w:val="Emphasis"/>
          <w:rFonts w:ascii="Arial" w:hAnsi="Arial" w:cs="Arial"/>
          <w:color w:val="333C44"/>
        </w:rPr>
        <w:softHyphen/>
        <w:t>fits of acupuncture as well. It can decrease feelings of stress for up to three months after treatment, according to a study from Arizona State University. The reason for its long</w:t>
      </w:r>
      <w:r>
        <w:rPr>
          <w:rStyle w:val="Emphasis"/>
          <w:rFonts w:ascii="Arial" w:hAnsi="Arial" w:cs="Arial"/>
          <w:color w:val="333C44"/>
        </w:rPr>
        <w:softHyphen/>
        <w:t xml:space="preserve">-lasting effects may have to do with the HPA axis, a system that controls our reactions to stress. In an animal study at Georgetown University Medical Center, chronically stressed rats that were given electroacupuncture had significantly lower levels of hormones known to drive the body’s fight </w:t>
      </w:r>
      <w:r>
        <w:rPr>
          <w:rStyle w:val="Emphasis"/>
          <w:rFonts w:ascii="Arial" w:hAnsi="Arial" w:cs="Arial"/>
          <w:color w:val="333C44"/>
        </w:rPr>
        <w:softHyphen/>
        <w:t>or</w:t>
      </w:r>
      <w:r>
        <w:rPr>
          <w:rStyle w:val="Emphasis"/>
          <w:rFonts w:ascii="Arial" w:hAnsi="Arial" w:cs="Arial"/>
          <w:color w:val="333C44"/>
        </w:rPr>
        <w:softHyphen/>
        <w:t xml:space="preserve"> flight response compared with those that didn’t get the treatment.</w:t>
      </w:r>
    </w:p>
    <w:p w14:paraId="44DDF18E" w14:textId="77777777" w:rsidR="006A31F7" w:rsidRDefault="006A31F7" w:rsidP="006A31F7">
      <w:pPr>
        <w:pStyle w:val="NormalWeb"/>
        <w:spacing w:before="0" w:beforeAutospacing="0"/>
        <w:rPr>
          <w:rFonts w:ascii="Arial" w:hAnsi="Arial" w:cs="Arial"/>
          <w:color w:val="333C44"/>
        </w:rPr>
      </w:pPr>
      <w:r>
        <w:rPr>
          <w:rStyle w:val="Emphasis"/>
          <w:rFonts w:ascii="Arial" w:hAnsi="Arial" w:cs="Arial"/>
          <w:color w:val="333C44"/>
        </w:rPr>
        <w:t>And that may be just scratching the surface of what acu</w:t>
      </w:r>
      <w:r>
        <w:rPr>
          <w:rStyle w:val="Emphasis"/>
          <w:rFonts w:ascii="Arial" w:hAnsi="Arial" w:cs="Arial"/>
          <w:color w:val="333C44"/>
        </w:rPr>
        <w:softHyphen/>
        <w:t>puncture can do. Scientists are also looking into the practice as a way to reduce migraine frequency, improve PMS symp</w:t>
      </w:r>
      <w:r>
        <w:rPr>
          <w:rStyle w:val="Emphasis"/>
          <w:rFonts w:ascii="Arial" w:hAnsi="Arial" w:cs="Arial"/>
          <w:color w:val="333C44"/>
        </w:rPr>
        <w:softHyphen/>
        <w:t>toms, ease insomnia, boost the effectiveness of depression meds, lower blood pressure in people with hypertension, and reduce side effects of chemotherapy drugs. While much of the research is still in the early stages, it points to a pretty bright future for this ancient treatment. </w:t>
      </w:r>
    </w:p>
    <w:p w14:paraId="1188ACC8" w14:textId="77777777" w:rsidR="006A31F7" w:rsidRDefault="006A31F7" w:rsidP="006A31F7">
      <w:pPr>
        <w:pStyle w:val="FootnoteText"/>
      </w:pPr>
    </w:p>
  </w:footnote>
  <w:footnote w:id="3">
    <w:p w14:paraId="63F8F600" w14:textId="5246964A" w:rsidR="008637CE" w:rsidRDefault="008637CE">
      <w:pPr>
        <w:pStyle w:val="FootnoteText"/>
      </w:pPr>
      <w:r>
        <w:rPr>
          <w:rStyle w:val="FootnoteReference"/>
        </w:rPr>
        <w:footnoteRef/>
      </w:r>
      <w:r>
        <w:t xml:space="preserve"> </w:t>
      </w:r>
      <w:r>
        <w:rPr>
          <w:rFonts w:ascii="High Tower Text" w:hAnsi="High Tower Text" w:cs="Courier New"/>
          <w:sz w:val="28"/>
          <w:szCs w:val="28"/>
        </w:rPr>
        <w:t>pai</w:t>
      </w:r>
      <w:r w:rsidRPr="001D3290">
        <w:rPr>
          <w:rFonts w:ascii="High Tower Text" w:hAnsi="High Tower Text" w:cs="Courier New"/>
          <w:i/>
          <w:iCs/>
          <w:sz w:val="28"/>
          <w:szCs w:val="28"/>
        </w:rPr>
        <w:t>ast cells are tissue-resident immune cells that release immuno-modulators, chemo-attractants, vasoactive compounds, neuropeptides and growth factors in response to allergens and pathogens constituting a first line of host defense.</w:t>
      </w:r>
      <w:r>
        <w:rPr>
          <w:rFonts w:ascii="High Tower Text" w:hAnsi="High Tower Text" w:cs="Courier New"/>
          <w:i/>
          <w:iCs/>
          <w:sz w:val="28"/>
          <w:szCs w:val="28"/>
        </w:rPr>
        <w:t xml:space="preserve"> </w:t>
      </w:r>
      <w:r w:rsidRPr="001D3290">
        <w:rPr>
          <w:rFonts w:ascii="High Tower Text" w:hAnsi="High Tower Text" w:cs="Courier New"/>
          <w:i/>
          <w:iCs/>
          <w:sz w:val="28"/>
          <w:szCs w:val="28"/>
        </w:rPr>
        <w:t xml:space="preserve"> The neuroimmune interface of immune cells modulating synaptic responses has been of increasing interest, and mast cells have been proposed as key players in orchestrating inflammation-associated pain pathobiology due to their proximity to both vasculature and nerve fibers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decimal"/>
      <w:lvlText w:val="%1."/>
      <w:lvlJc w:val="left"/>
      <w:pPr>
        <w:ind w:left="1080" w:hanging="360"/>
      </w:pPr>
      <w:rPr>
        <w:rFonts w:ascii="High Tower Text" w:hAnsi="High Tower Text" w:cs="High Tower Text"/>
        <w:b w:val="0"/>
        <w:bCs w:val="0"/>
        <w:i w:val="0"/>
        <w:iCs w:val="0"/>
        <w:sz w:val="26"/>
        <w:szCs w:val="26"/>
      </w:rPr>
    </w:lvl>
    <w:lvl w:ilvl="1" w:tplc="FFFFFFFF">
      <w:start w:val="1"/>
      <w:numFmt w:val="lowerLetter"/>
      <w:lvlText w:val="%2."/>
      <w:lvlJc w:val="left"/>
      <w:pPr>
        <w:ind w:left="1800" w:hanging="360"/>
      </w:pPr>
      <w:rPr>
        <w:rFonts w:ascii="High Tower Text" w:hAnsi="High Tower Text" w:cs="High Tower Text"/>
        <w:b w:val="0"/>
        <w:bCs w:val="0"/>
        <w:i w:val="0"/>
        <w:iCs w:val="0"/>
        <w:sz w:val="26"/>
        <w:szCs w:val="26"/>
      </w:rPr>
    </w:lvl>
    <w:lvl w:ilvl="2" w:tplc="FFFFFFFF">
      <w:start w:val="1"/>
      <w:numFmt w:val="lowerRoman"/>
      <w:lvlText w:val="%3."/>
      <w:lvlJc w:val="left"/>
      <w:pPr>
        <w:ind w:left="2520" w:hanging="180"/>
      </w:pPr>
      <w:rPr>
        <w:rFonts w:ascii="High Tower Text" w:hAnsi="High Tower Text" w:cs="High Tower Text"/>
        <w:b w:val="0"/>
        <w:bCs w:val="0"/>
        <w:i w:val="0"/>
        <w:iCs w:val="0"/>
        <w:sz w:val="26"/>
        <w:szCs w:val="26"/>
      </w:rPr>
    </w:lvl>
    <w:lvl w:ilvl="3" w:tplc="FFFFFFFF">
      <w:start w:val="1"/>
      <w:numFmt w:val="decimal"/>
      <w:lvlText w:val="%4."/>
      <w:lvlJc w:val="left"/>
      <w:pPr>
        <w:ind w:left="3240" w:hanging="360"/>
      </w:pPr>
      <w:rPr>
        <w:rFonts w:ascii="High Tower Text" w:hAnsi="High Tower Text" w:cs="High Tower Text"/>
        <w:b w:val="0"/>
        <w:bCs w:val="0"/>
        <w:i w:val="0"/>
        <w:iCs w:val="0"/>
        <w:sz w:val="26"/>
        <w:szCs w:val="26"/>
      </w:rPr>
    </w:lvl>
    <w:lvl w:ilvl="4" w:tplc="FFFFFFFF">
      <w:start w:val="1"/>
      <w:numFmt w:val="lowerLetter"/>
      <w:lvlText w:val="%5."/>
      <w:lvlJc w:val="left"/>
      <w:pPr>
        <w:ind w:left="3960" w:hanging="360"/>
      </w:pPr>
      <w:rPr>
        <w:rFonts w:ascii="High Tower Text" w:hAnsi="High Tower Text" w:cs="High Tower Text"/>
        <w:b w:val="0"/>
        <w:bCs w:val="0"/>
        <w:i w:val="0"/>
        <w:iCs w:val="0"/>
        <w:sz w:val="26"/>
        <w:szCs w:val="26"/>
      </w:rPr>
    </w:lvl>
    <w:lvl w:ilvl="5" w:tplc="FFFFFFFF">
      <w:start w:val="1"/>
      <w:numFmt w:val="lowerRoman"/>
      <w:lvlText w:val="%6."/>
      <w:lvlJc w:val="left"/>
      <w:pPr>
        <w:ind w:left="4680" w:hanging="180"/>
      </w:pPr>
      <w:rPr>
        <w:rFonts w:ascii="High Tower Text" w:hAnsi="High Tower Text" w:cs="High Tower Text"/>
        <w:b w:val="0"/>
        <w:bCs w:val="0"/>
        <w:i w:val="0"/>
        <w:iCs w:val="0"/>
        <w:sz w:val="26"/>
        <w:szCs w:val="26"/>
      </w:rPr>
    </w:lvl>
    <w:lvl w:ilvl="6" w:tplc="FFFFFFFF">
      <w:start w:val="1"/>
      <w:numFmt w:val="decimal"/>
      <w:lvlText w:val="%7."/>
      <w:lvlJc w:val="left"/>
      <w:pPr>
        <w:ind w:left="5400" w:hanging="360"/>
      </w:pPr>
      <w:rPr>
        <w:rFonts w:ascii="High Tower Text" w:hAnsi="High Tower Text" w:cs="High Tower Text"/>
        <w:b w:val="0"/>
        <w:bCs w:val="0"/>
        <w:i w:val="0"/>
        <w:iCs w:val="0"/>
        <w:sz w:val="26"/>
        <w:szCs w:val="26"/>
      </w:rPr>
    </w:lvl>
    <w:lvl w:ilvl="7" w:tplc="FFFFFFFF">
      <w:start w:val="1"/>
      <w:numFmt w:val="lowerLetter"/>
      <w:lvlText w:val="%8."/>
      <w:lvlJc w:val="left"/>
      <w:pPr>
        <w:ind w:left="6120" w:hanging="360"/>
      </w:pPr>
      <w:rPr>
        <w:rFonts w:ascii="High Tower Text" w:hAnsi="High Tower Text" w:cs="High Tower Text"/>
        <w:b w:val="0"/>
        <w:bCs w:val="0"/>
        <w:i w:val="0"/>
        <w:iCs w:val="0"/>
        <w:sz w:val="26"/>
        <w:szCs w:val="26"/>
      </w:rPr>
    </w:lvl>
    <w:lvl w:ilvl="8" w:tplc="FFFFFFFF">
      <w:numFmt w:val="decimal"/>
      <w:lvlText w:val=""/>
      <w:lvlJc w:val="left"/>
    </w:lvl>
  </w:abstractNum>
  <w:abstractNum w:abstractNumId="1" w15:restartNumberingAfterBreak="0">
    <w:nsid w:val="21561BCC"/>
    <w:multiLevelType w:val="hybridMultilevel"/>
    <w:tmpl w:val="00000001"/>
    <w:lvl w:ilvl="0" w:tplc="FFFFFFFF">
      <w:start w:val="1"/>
      <w:numFmt w:val="decimal"/>
      <w:lvlText w:val="%1."/>
      <w:lvlJc w:val="left"/>
      <w:pPr>
        <w:ind w:left="720" w:hanging="360"/>
      </w:pPr>
      <w:rPr>
        <w:rFonts w:ascii="High Tower Text" w:hAnsi="High Tower Text" w:cs="High Tower Text"/>
        <w:b w:val="0"/>
        <w:bCs w:val="0"/>
        <w:i w:val="0"/>
        <w:iCs w:val="0"/>
        <w:sz w:val="26"/>
        <w:szCs w:val="26"/>
      </w:rPr>
    </w:lvl>
    <w:lvl w:ilvl="1" w:tplc="FFFFFFFF">
      <w:start w:val="1"/>
      <w:numFmt w:val="lowerLetter"/>
      <w:lvlText w:val="%2."/>
      <w:lvlJc w:val="left"/>
      <w:pPr>
        <w:ind w:left="1440" w:hanging="360"/>
      </w:pPr>
      <w:rPr>
        <w:rFonts w:ascii="High Tower Text" w:hAnsi="High Tower Text" w:cs="High Tower Text"/>
        <w:b w:val="0"/>
        <w:bCs w:val="0"/>
        <w:i w:val="0"/>
        <w:iCs w:val="0"/>
        <w:sz w:val="26"/>
        <w:szCs w:val="26"/>
      </w:rPr>
    </w:lvl>
    <w:lvl w:ilvl="2" w:tplc="FFFFFFFF">
      <w:start w:val="1"/>
      <w:numFmt w:val="lowerRoman"/>
      <w:lvlText w:val="%3."/>
      <w:lvlJc w:val="left"/>
      <w:pPr>
        <w:ind w:left="2160" w:hanging="180"/>
      </w:pPr>
      <w:rPr>
        <w:rFonts w:ascii="High Tower Text" w:hAnsi="High Tower Text" w:cs="High Tower Text"/>
        <w:b w:val="0"/>
        <w:bCs w:val="0"/>
        <w:i w:val="0"/>
        <w:iCs w:val="0"/>
        <w:sz w:val="26"/>
        <w:szCs w:val="26"/>
      </w:rPr>
    </w:lvl>
    <w:lvl w:ilvl="3" w:tplc="FFFFFFFF">
      <w:start w:val="1"/>
      <w:numFmt w:val="decimal"/>
      <w:lvlText w:val="%4."/>
      <w:lvlJc w:val="left"/>
      <w:pPr>
        <w:ind w:left="2880" w:hanging="360"/>
      </w:pPr>
      <w:rPr>
        <w:rFonts w:ascii="High Tower Text" w:hAnsi="High Tower Text" w:cs="High Tower Text"/>
        <w:b w:val="0"/>
        <w:bCs w:val="0"/>
        <w:i w:val="0"/>
        <w:iCs w:val="0"/>
        <w:sz w:val="26"/>
        <w:szCs w:val="26"/>
      </w:rPr>
    </w:lvl>
    <w:lvl w:ilvl="4" w:tplc="FFFFFFFF">
      <w:start w:val="1"/>
      <w:numFmt w:val="lowerLetter"/>
      <w:lvlText w:val="%5."/>
      <w:lvlJc w:val="left"/>
      <w:pPr>
        <w:ind w:left="3600" w:hanging="360"/>
      </w:pPr>
      <w:rPr>
        <w:rFonts w:ascii="High Tower Text" w:hAnsi="High Tower Text" w:cs="High Tower Text"/>
        <w:b w:val="0"/>
        <w:bCs w:val="0"/>
        <w:i w:val="0"/>
        <w:iCs w:val="0"/>
        <w:sz w:val="26"/>
        <w:szCs w:val="26"/>
      </w:rPr>
    </w:lvl>
    <w:lvl w:ilvl="5" w:tplc="FFFFFFFF">
      <w:start w:val="1"/>
      <w:numFmt w:val="lowerRoman"/>
      <w:lvlText w:val="%6."/>
      <w:lvlJc w:val="left"/>
      <w:pPr>
        <w:ind w:left="4320" w:hanging="180"/>
      </w:pPr>
      <w:rPr>
        <w:rFonts w:ascii="High Tower Text" w:hAnsi="High Tower Text" w:cs="High Tower Text"/>
        <w:b w:val="0"/>
        <w:bCs w:val="0"/>
        <w:i w:val="0"/>
        <w:iCs w:val="0"/>
        <w:sz w:val="26"/>
        <w:szCs w:val="26"/>
      </w:rPr>
    </w:lvl>
    <w:lvl w:ilvl="6" w:tplc="FFFFFFFF">
      <w:start w:val="1"/>
      <w:numFmt w:val="decimal"/>
      <w:lvlText w:val="%7."/>
      <w:lvlJc w:val="left"/>
      <w:pPr>
        <w:ind w:left="5040" w:hanging="360"/>
      </w:pPr>
      <w:rPr>
        <w:rFonts w:ascii="High Tower Text" w:hAnsi="High Tower Text" w:cs="High Tower Text"/>
        <w:b w:val="0"/>
        <w:bCs w:val="0"/>
        <w:i w:val="0"/>
        <w:iCs w:val="0"/>
        <w:sz w:val="26"/>
        <w:szCs w:val="26"/>
      </w:rPr>
    </w:lvl>
    <w:lvl w:ilvl="7" w:tplc="FFFFFFFF">
      <w:start w:val="1"/>
      <w:numFmt w:val="lowerLetter"/>
      <w:lvlText w:val="%8."/>
      <w:lvlJc w:val="left"/>
      <w:pPr>
        <w:ind w:left="5760" w:hanging="360"/>
      </w:pPr>
      <w:rPr>
        <w:rFonts w:ascii="High Tower Text" w:hAnsi="High Tower Text" w:cs="High Tower Text"/>
        <w:b w:val="0"/>
        <w:bCs w:val="0"/>
        <w:i w:val="0"/>
        <w:iCs w:val="0"/>
        <w:sz w:val="26"/>
        <w:szCs w:val="26"/>
      </w:rPr>
    </w:lvl>
    <w:lvl w:ilvl="8" w:tplc="FFFFFFFF">
      <w:numFmt w:val="decimal"/>
      <w:lvlText w:val=""/>
      <w:lvlJc w:val="left"/>
    </w:lvl>
  </w:abstractNum>
  <w:abstractNum w:abstractNumId="2" w15:restartNumberingAfterBreak="0">
    <w:nsid w:val="2FA45F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310E16"/>
    <w:multiLevelType w:val="hybridMultilevel"/>
    <w:tmpl w:val="0400F3AE"/>
    <w:lvl w:ilvl="0" w:tplc="1444DCB0">
      <w:start w:val="1"/>
      <w:numFmt w:val="upperLetter"/>
      <w:lvlText w:val="%1."/>
      <w:lvlJc w:val="left"/>
      <w:pPr>
        <w:ind w:left="1440" w:hanging="360"/>
      </w:pPr>
      <w:rPr>
        <w:rFonts w:asciiTheme="minorHAnsi" w:hAnsiTheme="minorHAnsi" w:cstheme="minorBidi" w:hint="default"/>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9F6CAF"/>
    <w:multiLevelType w:val="hybridMultilevel"/>
    <w:tmpl w:val="8DA68E0A"/>
    <w:lvl w:ilvl="0" w:tplc="F0CEC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18758D"/>
    <w:multiLevelType w:val="hybridMultilevel"/>
    <w:tmpl w:val="11A42D8E"/>
    <w:lvl w:ilvl="0" w:tplc="132E1D80">
      <w:start w:val="1"/>
      <w:numFmt w:val="upperLetter"/>
      <w:lvlText w:val="%1."/>
      <w:lvlJc w:val="left"/>
      <w:pPr>
        <w:ind w:left="1800" w:hanging="360"/>
      </w:pPr>
      <w:rPr>
        <w:rFonts w:ascii="High Tower Text" w:eastAsiaTheme="minorHAnsi" w:hAnsi="High Tower Text" w:cs="Courier New"/>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5823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782F0E"/>
    <w:multiLevelType w:val="hybridMultilevel"/>
    <w:tmpl w:val="BD60C3C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65E1E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20F15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833309"/>
    <w:multiLevelType w:val="hybridMultilevel"/>
    <w:tmpl w:val="3B4642F2"/>
    <w:lvl w:ilvl="0" w:tplc="FFFFFFFF">
      <w:start w:val="1"/>
      <w:numFmt w:val="lowerLetter"/>
      <w:lvlText w:val="%1."/>
      <w:lvlJc w:val="left"/>
      <w:pPr>
        <w:ind w:left="1440" w:hanging="360"/>
      </w:pPr>
      <w:rPr>
        <w:rFonts w:ascii="High Tower Text" w:hAnsi="High Tower Text" w:cs="High Tower Text"/>
        <w:b w:val="0"/>
        <w:bCs w:val="0"/>
        <w:i w:val="0"/>
        <w:i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D6854"/>
    <w:multiLevelType w:val="hybridMultilevel"/>
    <w:tmpl w:val="35986156"/>
    <w:lvl w:ilvl="0" w:tplc="FFFFFFFF">
      <w:start w:val="1"/>
      <w:numFmt w:val="lowerLetter"/>
      <w:lvlText w:val="%1."/>
      <w:lvlJc w:val="left"/>
      <w:pPr>
        <w:ind w:left="1440" w:hanging="360"/>
      </w:pPr>
      <w:rPr>
        <w:rFonts w:ascii="High Tower Text" w:hAnsi="High Tower Text" w:cs="High Tower Text"/>
        <w:b w:val="0"/>
        <w:bCs w:val="0"/>
        <w:i w:val="0"/>
        <w:i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794432">
    <w:abstractNumId w:val="5"/>
  </w:num>
  <w:num w:numId="2" w16cid:durableId="92013528">
    <w:abstractNumId w:val="4"/>
  </w:num>
  <w:num w:numId="3" w16cid:durableId="70590317">
    <w:abstractNumId w:val="3"/>
  </w:num>
  <w:num w:numId="4" w16cid:durableId="461731211">
    <w:abstractNumId w:val="0"/>
  </w:num>
  <w:num w:numId="5" w16cid:durableId="1198007713">
    <w:abstractNumId w:val="10"/>
  </w:num>
  <w:num w:numId="6" w16cid:durableId="1816097495">
    <w:abstractNumId w:val="11"/>
  </w:num>
  <w:num w:numId="7" w16cid:durableId="1505899206">
    <w:abstractNumId w:val="1"/>
  </w:num>
  <w:num w:numId="8" w16cid:durableId="634722419">
    <w:abstractNumId w:val="8"/>
  </w:num>
  <w:num w:numId="9" w16cid:durableId="1061833069">
    <w:abstractNumId w:val="2"/>
  </w:num>
  <w:num w:numId="10" w16cid:durableId="1548681554">
    <w:abstractNumId w:val="9"/>
  </w:num>
  <w:num w:numId="11" w16cid:durableId="457528475">
    <w:abstractNumId w:val="6"/>
  </w:num>
  <w:num w:numId="12" w16cid:durableId="1247302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yNTYwMTYxMTYyNTFU0lEKTi0uzszPAykwrwUASwfDYCwAAAA="/>
  </w:docVars>
  <w:rsids>
    <w:rsidRoot w:val="003C7C30"/>
    <w:rsid w:val="000001EA"/>
    <w:rsid w:val="00002B2F"/>
    <w:rsid w:val="00002E57"/>
    <w:rsid w:val="0000433A"/>
    <w:rsid w:val="00004EF9"/>
    <w:rsid w:val="000073B7"/>
    <w:rsid w:val="00010501"/>
    <w:rsid w:val="0001333B"/>
    <w:rsid w:val="00013A68"/>
    <w:rsid w:val="0001575D"/>
    <w:rsid w:val="000168B2"/>
    <w:rsid w:val="00016BFD"/>
    <w:rsid w:val="00021D46"/>
    <w:rsid w:val="000232FB"/>
    <w:rsid w:val="000236A0"/>
    <w:rsid w:val="00027943"/>
    <w:rsid w:val="00031E69"/>
    <w:rsid w:val="0003453A"/>
    <w:rsid w:val="000347EC"/>
    <w:rsid w:val="00034A64"/>
    <w:rsid w:val="00034E38"/>
    <w:rsid w:val="00040ED5"/>
    <w:rsid w:val="00042861"/>
    <w:rsid w:val="00050B3C"/>
    <w:rsid w:val="00050BC9"/>
    <w:rsid w:val="000527ED"/>
    <w:rsid w:val="00053BE6"/>
    <w:rsid w:val="00057350"/>
    <w:rsid w:val="000576AA"/>
    <w:rsid w:val="00060882"/>
    <w:rsid w:val="00060B81"/>
    <w:rsid w:val="00061B66"/>
    <w:rsid w:val="00061B6B"/>
    <w:rsid w:val="00062E07"/>
    <w:rsid w:val="00064858"/>
    <w:rsid w:val="00065902"/>
    <w:rsid w:val="00065E0D"/>
    <w:rsid w:val="00065E62"/>
    <w:rsid w:val="000668BB"/>
    <w:rsid w:val="00066D71"/>
    <w:rsid w:val="00072B72"/>
    <w:rsid w:val="00072BFB"/>
    <w:rsid w:val="0008091C"/>
    <w:rsid w:val="00080D73"/>
    <w:rsid w:val="000813F8"/>
    <w:rsid w:val="00082CC9"/>
    <w:rsid w:val="0008413E"/>
    <w:rsid w:val="0008511F"/>
    <w:rsid w:val="000877C9"/>
    <w:rsid w:val="00091C7E"/>
    <w:rsid w:val="000936E9"/>
    <w:rsid w:val="000A2709"/>
    <w:rsid w:val="000A36E7"/>
    <w:rsid w:val="000A58F5"/>
    <w:rsid w:val="000A69E8"/>
    <w:rsid w:val="000B34B5"/>
    <w:rsid w:val="000B4546"/>
    <w:rsid w:val="000B5E6D"/>
    <w:rsid w:val="000B5F8C"/>
    <w:rsid w:val="000B6BE0"/>
    <w:rsid w:val="000C622E"/>
    <w:rsid w:val="000D08F8"/>
    <w:rsid w:val="000D0D57"/>
    <w:rsid w:val="000D1246"/>
    <w:rsid w:val="000D36CA"/>
    <w:rsid w:val="000D3E3B"/>
    <w:rsid w:val="000D4246"/>
    <w:rsid w:val="000D4EB8"/>
    <w:rsid w:val="000D7553"/>
    <w:rsid w:val="000E0141"/>
    <w:rsid w:val="000E076A"/>
    <w:rsid w:val="000E143D"/>
    <w:rsid w:val="000E2257"/>
    <w:rsid w:val="000E4570"/>
    <w:rsid w:val="000E46C5"/>
    <w:rsid w:val="000E5A76"/>
    <w:rsid w:val="000E6844"/>
    <w:rsid w:val="000F053E"/>
    <w:rsid w:val="000F1DA8"/>
    <w:rsid w:val="000F1EC4"/>
    <w:rsid w:val="0010005B"/>
    <w:rsid w:val="00101648"/>
    <w:rsid w:val="00116A11"/>
    <w:rsid w:val="00117C7B"/>
    <w:rsid w:val="001204CA"/>
    <w:rsid w:val="0012129F"/>
    <w:rsid w:val="00121572"/>
    <w:rsid w:val="00122619"/>
    <w:rsid w:val="0012266F"/>
    <w:rsid w:val="00124EBF"/>
    <w:rsid w:val="001273E3"/>
    <w:rsid w:val="00127E53"/>
    <w:rsid w:val="001301D4"/>
    <w:rsid w:val="0013158A"/>
    <w:rsid w:val="00131B10"/>
    <w:rsid w:val="00137FB6"/>
    <w:rsid w:val="00140231"/>
    <w:rsid w:val="00141215"/>
    <w:rsid w:val="001449A4"/>
    <w:rsid w:val="00146FE6"/>
    <w:rsid w:val="001472E8"/>
    <w:rsid w:val="001510B7"/>
    <w:rsid w:val="00151903"/>
    <w:rsid w:val="00152C64"/>
    <w:rsid w:val="0015364A"/>
    <w:rsid w:val="0015599B"/>
    <w:rsid w:val="00161B32"/>
    <w:rsid w:val="001624DD"/>
    <w:rsid w:val="001652E7"/>
    <w:rsid w:val="00165C55"/>
    <w:rsid w:val="0016713A"/>
    <w:rsid w:val="0017034E"/>
    <w:rsid w:val="00173793"/>
    <w:rsid w:val="00173B9E"/>
    <w:rsid w:val="001740AC"/>
    <w:rsid w:val="00175961"/>
    <w:rsid w:val="001770C2"/>
    <w:rsid w:val="00180408"/>
    <w:rsid w:val="001813A1"/>
    <w:rsid w:val="00182453"/>
    <w:rsid w:val="001832A3"/>
    <w:rsid w:val="00191990"/>
    <w:rsid w:val="00191F24"/>
    <w:rsid w:val="0019323D"/>
    <w:rsid w:val="001A0909"/>
    <w:rsid w:val="001A32E8"/>
    <w:rsid w:val="001A37BB"/>
    <w:rsid w:val="001A6651"/>
    <w:rsid w:val="001B328A"/>
    <w:rsid w:val="001B3D09"/>
    <w:rsid w:val="001B40A4"/>
    <w:rsid w:val="001B62E4"/>
    <w:rsid w:val="001C0F5E"/>
    <w:rsid w:val="001C353E"/>
    <w:rsid w:val="001C414B"/>
    <w:rsid w:val="001C4BF5"/>
    <w:rsid w:val="001C4CDB"/>
    <w:rsid w:val="001C7AE6"/>
    <w:rsid w:val="001D02C9"/>
    <w:rsid w:val="001D1152"/>
    <w:rsid w:val="001D14C2"/>
    <w:rsid w:val="001D3290"/>
    <w:rsid w:val="001D5FF9"/>
    <w:rsid w:val="001E08B5"/>
    <w:rsid w:val="001E21EB"/>
    <w:rsid w:val="001E25EF"/>
    <w:rsid w:val="001E3E7E"/>
    <w:rsid w:val="001E409A"/>
    <w:rsid w:val="001E4745"/>
    <w:rsid w:val="001E4DAC"/>
    <w:rsid w:val="001E5DAA"/>
    <w:rsid w:val="001E66FD"/>
    <w:rsid w:val="001E71EC"/>
    <w:rsid w:val="001E759D"/>
    <w:rsid w:val="001F173A"/>
    <w:rsid w:val="001F19AD"/>
    <w:rsid w:val="001F42F8"/>
    <w:rsid w:val="001F49C4"/>
    <w:rsid w:val="001F5B8D"/>
    <w:rsid w:val="002006BB"/>
    <w:rsid w:val="00200A4D"/>
    <w:rsid w:val="00201276"/>
    <w:rsid w:val="002034EE"/>
    <w:rsid w:val="00203BE8"/>
    <w:rsid w:val="00203FC5"/>
    <w:rsid w:val="00206E4C"/>
    <w:rsid w:val="00206FAF"/>
    <w:rsid w:val="0020712D"/>
    <w:rsid w:val="00211C65"/>
    <w:rsid w:val="002121E2"/>
    <w:rsid w:val="0022094A"/>
    <w:rsid w:val="00221084"/>
    <w:rsid w:val="0022108F"/>
    <w:rsid w:val="00221FCD"/>
    <w:rsid w:val="002311B2"/>
    <w:rsid w:val="00232B97"/>
    <w:rsid w:val="00232F95"/>
    <w:rsid w:val="002333C3"/>
    <w:rsid w:val="00233C56"/>
    <w:rsid w:val="002345F4"/>
    <w:rsid w:val="002347F7"/>
    <w:rsid w:val="00234FE9"/>
    <w:rsid w:val="002357BD"/>
    <w:rsid w:val="00235BDD"/>
    <w:rsid w:val="002368AC"/>
    <w:rsid w:val="00236E2C"/>
    <w:rsid w:val="00237F4A"/>
    <w:rsid w:val="0024098F"/>
    <w:rsid w:val="0024189D"/>
    <w:rsid w:val="002429A2"/>
    <w:rsid w:val="00242F49"/>
    <w:rsid w:val="0024396B"/>
    <w:rsid w:val="00243A3B"/>
    <w:rsid w:val="002509B6"/>
    <w:rsid w:val="00252A73"/>
    <w:rsid w:val="00253B5F"/>
    <w:rsid w:val="00253F1B"/>
    <w:rsid w:val="002546CD"/>
    <w:rsid w:val="00254C2A"/>
    <w:rsid w:val="002553DC"/>
    <w:rsid w:val="002564EA"/>
    <w:rsid w:val="00261CA2"/>
    <w:rsid w:val="00262E6A"/>
    <w:rsid w:val="002664B0"/>
    <w:rsid w:val="00267F71"/>
    <w:rsid w:val="00271681"/>
    <w:rsid w:val="002716AB"/>
    <w:rsid w:val="00271812"/>
    <w:rsid w:val="00271AAD"/>
    <w:rsid w:val="00272C6D"/>
    <w:rsid w:val="002756F2"/>
    <w:rsid w:val="00277A89"/>
    <w:rsid w:val="00280D18"/>
    <w:rsid w:val="00281447"/>
    <w:rsid w:val="00284F4C"/>
    <w:rsid w:val="0028762C"/>
    <w:rsid w:val="00290830"/>
    <w:rsid w:val="0029150C"/>
    <w:rsid w:val="0029175D"/>
    <w:rsid w:val="0029190E"/>
    <w:rsid w:val="0029430E"/>
    <w:rsid w:val="00294919"/>
    <w:rsid w:val="00295580"/>
    <w:rsid w:val="00295A60"/>
    <w:rsid w:val="002966CD"/>
    <w:rsid w:val="002A2676"/>
    <w:rsid w:val="002A6542"/>
    <w:rsid w:val="002A777E"/>
    <w:rsid w:val="002A7EFB"/>
    <w:rsid w:val="002B4362"/>
    <w:rsid w:val="002B4850"/>
    <w:rsid w:val="002B595E"/>
    <w:rsid w:val="002B754B"/>
    <w:rsid w:val="002C266E"/>
    <w:rsid w:val="002C2E36"/>
    <w:rsid w:val="002C340F"/>
    <w:rsid w:val="002C3E18"/>
    <w:rsid w:val="002C48E1"/>
    <w:rsid w:val="002C60C8"/>
    <w:rsid w:val="002C76BC"/>
    <w:rsid w:val="002D0792"/>
    <w:rsid w:val="002D19E0"/>
    <w:rsid w:val="002D266A"/>
    <w:rsid w:val="002D303A"/>
    <w:rsid w:val="002D43D7"/>
    <w:rsid w:val="002D4BFF"/>
    <w:rsid w:val="002D4F77"/>
    <w:rsid w:val="002D6D61"/>
    <w:rsid w:val="002D7210"/>
    <w:rsid w:val="002E0400"/>
    <w:rsid w:val="002E1246"/>
    <w:rsid w:val="002E3A83"/>
    <w:rsid w:val="002E4E2F"/>
    <w:rsid w:val="002E4FB6"/>
    <w:rsid w:val="002F0126"/>
    <w:rsid w:val="002F1258"/>
    <w:rsid w:val="002F45EF"/>
    <w:rsid w:val="002F6771"/>
    <w:rsid w:val="002F69FE"/>
    <w:rsid w:val="002F7112"/>
    <w:rsid w:val="00303DA1"/>
    <w:rsid w:val="00310939"/>
    <w:rsid w:val="00311AEF"/>
    <w:rsid w:val="00311F72"/>
    <w:rsid w:val="0031377F"/>
    <w:rsid w:val="00314469"/>
    <w:rsid w:val="00314835"/>
    <w:rsid w:val="003151E5"/>
    <w:rsid w:val="00315972"/>
    <w:rsid w:val="00316123"/>
    <w:rsid w:val="003167EE"/>
    <w:rsid w:val="00321DC5"/>
    <w:rsid w:val="00321F03"/>
    <w:rsid w:val="00322133"/>
    <w:rsid w:val="00322D8C"/>
    <w:rsid w:val="00323B25"/>
    <w:rsid w:val="0032473B"/>
    <w:rsid w:val="003255A1"/>
    <w:rsid w:val="00327B67"/>
    <w:rsid w:val="00332407"/>
    <w:rsid w:val="00335507"/>
    <w:rsid w:val="00335605"/>
    <w:rsid w:val="00336345"/>
    <w:rsid w:val="00337BDD"/>
    <w:rsid w:val="00345EBA"/>
    <w:rsid w:val="0034639C"/>
    <w:rsid w:val="00346C5B"/>
    <w:rsid w:val="003503E1"/>
    <w:rsid w:val="00353A51"/>
    <w:rsid w:val="0035508A"/>
    <w:rsid w:val="00356666"/>
    <w:rsid w:val="003608E6"/>
    <w:rsid w:val="00360D21"/>
    <w:rsid w:val="00373181"/>
    <w:rsid w:val="00374415"/>
    <w:rsid w:val="00374E14"/>
    <w:rsid w:val="003758B2"/>
    <w:rsid w:val="00376A6C"/>
    <w:rsid w:val="00380022"/>
    <w:rsid w:val="00380B6F"/>
    <w:rsid w:val="0038290A"/>
    <w:rsid w:val="00384A26"/>
    <w:rsid w:val="00390096"/>
    <w:rsid w:val="0039074A"/>
    <w:rsid w:val="00391F58"/>
    <w:rsid w:val="00394633"/>
    <w:rsid w:val="00395A4A"/>
    <w:rsid w:val="00396FDB"/>
    <w:rsid w:val="003A2026"/>
    <w:rsid w:val="003A37FB"/>
    <w:rsid w:val="003A5926"/>
    <w:rsid w:val="003B0E20"/>
    <w:rsid w:val="003B27CA"/>
    <w:rsid w:val="003B316C"/>
    <w:rsid w:val="003B3625"/>
    <w:rsid w:val="003B4FEA"/>
    <w:rsid w:val="003B5044"/>
    <w:rsid w:val="003B58E8"/>
    <w:rsid w:val="003B68BD"/>
    <w:rsid w:val="003B7618"/>
    <w:rsid w:val="003C007D"/>
    <w:rsid w:val="003C2735"/>
    <w:rsid w:val="003C27A2"/>
    <w:rsid w:val="003C3F80"/>
    <w:rsid w:val="003C5C00"/>
    <w:rsid w:val="003C70CF"/>
    <w:rsid w:val="003C74E0"/>
    <w:rsid w:val="003C7C30"/>
    <w:rsid w:val="003C7FE0"/>
    <w:rsid w:val="003D155C"/>
    <w:rsid w:val="003D1AB7"/>
    <w:rsid w:val="003D1F0C"/>
    <w:rsid w:val="003D2893"/>
    <w:rsid w:val="003D3AF0"/>
    <w:rsid w:val="003D6DFC"/>
    <w:rsid w:val="003D7350"/>
    <w:rsid w:val="003D747C"/>
    <w:rsid w:val="003E0DDD"/>
    <w:rsid w:val="003E3496"/>
    <w:rsid w:val="003E3AA9"/>
    <w:rsid w:val="003E544F"/>
    <w:rsid w:val="003F052A"/>
    <w:rsid w:val="003F5790"/>
    <w:rsid w:val="003F6E92"/>
    <w:rsid w:val="003F7386"/>
    <w:rsid w:val="003F790F"/>
    <w:rsid w:val="003F7F78"/>
    <w:rsid w:val="004006B8"/>
    <w:rsid w:val="00402B94"/>
    <w:rsid w:val="00403D32"/>
    <w:rsid w:val="0040572F"/>
    <w:rsid w:val="00406059"/>
    <w:rsid w:val="00407780"/>
    <w:rsid w:val="0041031A"/>
    <w:rsid w:val="00411534"/>
    <w:rsid w:val="004116E9"/>
    <w:rsid w:val="00413603"/>
    <w:rsid w:val="00414D6F"/>
    <w:rsid w:val="00415F6E"/>
    <w:rsid w:val="00424171"/>
    <w:rsid w:val="00424ECB"/>
    <w:rsid w:val="00425B61"/>
    <w:rsid w:val="0043187E"/>
    <w:rsid w:val="0043799A"/>
    <w:rsid w:val="0044213D"/>
    <w:rsid w:val="004421FB"/>
    <w:rsid w:val="00444C2D"/>
    <w:rsid w:val="0044714E"/>
    <w:rsid w:val="004476E5"/>
    <w:rsid w:val="00451AA0"/>
    <w:rsid w:val="00451DEA"/>
    <w:rsid w:val="00452708"/>
    <w:rsid w:val="00457565"/>
    <w:rsid w:val="004607D0"/>
    <w:rsid w:val="00462FA9"/>
    <w:rsid w:val="0046532A"/>
    <w:rsid w:val="004674BE"/>
    <w:rsid w:val="00472433"/>
    <w:rsid w:val="00472B76"/>
    <w:rsid w:val="00473088"/>
    <w:rsid w:val="00473B7E"/>
    <w:rsid w:val="00475552"/>
    <w:rsid w:val="00480D73"/>
    <w:rsid w:val="00481A9E"/>
    <w:rsid w:val="0048272B"/>
    <w:rsid w:val="004827BB"/>
    <w:rsid w:val="00483875"/>
    <w:rsid w:val="00490AE4"/>
    <w:rsid w:val="00492A61"/>
    <w:rsid w:val="00494E6D"/>
    <w:rsid w:val="004A069B"/>
    <w:rsid w:val="004A1E42"/>
    <w:rsid w:val="004A20BF"/>
    <w:rsid w:val="004A2239"/>
    <w:rsid w:val="004A2861"/>
    <w:rsid w:val="004A5057"/>
    <w:rsid w:val="004B0E39"/>
    <w:rsid w:val="004B181C"/>
    <w:rsid w:val="004B298E"/>
    <w:rsid w:val="004C1405"/>
    <w:rsid w:val="004C4876"/>
    <w:rsid w:val="004C4BF7"/>
    <w:rsid w:val="004C714E"/>
    <w:rsid w:val="004C7B1D"/>
    <w:rsid w:val="004D01A3"/>
    <w:rsid w:val="004D1559"/>
    <w:rsid w:val="004D34A6"/>
    <w:rsid w:val="004D509E"/>
    <w:rsid w:val="004D56D6"/>
    <w:rsid w:val="004D6F24"/>
    <w:rsid w:val="004E136C"/>
    <w:rsid w:val="004E401E"/>
    <w:rsid w:val="004E40C8"/>
    <w:rsid w:val="004E4797"/>
    <w:rsid w:val="004E5EB5"/>
    <w:rsid w:val="004F0E9D"/>
    <w:rsid w:val="004F2277"/>
    <w:rsid w:val="004F2707"/>
    <w:rsid w:val="004F4B42"/>
    <w:rsid w:val="004F4FA2"/>
    <w:rsid w:val="004F6BE9"/>
    <w:rsid w:val="004F6F4F"/>
    <w:rsid w:val="004F7C2B"/>
    <w:rsid w:val="005016A2"/>
    <w:rsid w:val="00501E51"/>
    <w:rsid w:val="00502C9E"/>
    <w:rsid w:val="00505B25"/>
    <w:rsid w:val="0050605D"/>
    <w:rsid w:val="00510F7B"/>
    <w:rsid w:val="00512575"/>
    <w:rsid w:val="0051654B"/>
    <w:rsid w:val="0051668D"/>
    <w:rsid w:val="00522186"/>
    <w:rsid w:val="005224FC"/>
    <w:rsid w:val="00535B3E"/>
    <w:rsid w:val="00536DC1"/>
    <w:rsid w:val="00537A08"/>
    <w:rsid w:val="00541CF9"/>
    <w:rsid w:val="00545C36"/>
    <w:rsid w:val="0054776D"/>
    <w:rsid w:val="00550DC6"/>
    <w:rsid w:val="00554E45"/>
    <w:rsid w:val="00555B0C"/>
    <w:rsid w:val="00557590"/>
    <w:rsid w:val="00557C57"/>
    <w:rsid w:val="00561AE6"/>
    <w:rsid w:val="005631EF"/>
    <w:rsid w:val="005654A9"/>
    <w:rsid w:val="00571246"/>
    <w:rsid w:val="0057205E"/>
    <w:rsid w:val="00576063"/>
    <w:rsid w:val="00577561"/>
    <w:rsid w:val="00580EF0"/>
    <w:rsid w:val="00581B52"/>
    <w:rsid w:val="00582FB6"/>
    <w:rsid w:val="005852C6"/>
    <w:rsid w:val="005916BA"/>
    <w:rsid w:val="00596369"/>
    <w:rsid w:val="005966BB"/>
    <w:rsid w:val="005A1500"/>
    <w:rsid w:val="005B0B5E"/>
    <w:rsid w:val="005B7090"/>
    <w:rsid w:val="005C0499"/>
    <w:rsid w:val="005C1A8B"/>
    <w:rsid w:val="005C5BB9"/>
    <w:rsid w:val="005C5EE2"/>
    <w:rsid w:val="005C6F9F"/>
    <w:rsid w:val="005C725C"/>
    <w:rsid w:val="005C7F25"/>
    <w:rsid w:val="005D1178"/>
    <w:rsid w:val="005D1BD8"/>
    <w:rsid w:val="005D1ED1"/>
    <w:rsid w:val="005D23F4"/>
    <w:rsid w:val="005D2F2E"/>
    <w:rsid w:val="005E02E7"/>
    <w:rsid w:val="005E169F"/>
    <w:rsid w:val="005E21CF"/>
    <w:rsid w:val="005E242A"/>
    <w:rsid w:val="005E61B9"/>
    <w:rsid w:val="005E654C"/>
    <w:rsid w:val="005E69EE"/>
    <w:rsid w:val="005F2978"/>
    <w:rsid w:val="005F34AB"/>
    <w:rsid w:val="00601AB1"/>
    <w:rsid w:val="0060243F"/>
    <w:rsid w:val="00605253"/>
    <w:rsid w:val="00610ABC"/>
    <w:rsid w:val="00610F29"/>
    <w:rsid w:val="006126D3"/>
    <w:rsid w:val="006126FE"/>
    <w:rsid w:val="00613F18"/>
    <w:rsid w:val="00615168"/>
    <w:rsid w:val="006153E5"/>
    <w:rsid w:val="00616DAE"/>
    <w:rsid w:val="00620918"/>
    <w:rsid w:val="00622576"/>
    <w:rsid w:val="00622D20"/>
    <w:rsid w:val="00623F64"/>
    <w:rsid w:val="00624AFF"/>
    <w:rsid w:val="006275BB"/>
    <w:rsid w:val="00633E6E"/>
    <w:rsid w:val="00633F86"/>
    <w:rsid w:val="00635D97"/>
    <w:rsid w:val="006379C2"/>
    <w:rsid w:val="0064093C"/>
    <w:rsid w:val="00641F8F"/>
    <w:rsid w:val="00644458"/>
    <w:rsid w:val="006453F0"/>
    <w:rsid w:val="0064784E"/>
    <w:rsid w:val="00650DA2"/>
    <w:rsid w:val="00657A2D"/>
    <w:rsid w:val="00661358"/>
    <w:rsid w:val="00666B01"/>
    <w:rsid w:val="006671A1"/>
    <w:rsid w:val="00667A98"/>
    <w:rsid w:val="00673A12"/>
    <w:rsid w:val="006749EE"/>
    <w:rsid w:val="00675635"/>
    <w:rsid w:val="006812EC"/>
    <w:rsid w:val="006828DE"/>
    <w:rsid w:val="006848E2"/>
    <w:rsid w:val="00684CDE"/>
    <w:rsid w:val="00691E4A"/>
    <w:rsid w:val="006929C6"/>
    <w:rsid w:val="006938CA"/>
    <w:rsid w:val="006956BC"/>
    <w:rsid w:val="00695F37"/>
    <w:rsid w:val="00696030"/>
    <w:rsid w:val="006963A9"/>
    <w:rsid w:val="006A0296"/>
    <w:rsid w:val="006A31F7"/>
    <w:rsid w:val="006A3F2B"/>
    <w:rsid w:val="006A631E"/>
    <w:rsid w:val="006A6D9E"/>
    <w:rsid w:val="006A711E"/>
    <w:rsid w:val="006B2659"/>
    <w:rsid w:val="006B340E"/>
    <w:rsid w:val="006B7F33"/>
    <w:rsid w:val="006C01BA"/>
    <w:rsid w:val="006C166B"/>
    <w:rsid w:val="006C23BB"/>
    <w:rsid w:val="006C2D0E"/>
    <w:rsid w:val="006C30AD"/>
    <w:rsid w:val="006C3AAA"/>
    <w:rsid w:val="006D0B39"/>
    <w:rsid w:val="006D24D6"/>
    <w:rsid w:val="006D3159"/>
    <w:rsid w:val="006D3CC6"/>
    <w:rsid w:val="006D580D"/>
    <w:rsid w:val="006D5C2F"/>
    <w:rsid w:val="006E0E3E"/>
    <w:rsid w:val="006F3D67"/>
    <w:rsid w:val="0070146A"/>
    <w:rsid w:val="0070292A"/>
    <w:rsid w:val="00704E72"/>
    <w:rsid w:val="00704ECC"/>
    <w:rsid w:val="00713258"/>
    <w:rsid w:val="007132C8"/>
    <w:rsid w:val="00713618"/>
    <w:rsid w:val="007173A0"/>
    <w:rsid w:val="007204E3"/>
    <w:rsid w:val="00725941"/>
    <w:rsid w:val="00726C69"/>
    <w:rsid w:val="00735AE6"/>
    <w:rsid w:val="00740CFC"/>
    <w:rsid w:val="007420DA"/>
    <w:rsid w:val="00742CFD"/>
    <w:rsid w:val="00747388"/>
    <w:rsid w:val="007527C6"/>
    <w:rsid w:val="007579D4"/>
    <w:rsid w:val="00757FEE"/>
    <w:rsid w:val="007616E2"/>
    <w:rsid w:val="00762AA6"/>
    <w:rsid w:val="00763930"/>
    <w:rsid w:val="007670A6"/>
    <w:rsid w:val="00767DB5"/>
    <w:rsid w:val="007710EE"/>
    <w:rsid w:val="007717E8"/>
    <w:rsid w:val="00771850"/>
    <w:rsid w:val="00771B38"/>
    <w:rsid w:val="00774117"/>
    <w:rsid w:val="007742EB"/>
    <w:rsid w:val="00774F9C"/>
    <w:rsid w:val="00780BAF"/>
    <w:rsid w:val="00783AF3"/>
    <w:rsid w:val="00784296"/>
    <w:rsid w:val="007843BA"/>
    <w:rsid w:val="00784597"/>
    <w:rsid w:val="00786FD6"/>
    <w:rsid w:val="00786FEA"/>
    <w:rsid w:val="00787FC1"/>
    <w:rsid w:val="00790FFD"/>
    <w:rsid w:val="007924CB"/>
    <w:rsid w:val="0079296C"/>
    <w:rsid w:val="00795DFC"/>
    <w:rsid w:val="007A072E"/>
    <w:rsid w:val="007A40D1"/>
    <w:rsid w:val="007A5B0A"/>
    <w:rsid w:val="007A6948"/>
    <w:rsid w:val="007A6CBF"/>
    <w:rsid w:val="007A6D3E"/>
    <w:rsid w:val="007B0513"/>
    <w:rsid w:val="007B0F71"/>
    <w:rsid w:val="007B2ECB"/>
    <w:rsid w:val="007B3BAC"/>
    <w:rsid w:val="007B4644"/>
    <w:rsid w:val="007B4B64"/>
    <w:rsid w:val="007B6AAE"/>
    <w:rsid w:val="007B7FA9"/>
    <w:rsid w:val="007C3174"/>
    <w:rsid w:val="007C3197"/>
    <w:rsid w:val="007C4EAA"/>
    <w:rsid w:val="007C5338"/>
    <w:rsid w:val="007C706F"/>
    <w:rsid w:val="007D0E68"/>
    <w:rsid w:val="007D168F"/>
    <w:rsid w:val="007D1E6D"/>
    <w:rsid w:val="007D4145"/>
    <w:rsid w:val="007D64B8"/>
    <w:rsid w:val="007E04D7"/>
    <w:rsid w:val="007E2DDD"/>
    <w:rsid w:val="007E3C33"/>
    <w:rsid w:val="007E7758"/>
    <w:rsid w:val="007F4901"/>
    <w:rsid w:val="007F63BA"/>
    <w:rsid w:val="007F6752"/>
    <w:rsid w:val="00801ED0"/>
    <w:rsid w:val="00806D9A"/>
    <w:rsid w:val="00807137"/>
    <w:rsid w:val="00807368"/>
    <w:rsid w:val="00807E75"/>
    <w:rsid w:val="008109FC"/>
    <w:rsid w:val="008121BF"/>
    <w:rsid w:val="00814614"/>
    <w:rsid w:val="008156C8"/>
    <w:rsid w:val="008165FD"/>
    <w:rsid w:val="00820B03"/>
    <w:rsid w:val="00821097"/>
    <w:rsid w:val="0082380D"/>
    <w:rsid w:val="00824867"/>
    <w:rsid w:val="00824CE5"/>
    <w:rsid w:val="00825D57"/>
    <w:rsid w:val="0082650C"/>
    <w:rsid w:val="008265DD"/>
    <w:rsid w:val="00830E63"/>
    <w:rsid w:val="008317B3"/>
    <w:rsid w:val="00831DC1"/>
    <w:rsid w:val="0083280C"/>
    <w:rsid w:val="00835D4D"/>
    <w:rsid w:val="0083737C"/>
    <w:rsid w:val="0084119C"/>
    <w:rsid w:val="008418BB"/>
    <w:rsid w:val="008421ED"/>
    <w:rsid w:val="0084459C"/>
    <w:rsid w:val="00845636"/>
    <w:rsid w:val="00847F8B"/>
    <w:rsid w:val="008509E5"/>
    <w:rsid w:val="00850ECC"/>
    <w:rsid w:val="008531A3"/>
    <w:rsid w:val="00853B2A"/>
    <w:rsid w:val="00853FF4"/>
    <w:rsid w:val="008545F8"/>
    <w:rsid w:val="008601EC"/>
    <w:rsid w:val="0086095E"/>
    <w:rsid w:val="00861688"/>
    <w:rsid w:val="008633D8"/>
    <w:rsid w:val="008637CE"/>
    <w:rsid w:val="0086407C"/>
    <w:rsid w:val="00867494"/>
    <w:rsid w:val="008703ED"/>
    <w:rsid w:val="008703F9"/>
    <w:rsid w:val="0087361D"/>
    <w:rsid w:val="00874851"/>
    <w:rsid w:val="0087542E"/>
    <w:rsid w:val="00875504"/>
    <w:rsid w:val="00877672"/>
    <w:rsid w:val="00882B0B"/>
    <w:rsid w:val="0089050F"/>
    <w:rsid w:val="008905C5"/>
    <w:rsid w:val="008950CB"/>
    <w:rsid w:val="008951DB"/>
    <w:rsid w:val="00895990"/>
    <w:rsid w:val="00895A16"/>
    <w:rsid w:val="008A00D0"/>
    <w:rsid w:val="008A0F9D"/>
    <w:rsid w:val="008A2244"/>
    <w:rsid w:val="008A3BBC"/>
    <w:rsid w:val="008A5502"/>
    <w:rsid w:val="008A5FEE"/>
    <w:rsid w:val="008A783B"/>
    <w:rsid w:val="008A7FE6"/>
    <w:rsid w:val="008B08E6"/>
    <w:rsid w:val="008B280B"/>
    <w:rsid w:val="008B2926"/>
    <w:rsid w:val="008B5A17"/>
    <w:rsid w:val="008C46B8"/>
    <w:rsid w:val="008C7BFA"/>
    <w:rsid w:val="008D0206"/>
    <w:rsid w:val="008D31F9"/>
    <w:rsid w:val="008D3349"/>
    <w:rsid w:val="008D7637"/>
    <w:rsid w:val="008E094D"/>
    <w:rsid w:val="008E2463"/>
    <w:rsid w:val="008E2924"/>
    <w:rsid w:val="008E3CCC"/>
    <w:rsid w:val="008E6B67"/>
    <w:rsid w:val="008F006E"/>
    <w:rsid w:val="008F3A80"/>
    <w:rsid w:val="008F7272"/>
    <w:rsid w:val="008F72A3"/>
    <w:rsid w:val="00900348"/>
    <w:rsid w:val="00901A29"/>
    <w:rsid w:val="00902425"/>
    <w:rsid w:val="00902F6E"/>
    <w:rsid w:val="00902FC2"/>
    <w:rsid w:val="00904F28"/>
    <w:rsid w:val="0090581C"/>
    <w:rsid w:val="00906156"/>
    <w:rsid w:val="0090700A"/>
    <w:rsid w:val="00910B51"/>
    <w:rsid w:val="009126CA"/>
    <w:rsid w:val="00912C56"/>
    <w:rsid w:val="00914859"/>
    <w:rsid w:val="009168D2"/>
    <w:rsid w:val="00917597"/>
    <w:rsid w:val="00922A42"/>
    <w:rsid w:val="00925F5D"/>
    <w:rsid w:val="00927B1E"/>
    <w:rsid w:val="00936119"/>
    <w:rsid w:val="00936280"/>
    <w:rsid w:val="0093644B"/>
    <w:rsid w:val="00940068"/>
    <w:rsid w:val="009406A8"/>
    <w:rsid w:val="0094327A"/>
    <w:rsid w:val="0094332F"/>
    <w:rsid w:val="009436F7"/>
    <w:rsid w:val="00944D6C"/>
    <w:rsid w:val="00950C67"/>
    <w:rsid w:val="00951CC7"/>
    <w:rsid w:val="00953D5A"/>
    <w:rsid w:val="009555CB"/>
    <w:rsid w:val="00955653"/>
    <w:rsid w:val="00957293"/>
    <w:rsid w:val="0096148D"/>
    <w:rsid w:val="00962E5D"/>
    <w:rsid w:val="009635EA"/>
    <w:rsid w:val="00963E34"/>
    <w:rsid w:val="00963E72"/>
    <w:rsid w:val="00964B73"/>
    <w:rsid w:val="00967586"/>
    <w:rsid w:val="00972A8E"/>
    <w:rsid w:val="009743C3"/>
    <w:rsid w:val="00974821"/>
    <w:rsid w:val="00974930"/>
    <w:rsid w:val="009759C5"/>
    <w:rsid w:val="00975B9B"/>
    <w:rsid w:val="00976398"/>
    <w:rsid w:val="00980674"/>
    <w:rsid w:val="00981FF9"/>
    <w:rsid w:val="00982095"/>
    <w:rsid w:val="00982811"/>
    <w:rsid w:val="00984A20"/>
    <w:rsid w:val="009868B4"/>
    <w:rsid w:val="009929E0"/>
    <w:rsid w:val="00992AE3"/>
    <w:rsid w:val="009931CF"/>
    <w:rsid w:val="0099435B"/>
    <w:rsid w:val="00996789"/>
    <w:rsid w:val="00996913"/>
    <w:rsid w:val="009A1678"/>
    <w:rsid w:val="009A4B80"/>
    <w:rsid w:val="009B08B3"/>
    <w:rsid w:val="009B15DF"/>
    <w:rsid w:val="009B1C46"/>
    <w:rsid w:val="009B2C0E"/>
    <w:rsid w:val="009B503D"/>
    <w:rsid w:val="009B6C2E"/>
    <w:rsid w:val="009C2CFE"/>
    <w:rsid w:val="009C70D2"/>
    <w:rsid w:val="009C72B5"/>
    <w:rsid w:val="009D01D1"/>
    <w:rsid w:val="009D3509"/>
    <w:rsid w:val="009D361F"/>
    <w:rsid w:val="009D3C8A"/>
    <w:rsid w:val="009D4738"/>
    <w:rsid w:val="009D4784"/>
    <w:rsid w:val="009D48B8"/>
    <w:rsid w:val="009D746E"/>
    <w:rsid w:val="009D7799"/>
    <w:rsid w:val="009E02D2"/>
    <w:rsid w:val="009E5962"/>
    <w:rsid w:val="009F0446"/>
    <w:rsid w:val="009F2ED3"/>
    <w:rsid w:val="009F3D0E"/>
    <w:rsid w:val="00A042C4"/>
    <w:rsid w:val="00A049B6"/>
    <w:rsid w:val="00A07197"/>
    <w:rsid w:val="00A10C8C"/>
    <w:rsid w:val="00A11660"/>
    <w:rsid w:val="00A12379"/>
    <w:rsid w:val="00A1406C"/>
    <w:rsid w:val="00A14474"/>
    <w:rsid w:val="00A177DF"/>
    <w:rsid w:val="00A20840"/>
    <w:rsid w:val="00A2128C"/>
    <w:rsid w:val="00A2467D"/>
    <w:rsid w:val="00A24D55"/>
    <w:rsid w:val="00A27693"/>
    <w:rsid w:val="00A27A83"/>
    <w:rsid w:val="00A31B9C"/>
    <w:rsid w:val="00A3214D"/>
    <w:rsid w:val="00A40F91"/>
    <w:rsid w:val="00A419A5"/>
    <w:rsid w:val="00A41DCD"/>
    <w:rsid w:val="00A43534"/>
    <w:rsid w:val="00A44C69"/>
    <w:rsid w:val="00A456C7"/>
    <w:rsid w:val="00A47425"/>
    <w:rsid w:val="00A51494"/>
    <w:rsid w:val="00A539B4"/>
    <w:rsid w:val="00A53A80"/>
    <w:rsid w:val="00A5474C"/>
    <w:rsid w:val="00A54C51"/>
    <w:rsid w:val="00A54D39"/>
    <w:rsid w:val="00A55D0F"/>
    <w:rsid w:val="00A627F6"/>
    <w:rsid w:val="00A6418D"/>
    <w:rsid w:val="00A64548"/>
    <w:rsid w:val="00A66BD8"/>
    <w:rsid w:val="00A7302F"/>
    <w:rsid w:val="00A75B6B"/>
    <w:rsid w:val="00A75DE4"/>
    <w:rsid w:val="00A76FEE"/>
    <w:rsid w:val="00A80E7E"/>
    <w:rsid w:val="00A82D37"/>
    <w:rsid w:val="00A8413B"/>
    <w:rsid w:val="00A8450C"/>
    <w:rsid w:val="00A86A19"/>
    <w:rsid w:val="00A86D27"/>
    <w:rsid w:val="00A87CC3"/>
    <w:rsid w:val="00A91BEC"/>
    <w:rsid w:val="00A91FE1"/>
    <w:rsid w:val="00A930DD"/>
    <w:rsid w:val="00A94870"/>
    <w:rsid w:val="00A94EE8"/>
    <w:rsid w:val="00A973AE"/>
    <w:rsid w:val="00AA1135"/>
    <w:rsid w:val="00AA27E7"/>
    <w:rsid w:val="00AA3EF3"/>
    <w:rsid w:val="00AA5050"/>
    <w:rsid w:val="00AA5095"/>
    <w:rsid w:val="00AA6735"/>
    <w:rsid w:val="00AA7154"/>
    <w:rsid w:val="00AA7385"/>
    <w:rsid w:val="00AB1F07"/>
    <w:rsid w:val="00AB424E"/>
    <w:rsid w:val="00AB6811"/>
    <w:rsid w:val="00AC00FF"/>
    <w:rsid w:val="00AC77C6"/>
    <w:rsid w:val="00AD0987"/>
    <w:rsid w:val="00AD0D9F"/>
    <w:rsid w:val="00AD18CD"/>
    <w:rsid w:val="00AD1A13"/>
    <w:rsid w:val="00AD217C"/>
    <w:rsid w:val="00AD2235"/>
    <w:rsid w:val="00AD56B4"/>
    <w:rsid w:val="00AD571B"/>
    <w:rsid w:val="00AD60CE"/>
    <w:rsid w:val="00AE0999"/>
    <w:rsid w:val="00AE0BA5"/>
    <w:rsid w:val="00AE1D09"/>
    <w:rsid w:val="00AE2ECB"/>
    <w:rsid w:val="00AF098F"/>
    <w:rsid w:val="00AF1ABB"/>
    <w:rsid w:val="00AF1C1F"/>
    <w:rsid w:val="00AF1D9B"/>
    <w:rsid w:val="00AF2789"/>
    <w:rsid w:val="00AF4A80"/>
    <w:rsid w:val="00AF797C"/>
    <w:rsid w:val="00AF7C36"/>
    <w:rsid w:val="00AF7D96"/>
    <w:rsid w:val="00B00001"/>
    <w:rsid w:val="00B04DDA"/>
    <w:rsid w:val="00B063F1"/>
    <w:rsid w:val="00B07131"/>
    <w:rsid w:val="00B10964"/>
    <w:rsid w:val="00B12F31"/>
    <w:rsid w:val="00B139F3"/>
    <w:rsid w:val="00B13DF7"/>
    <w:rsid w:val="00B14AE1"/>
    <w:rsid w:val="00B16C8A"/>
    <w:rsid w:val="00B179D8"/>
    <w:rsid w:val="00B17E1C"/>
    <w:rsid w:val="00B20173"/>
    <w:rsid w:val="00B202DA"/>
    <w:rsid w:val="00B22074"/>
    <w:rsid w:val="00B322D6"/>
    <w:rsid w:val="00B33743"/>
    <w:rsid w:val="00B34404"/>
    <w:rsid w:val="00B3722A"/>
    <w:rsid w:val="00B46485"/>
    <w:rsid w:val="00B505D7"/>
    <w:rsid w:val="00B514CB"/>
    <w:rsid w:val="00B5174F"/>
    <w:rsid w:val="00B51C34"/>
    <w:rsid w:val="00B6203A"/>
    <w:rsid w:val="00B63534"/>
    <w:rsid w:val="00B64773"/>
    <w:rsid w:val="00B67104"/>
    <w:rsid w:val="00B70516"/>
    <w:rsid w:val="00B7056D"/>
    <w:rsid w:val="00B70829"/>
    <w:rsid w:val="00B74D2B"/>
    <w:rsid w:val="00B7762B"/>
    <w:rsid w:val="00B8154E"/>
    <w:rsid w:val="00B8162B"/>
    <w:rsid w:val="00B81A2D"/>
    <w:rsid w:val="00B87F7C"/>
    <w:rsid w:val="00B90B24"/>
    <w:rsid w:val="00B9163E"/>
    <w:rsid w:val="00B92399"/>
    <w:rsid w:val="00B97889"/>
    <w:rsid w:val="00BA179B"/>
    <w:rsid w:val="00BA36A6"/>
    <w:rsid w:val="00BA3FDF"/>
    <w:rsid w:val="00BA5E64"/>
    <w:rsid w:val="00BB2375"/>
    <w:rsid w:val="00BB23BE"/>
    <w:rsid w:val="00BB251D"/>
    <w:rsid w:val="00BB763A"/>
    <w:rsid w:val="00BB79DC"/>
    <w:rsid w:val="00BC0AF1"/>
    <w:rsid w:val="00BC0D3D"/>
    <w:rsid w:val="00BC1BF3"/>
    <w:rsid w:val="00BC2B88"/>
    <w:rsid w:val="00BC3A81"/>
    <w:rsid w:val="00BC746F"/>
    <w:rsid w:val="00BD0FDE"/>
    <w:rsid w:val="00BD4A04"/>
    <w:rsid w:val="00BD7018"/>
    <w:rsid w:val="00BD778F"/>
    <w:rsid w:val="00BD7B0A"/>
    <w:rsid w:val="00BE4297"/>
    <w:rsid w:val="00BF1CD0"/>
    <w:rsid w:val="00BF2982"/>
    <w:rsid w:val="00BF417E"/>
    <w:rsid w:val="00BF489B"/>
    <w:rsid w:val="00BF53C7"/>
    <w:rsid w:val="00BF6393"/>
    <w:rsid w:val="00BF78A2"/>
    <w:rsid w:val="00C00904"/>
    <w:rsid w:val="00C01738"/>
    <w:rsid w:val="00C027CD"/>
    <w:rsid w:val="00C03450"/>
    <w:rsid w:val="00C03706"/>
    <w:rsid w:val="00C101B7"/>
    <w:rsid w:val="00C11481"/>
    <w:rsid w:val="00C11886"/>
    <w:rsid w:val="00C11C54"/>
    <w:rsid w:val="00C11F51"/>
    <w:rsid w:val="00C127C1"/>
    <w:rsid w:val="00C131D3"/>
    <w:rsid w:val="00C132C3"/>
    <w:rsid w:val="00C16DF3"/>
    <w:rsid w:val="00C22F38"/>
    <w:rsid w:val="00C24080"/>
    <w:rsid w:val="00C2464A"/>
    <w:rsid w:val="00C26949"/>
    <w:rsid w:val="00C326CF"/>
    <w:rsid w:val="00C33811"/>
    <w:rsid w:val="00C3386C"/>
    <w:rsid w:val="00C355D6"/>
    <w:rsid w:val="00C35D50"/>
    <w:rsid w:val="00C36F73"/>
    <w:rsid w:val="00C37A70"/>
    <w:rsid w:val="00C405C2"/>
    <w:rsid w:val="00C40E2F"/>
    <w:rsid w:val="00C41582"/>
    <w:rsid w:val="00C430D8"/>
    <w:rsid w:val="00C43FCE"/>
    <w:rsid w:val="00C469E4"/>
    <w:rsid w:val="00C52266"/>
    <w:rsid w:val="00C52FC3"/>
    <w:rsid w:val="00C56D18"/>
    <w:rsid w:val="00C602D1"/>
    <w:rsid w:val="00C60975"/>
    <w:rsid w:val="00C615A4"/>
    <w:rsid w:val="00C63110"/>
    <w:rsid w:val="00C64F5D"/>
    <w:rsid w:val="00C65BB9"/>
    <w:rsid w:val="00C661E2"/>
    <w:rsid w:val="00C67C23"/>
    <w:rsid w:val="00C71930"/>
    <w:rsid w:val="00C733A5"/>
    <w:rsid w:val="00C7440E"/>
    <w:rsid w:val="00C757E9"/>
    <w:rsid w:val="00C762A8"/>
    <w:rsid w:val="00C76389"/>
    <w:rsid w:val="00C7686A"/>
    <w:rsid w:val="00C80B45"/>
    <w:rsid w:val="00C80C1C"/>
    <w:rsid w:val="00C8118A"/>
    <w:rsid w:val="00C82314"/>
    <w:rsid w:val="00C84283"/>
    <w:rsid w:val="00C85B4E"/>
    <w:rsid w:val="00C86435"/>
    <w:rsid w:val="00C86904"/>
    <w:rsid w:val="00C877EC"/>
    <w:rsid w:val="00C923AF"/>
    <w:rsid w:val="00C962B5"/>
    <w:rsid w:val="00C9757E"/>
    <w:rsid w:val="00C97E9C"/>
    <w:rsid w:val="00CA098C"/>
    <w:rsid w:val="00CA0CBF"/>
    <w:rsid w:val="00CA0F37"/>
    <w:rsid w:val="00CB0C6F"/>
    <w:rsid w:val="00CB1C87"/>
    <w:rsid w:val="00CB2311"/>
    <w:rsid w:val="00CB3D69"/>
    <w:rsid w:val="00CB498B"/>
    <w:rsid w:val="00CC0511"/>
    <w:rsid w:val="00CC6136"/>
    <w:rsid w:val="00CD1C49"/>
    <w:rsid w:val="00CD313D"/>
    <w:rsid w:val="00CD3E4F"/>
    <w:rsid w:val="00CD3EFD"/>
    <w:rsid w:val="00CD4C04"/>
    <w:rsid w:val="00CD5D5B"/>
    <w:rsid w:val="00CD5FFE"/>
    <w:rsid w:val="00CD7D82"/>
    <w:rsid w:val="00CE06B1"/>
    <w:rsid w:val="00CE1337"/>
    <w:rsid w:val="00CE2732"/>
    <w:rsid w:val="00CE4296"/>
    <w:rsid w:val="00CE5F56"/>
    <w:rsid w:val="00CE6187"/>
    <w:rsid w:val="00CF0078"/>
    <w:rsid w:val="00CF0167"/>
    <w:rsid w:val="00CF08B4"/>
    <w:rsid w:val="00CF3D21"/>
    <w:rsid w:val="00CF6A61"/>
    <w:rsid w:val="00CF7636"/>
    <w:rsid w:val="00D00AA5"/>
    <w:rsid w:val="00D02988"/>
    <w:rsid w:val="00D035B1"/>
    <w:rsid w:val="00D0631C"/>
    <w:rsid w:val="00D06E43"/>
    <w:rsid w:val="00D07D11"/>
    <w:rsid w:val="00D10923"/>
    <w:rsid w:val="00D110EA"/>
    <w:rsid w:val="00D114DB"/>
    <w:rsid w:val="00D127E9"/>
    <w:rsid w:val="00D12DAE"/>
    <w:rsid w:val="00D13A5F"/>
    <w:rsid w:val="00D13B84"/>
    <w:rsid w:val="00D2033C"/>
    <w:rsid w:val="00D20932"/>
    <w:rsid w:val="00D20969"/>
    <w:rsid w:val="00D22C0B"/>
    <w:rsid w:val="00D23F28"/>
    <w:rsid w:val="00D25005"/>
    <w:rsid w:val="00D26215"/>
    <w:rsid w:val="00D26DF6"/>
    <w:rsid w:val="00D30695"/>
    <w:rsid w:val="00D31B5F"/>
    <w:rsid w:val="00D33A66"/>
    <w:rsid w:val="00D33E7B"/>
    <w:rsid w:val="00D376EA"/>
    <w:rsid w:val="00D40AED"/>
    <w:rsid w:val="00D41A88"/>
    <w:rsid w:val="00D41FA8"/>
    <w:rsid w:val="00D4353B"/>
    <w:rsid w:val="00D44DB4"/>
    <w:rsid w:val="00D44E19"/>
    <w:rsid w:val="00D456FA"/>
    <w:rsid w:val="00D46E26"/>
    <w:rsid w:val="00D47381"/>
    <w:rsid w:val="00D47D47"/>
    <w:rsid w:val="00D5275E"/>
    <w:rsid w:val="00D52B24"/>
    <w:rsid w:val="00D53A5B"/>
    <w:rsid w:val="00D54C65"/>
    <w:rsid w:val="00D55FB2"/>
    <w:rsid w:val="00D5699D"/>
    <w:rsid w:val="00D570DD"/>
    <w:rsid w:val="00D574D0"/>
    <w:rsid w:val="00D60E30"/>
    <w:rsid w:val="00D62853"/>
    <w:rsid w:val="00D62CE9"/>
    <w:rsid w:val="00D633DC"/>
    <w:rsid w:val="00D637E4"/>
    <w:rsid w:val="00D646EE"/>
    <w:rsid w:val="00D6748E"/>
    <w:rsid w:val="00D679B7"/>
    <w:rsid w:val="00D67F09"/>
    <w:rsid w:val="00D72225"/>
    <w:rsid w:val="00D7524A"/>
    <w:rsid w:val="00D773EC"/>
    <w:rsid w:val="00D812A3"/>
    <w:rsid w:val="00D839B6"/>
    <w:rsid w:val="00D83E2E"/>
    <w:rsid w:val="00D859F8"/>
    <w:rsid w:val="00D91FD4"/>
    <w:rsid w:val="00D971E8"/>
    <w:rsid w:val="00D9763F"/>
    <w:rsid w:val="00D97FB6"/>
    <w:rsid w:val="00DA1F5A"/>
    <w:rsid w:val="00DA26C0"/>
    <w:rsid w:val="00DB01A9"/>
    <w:rsid w:val="00DB24D6"/>
    <w:rsid w:val="00DB266C"/>
    <w:rsid w:val="00DB44AA"/>
    <w:rsid w:val="00DB4B22"/>
    <w:rsid w:val="00DB77FD"/>
    <w:rsid w:val="00DC0CDB"/>
    <w:rsid w:val="00DC0E2D"/>
    <w:rsid w:val="00DC736B"/>
    <w:rsid w:val="00DC7E1C"/>
    <w:rsid w:val="00DD0357"/>
    <w:rsid w:val="00DD12C4"/>
    <w:rsid w:val="00DD1967"/>
    <w:rsid w:val="00DD34ED"/>
    <w:rsid w:val="00DE1D0E"/>
    <w:rsid w:val="00DE2D6A"/>
    <w:rsid w:val="00DE36CC"/>
    <w:rsid w:val="00DE45F4"/>
    <w:rsid w:val="00DE656B"/>
    <w:rsid w:val="00DF13D3"/>
    <w:rsid w:val="00DF471D"/>
    <w:rsid w:val="00DF4EBC"/>
    <w:rsid w:val="00E00E0A"/>
    <w:rsid w:val="00E01012"/>
    <w:rsid w:val="00E03188"/>
    <w:rsid w:val="00E04610"/>
    <w:rsid w:val="00E050F3"/>
    <w:rsid w:val="00E05722"/>
    <w:rsid w:val="00E063A5"/>
    <w:rsid w:val="00E0666B"/>
    <w:rsid w:val="00E10085"/>
    <w:rsid w:val="00E106F3"/>
    <w:rsid w:val="00E123B3"/>
    <w:rsid w:val="00E149CB"/>
    <w:rsid w:val="00E14D5D"/>
    <w:rsid w:val="00E15D3A"/>
    <w:rsid w:val="00E15D4F"/>
    <w:rsid w:val="00E16B6A"/>
    <w:rsid w:val="00E177C5"/>
    <w:rsid w:val="00E20A50"/>
    <w:rsid w:val="00E236BD"/>
    <w:rsid w:val="00E262AB"/>
    <w:rsid w:val="00E27B29"/>
    <w:rsid w:val="00E32464"/>
    <w:rsid w:val="00E3263B"/>
    <w:rsid w:val="00E32CE2"/>
    <w:rsid w:val="00E343D9"/>
    <w:rsid w:val="00E34C92"/>
    <w:rsid w:val="00E355A7"/>
    <w:rsid w:val="00E35A29"/>
    <w:rsid w:val="00E35B33"/>
    <w:rsid w:val="00E35F80"/>
    <w:rsid w:val="00E375DB"/>
    <w:rsid w:val="00E407C2"/>
    <w:rsid w:val="00E41255"/>
    <w:rsid w:val="00E47C9C"/>
    <w:rsid w:val="00E51E9E"/>
    <w:rsid w:val="00E52E5F"/>
    <w:rsid w:val="00E53F2D"/>
    <w:rsid w:val="00E558BC"/>
    <w:rsid w:val="00E56A7C"/>
    <w:rsid w:val="00E607ED"/>
    <w:rsid w:val="00E614BB"/>
    <w:rsid w:val="00E619F1"/>
    <w:rsid w:val="00E62517"/>
    <w:rsid w:val="00E659C7"/>
    <w:rsid w:val="00E678CE"/>
    <w:rsid w:val="00E67CFB"/>
    <w:rsid w:val="00E701F4"/>
    <w:rsid w:val="00E73EBC"/>
    <w:rsid w:val="00E75BFF"/>
    <w:rsid w:val="00E836A0"/>
    <w:rsid w:val="00E84F69"/>
    <w:rsid w:val="00E865BB"/>
    <w:rsid w:val="00E92ECF"/>
    <w:rsid w:val="00E9612F"/>
    <w:rsid w:val="00E97E55"/>
    <w:rsid w:val="00EA0284"/>
    <w:rsid w:val="00EA0B2A"/>
    <w:rsid w:val="00EA10FC"/>
    <w:rsid w:val="00EA1C4B"/>
    <w:rsid w:val="00EA1F98"/>
    <w:rsid w:val="00EA28DF"/>
    <w:rsid w:val="00EA2E08"/>
    <w:rsid w:val="00EA3ACC"/>
    <w:rsid w:val="00EB0524"/>
    <w:rsid w:val="00EB3788"/>
    <w:rsid w:val="00EB52B1"/>
    <w:rsid w:val="00EC0BEE"/>
    <w:rsid w:val="00EC4870"/>
    <w:rsid w:val="00EC612D"/>
    <w:rsid w:val="00EC614B"/>
    <w:rsid w:val="00ED0865"/>
    <w:rsid w:val="00ED166E"/>
    <w:rsid w:val="00ED21F1"/>
    <w:rsid w:val="00ED6C6E"/>
    <w:rsid w:val="00EE2117"/>
    <w:rsid w:val="00EE36BC"/>
    <w:rsid w:val="00EE44CD"/>
    <w:rsid w:val="00EE7DDE"/>
    <w:rsid w:val="00EF0DEF"/>
    <w:rsid w:val="00EF361B"/>
    <w:rsid w:val="00EF4CB0"/>
    <w:rsid w:val="00EF7517"/>
    <w:rsid w:val="00EF7B28"/>
    <w:rsid w:val="00F00812"/>
    <w:rsid w:val="00F02E30"/>
    <w:rsid w:val="00F05042"/>
    <w:rsid w:val="00F05A0A"/>
    <w:rsid w:val="00F05C3E"/>
    <w:rsid w:val="00F11C75"/>
    <w:rsid w:val="00F12FF0"/>
    <w:rsid w:val="00F13709"/>
    <w:rsid w:val="00F14EF1"/>
    <w:rsid w:val="00F166A7"/>
    <w:rsid w:val="00F17B72"/>
    <w:rsid w:val="00F21922"/>
    <w:rsid w:val="00F236D4"/>
    <w:rsid w:val="00F24AB0"/>
    <w:rsid w:val="00F262C5"/>
    <w:rsid w:val="00F30865"/>
    <w:rsid w:val="00F30C31"/>
    <w:rsid w:val="00F31109"/>
    <w:rsid w:val="00F315DE"/>
    <w:rsid w:val="00F32381"/>
    <w:rsid w:val="00F37A85"/>
    <w:rsid w:val="00F41029"/>
    <w:rsid w:val="00F41550"/>
    <w:rsid w:val="00F41F12"/>
    <w:rsid w:val="00F45E2B"/>
    <w:rsid w:val="00F4767F"/>
    <w:rsid w:val="00F5197C"/>
    <w:rsid w:val="00F545E1"/>
    <w:rsid w:val="00F55345"/>
    <w:rsid w:val="00F554AF"/>
    <w:rsid w:val="00F55868"/>
    <w:rsid w:val="00F55F4D"/>
    <w:rsid w:val="00F57BFA"/>
    <w:rsid w:val="00F66D12"/>
    <w:rsid w:val="00F71A1E"/>
    <w:rsid w:val="00F82F65"/>
    <w:rsid w:val="00F841EE"/>
    <w:rsid w:val="00F8597A"/>
    <w:rsid w:val="00F85EA2"/>
    <w:rsid w:val="00F86A7E"/>
    <w:rsid w:val="00F870E1"/>
    <w:rsid w:val="00F87BB9"/>
    <w:rsid w:val="00F9088F"/>
    <w:rsid w:val="00F9142F"/>
    <w:rsid w:val="00F923CE"/>
    <w:rsid w:val="00F9318A"/>
    <w:rsid w:val="00F93526"/>
    <w:rsid w:val="00F9419C"/>
    <w:rsid w:val="00F94FAA"/>
    <w:rsid w:val="00F978D0"/>
    <w:rsid w:val="00FA330A"/>
    <w:rsid w:val="00FA3DCA"/>
    <w:rsid w:val="00FA4579"/>
    <w:rsid w:val="00FA5C03"/>
    <w:rsid w:val="00FB0AF6"/>
    <w:rsid w:val="00FB19EC"/>
    <w:rsid w:val="00FB1EE8"/>
    <w:rsid w:val="00FB2D20"/>
    <w:rsid w:val="00FB31F6"/>
    <w:rsid w:val="00FC0F7C"/>
    <w:rsid w:val="00FC5757"/>
    <w:rsid w:val="00FC5945"/>
    <w:rsid w:val="00FD0041"/>
    <w:rsid w:val="00FD3409"/>
    <w:rsid w:val="00FD6F4F"/>
    <w:rsid w:val="00FE08A3"/>
    <w:rsid w:val="00FE3EB9"/>
    <w:rsid w:val="00FE684B"/>
    <w:rsid w:val="00FE6E95"/>
    <w:rsid w:val="00FF0CA8"/>
    <w:rsid w:val="00FF364A"/>
    <w:rsid w:val="00FF39DF"/>
    <w:rsid w:val="00FF54CF"/>
    <w:rsid w:val="00FF638C"/>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B268"/>
  <w15:docId w15:val="{318A52A7-94A1-4968-8511-2AEAE29F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F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917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E0A"/>
    <w:pPr>
      <w:ind w:left="720"/>
      <w:contextualSpacing/>
    </w:pPr>
  </w:style>
  <w:style w:type="paragraph" w:styleId="EndnoteText">
    <w:name w:val="endnote text"/>
    <w:basedOn w:val="Normal"/>
    <w:link w:val="EndnoteTextChar"/>
    <w:uiPriority w:val="99"/>
    <w:semiHidden/>
    <w:unhideWhenUsed/>
    <w:rsid w:val="00FE684B"/>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FE684B"/>
    <w:rPr>
      <w:rFonts w:ascii="Calibri" w:eastAsia="Times New Roman" w:hAnsi="Calibri" w:cs="Times New Roman"/>
      <w:sz w:val="20"/>
      <w:szCs w:val="20"/>
    </w:rPr>
  </w:style>
  <w:style w:type="character" w:styleId="EndnoteReference">
    <w:name w:val="endnote reference"/>
    <w:uiPriority w:val="99"/>
    <w:semiHidden/>
    <w:unhideWhenUsed/>
    <w:rsid w:val="00FE684B"/>
    <w:rPr>
      <w:vertAlign w:val="superscript"/>
    </w:rPr>
  </w:style>
  <w:style w:type="character" w:styleId="Hyperlink">
    <w:name w:val="Hyperlink"/>
    <w:uiPriority w:val="99"/>
    <w:unhideWhenUsed/>
    <w:rsid w:val="009126CA"/>
    <w:rPr>
      <w:color w:val="0563C1"/>
      <w:u w:val="single"/>
    </w:rPr>
  </w:style>
  <w:style w:type="character" w:styleId="UnresolvedMention">
    <w:name w:val="Unresolved Mention"/>
    <w:basedOn w:val="DefaultParagraphFont"/>
    <w:uiPriority w:val="99"/>
    <w:semiHidden/>
    <w:unhideWhenUsed/>
    <w:rsid w:val="008F006E"/>
    <w:rPr>
      <w:color w:val="605E5C"/>
      <w:shd w:val="clear" w:color="auto" w:fill="E1DFDD"/>
    </w:rPr>
  </w:style>
  <w:style w:type="character" w:customStyle="1" w:styleId="Heading1Char">
    <w:name w:val="Heading 1 Char"/>
    <w:basedOn w:val="DefaultParagraphFont"/>
    <w:link w:val="Heading1"/>
    <w:uiPriority w:val="9"/>
    <w:rsid w:val="00774F9C"/>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774F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F9C"/>
    <w:rPr>
      <w:sz w:val="20"/>
      <w:szCs w:val="20"/>
    </w:rPr>
  </w:style>
  <w:style w:type="character" w:styleId="FootnoteReference">
    <w:name w:val="footnote reference"/>
    <w:basedOn w:val="DefaultParagraphFont"/>
    <w:uiPriority w:val="99"/>
    <w:semiHidden/>
    <w:unhideWhenUsed/>
    <w:rsid w:val="00774F9C"/>
    <w:rPr>
      <w:vertAlign w:val="superscript"/>
    </w:rPr>
  </w:style>
  <w:style w:type="paragraph" w:styleId="NormalWeb">
    <w:name w:val="Normal (Web)"/>
    <w:basedOn w:val="Normal"/>
    <w:uiPriority w:val="99"/>
    <w:semiHidden/>
    <w:unhideWhenUsed/>
    <w:rsid w:val="00774F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4F9C"/>
    <w:rPr>
      <w:i/>
      <w:iCs/>
    </w:rPr>
  </w:style>
  <w:style w:type="character" w:styleId="FollowedHyperlink">
    <w:name w:val="FollowedHyperlink"/>
    <w:basedOn w:val="DefaultParagraphFont"/>
    <w:uiPriority w:val="99"/>
    <w:semiHidden/>
    <w:unhideWhenUsed/>
    <w:rsid w:val="00492A61"/>
    <w:rPr>
      <w:color w:val="954F72" w:themeColor="followedHyperlink"/>
      <w:u w:val="single"/>
    </w:rPr>
  </w:style>
  <w:style w:type="character" w:customStyle="1" w:styleId="Heading3Char">
    <w:name w:val="Heading 3 Char"/>
    <w:basedOn w:val="DefaultParagraphFont"/>
    <w:link w:val="Heading3"/>
    <w:uiPriority w:val="9"/>
    <w:rsid w:val="0029175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1498">
      <w:bodyDiv w:val="1"/>
      <w:marLeft w:val="0"/>
      <w:marRight w:val="0"/>
      <w:marTop w:val="0"/>
      <w:marBottom w:val="0"/>
      <w:divBdr>
        <w:top w:val="none" w:sz="0" w:space="0" w:color="auto"/>
        <w:left w:val="none" w:sz="0" w:space="0" w:color="auto"/>
        <w:bottom w:val="none" w:sz="0" w:space="0" w:color="auto"/>
        <w:right w:val="none" w:sz="0" w:space="0" w:color="auto"/>
      </w:divBdr>
    </w:div>
    <w:div w:id="419452132">
      <w:bodyDiv w:val="1"/>
      <w:marLeft w:val="0"/>
      <w:marRight w:val="0"/>
      <w:marTop w:val="0"/>
      <w:marBottom w:val="0"/>
      <w:divBdr>
        <w:top w:val="none" w:sz="0" w:space="0" w:color="auto"/>
        <w:left w:val="none" w:sz="0" w:space="0" w:color="auto"/>
        <w:bottom w:val="none" w:sz="0" w:space="0" w:color="auto"/>
        <w:right w:val="none" w:sz="0" w:space="0" w:color="auto"/>
      </w:divBdr>
      <w:divsChild>
        <w:div w:id="548154945">
          <w:marLeft w:val="0"/>
          <w:marRight w:val="0"/>
          <w:marTop w:val="0"/>
          <w:marBottom w:val="0"/>
          <w:divBdr>
            <w:top w:val="none" w:sz="0" w:space="0" w:color="auto"/>
            <w:left w:val="none" w:sz="0" w:space="0" w:color="auto"/>
            <w:bottom w:val="none" w:sz="0" w:space="0" w:color="auto"/>
            <w:right w:val="none" w:sz="0" w:space="0" w:color="auto"/>
          </w:divBdr>
          <w:divsChild>
            <w:div w:id="1832989350">
              <w:marLeft w:val="0"/>
              <w:marRight w:val="0"/>
              <w:marTop w:val="0"/>
              <w:marBottom w:val="0"/>
              <w:divBdr>
                <w:top w:val="none" w:sz="0" w:space="0" w:color="auto"/>
                <w:left w:val="none" w:sz="0" w:space="0" w:color="auto"/>
                <w:bottom w:val="none" w:sz="0" w:space="0" w:color="auto"/>
                <w:right w:val="none" w:sz="0" w:space="0" w:color="auto"/>
              </w:divBdr>
            </w:div>
          </w:divsChild>
        </w:div>
        <w:div w:id="680547575">
          <w:marLeft w:val="0"/>
          <w:marRight w:val="0"/>
          <w:marTop w:val="0"/>
          <w:marBottom w:val="0"/>
          <w:divBdr>
            <w:top w:val="none" w:sz="0" w:space="0" w:color="auto"/>
            <w:left w:val="none" w:sz="0" w:space="0" w:color="auto"/>
            <w:bottom w:val="none" w:sz="0" w:space="0" w:color="auto"/>
            <w:right w:val="none" w:sz="0" w:space="0" w:color="auto"/>
          </w:divBdr>
          <w:divsChild>
            <w:div w:id="21163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29683">
      <w:bodyDiv w:val="1"/>
      <w:marLeft w:val="0"/>
      <w:marRight w:val="0"/>
      <w:marTop w:val="0"/>
      <w:marBottom w:val="0"/>
      <w:divBdr>
        <w:top w:val="none" w:sz="0" w:space="0" w:color="auto"/>
        <w:left w:val="none" w:sz="0" w:space="0" w:color="auto"/>
        <w:bottom w:val="none" w:sz="0" w:space="0" w:color="auto"/>
        <w:right w:val="none" w:sz="0" w:space="0" w:color="auto"/>
      </w:divBdr>
    </w:div>
    <w:div w:id="486480823">
      <w:bodyDiv w:val="1"/>
      <w:marLeft w:val="0"/>
      <w:marRight w:val="0"/>
      <w:marTop w:val="0"/>
      <w:marBottom w:val="0"/>
      <w:divBdr>
        <w:top w:val="none" w:sz="0" w:space="0" w:color="auto"/>
        <w:left w:val="none" w:sz="0" w:space="0" w:color="auto"/>
        <w:bottom w:val="none" w:sz="0" w:space="0" w:color="auto"/>
        <w:right w:val="none" w:sz="0" w:space="0" w:color="auto"/>
      </w:divBdr>
    </w:div>
    <w:div w:id="816650771">
      <w:bodyDiv w:val="1"/>
      <w:marLeft w:val="0"/>
      <w:marRight w:val="0"/>
      <w:marTop w:val="0"/>
      <w:marBottom w:val="0"/>
      <w:divBdr>
        <w:top w:val="none" w:sz="0" w:space="0" w:color="auto"/>
        <w:left w:val="none" w:sz="0" w:space="0" w:color="auto"/>
        <w:bottom w:val="none" w:sz="0" w:space="0" w:color="auto"/>
        <w:right w:val="none" w:sz="0" w:space="0" w:color="auto"/>
      </w:divBdr>
    </w:div>
    <w:div w:id="853879588">
      <w:bodyDiv w:val="1"/>
      <w:marLeft w:val="0"/>
      <w:marRight w:val="0"/>
      <w:marTop w:val="0"/>
      <w:marBottom w:val="0"/>
      <w:divBdr>
        <w:top w:val="none" w:sz="0" w:space="0" w:color="auto"/>
        <w:left w:val="none" w:sz="0" w:space="0" w:color="auto"/>
        <w:bottom w:val="none" w:sz="0" w:space="0" w:color="auto"/>
        <w:right w:val="none" w:sz="0" w:space="0" w:color="auto"/>
      </w:divBdr>
      <w:divsChild>
        <w:div w:id="1999846709">
          <w:marLeft w:val="0"/>
          <w:marRight w:val="0"/>
          <w:marTop w:val="0"/>
          <w:marBottom w:val="0"/>
          <w:divBdr>
            <w:top w:val="none" w:sz="0" w:space="0" w:color="auto"/>
            <w:left w:val="none" w:sz="0" w:space="0" w:color="auto"/>
            <w:bottom w:val="none" w:sz="0" w:space="0" w:color="auto"/>
            <w:right w:val="none" w:sz="0" w:space="0" w:color="auto"/>
          </w:divBdr>
        </w:div>
      </w:divsChild>
    </w:div>
    <w:div w:id="1036083868">
      <w:bodyDiv w:val="1"/>
      <w:marLeft w:val="0"/>
      <w:marRight w:val="0"/>
      <w:marTop w:val="0"/>
      <w:marBottom w:val="0"/>
      <w:divBdr>
        <w:top w:val="none" w:sz="0" w:space="0" w:color="auto"/>
        <w:left w:val="none" w:sz="0" w:space="0" w:color="auto"/>
        <w:bottom w:val="none" w:sz="0" w:space="0" w:color="auto"/>
        <w:right w:val="none" w:sz="0" w:space="0" w:color="auto"/>
      </w:divBdr>
    </w:div>
    <w:div w:id="1079642524">
      <w:bodyDiv w:val="1"/>
      <w:marLeft w:val="0"/>
      <w:marRight w:val="0"/>
      <w:marTop w:val="0"/>
      <w:marBottom w:val="0"/>
      <w:divBdr>
        <w:top w:val="none" w:sz="0" w:space="0" w:color="auto"/>
        <w:left w:val="none" w:sz="0" w:space="0" w:color="auto"/>
        <w:bottom w:val="none" w:sz="0" w:space="0" w:color="auto"/>
        <w:right w:val="none" w:sz="0" w:space="0" w:color="auto"/>
      </w:divBdr>
    </w:div>
    <w:div w:id="1329210191">
      <w:bodyDiv w:val="1"/>
      <w:marLeft w:val="0"/>
      <w:marRight w:val="0"/>
      <w:marTop w:val="0"/>
      <w:marBottom w:val="0"/>
      <w:divBdr>
        <w:top w:val="none" w:sz="0" w:space="0" w:color="auto"/>
        <w:left w:val="none" w:sz="0" w:space="0" w:color="auto"/>
        <w:bottom w:val="none" w:sz="0" w:space="0" w:color="auto"/>
        <w:right w:val="none" w:sz="0" w:space="0" w:color="auto"/>
      </w:divBdr>
    </w:div>
    <w:div w:id="1371107045">
      <w:bodyDiv w:val="1"/>
      <w:marLeft w:val="0"/>
      <w:marRight w:val="0"/>
      <w:marTop w:val="0"/>
      <w:marBottom w:val="0"/>
      <w:divBdr>
        <w:top w:val="none" w:sz="0" w:space="0" w:color="auto"/>
        <w:left w:val="none" w:sz="0" w:space="0" w:color="auto"/>
        <w:bottom w:val="none" w:sz="0" w:space="0" w:color="auto"/>
        <w:right w:val="none" w:sz="0" w:space="0" w:color="auto"/>
      </w:divBdr>
    </w:div>
    <w:div w:id="1439373417">
      <w:bodyDiv w:val="1"/>
      <w:marLeft w:val="0"/>
      <w:marRight w:val="0"/>
      <w:marTop w:val="0"/>
      <w:marBottom w:val="0"/>
      <w:divBdr>
        <w:top w:val="none" w:sz="0" w:space="0" w:color="auto"/>
        <w:left w:val="none" w:sz="0" w:space="0" w:color="auto"/>
        <w:bottom w:val="none" w:sz="0" w:space="0" w:color="auto"/>
        <w:right w:val="none" w:sz="0" w:space="0" w:color="auto"/>
      </w:divBdr>
      <w:divsChild>
        <w:div w:id="51542040">
          <w:marLeft w:val="0"/>
          <w:marRight w:val="0"/>
          <w:marTop w:val="0"/>
          <w:marBottom w:val="0"/>
          <w:divBdr>
            <w:top w:val="none" w:sz="0" w:space="0" w:color="auto"/>
            <w:left w:val="none" w:sz="0" w:space="0" w:color="auto"/>
            <w:bottom w:val="none" w:sz="0" w:space="0" w:color="auto"/>
            <w:right w:val="none" w:sz="0" w:space="0" w:color="auto"/>
          </w:divBdr>
        </w:div>
        <w:div w:id="1643846895">
          <w:marLeft w:val="0"/>
          <w:marRight w:val="0"/>
          <w:marTop w:val="0"/>
          <w:marBottom w:val="0"/>
          <w:divBdr>
            <w:top w:val="none" w:sz="0" w:space="0" w:color="auto"/>
            <w:left w:val="none" w:sz="0" w:space="0" w:color="auto"/>
            <w:bottom w:val="none" w:sz="0" w:space="0" w:color="auto"/>
            <w:right w:val="none" w:sz="0" w:space="0" w:color="auto"/>
          </w:divBdr>
          <w:divsChild>
            <w:div w:id="8422802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691561">
      <w:bodyDiv w:val="1"/>
      <w:marLeft w:val="0"/>
      <w:marRight w:val="0"/>
      <w:marTop w:val="0"/>
      <w:marBottom w:val="0"/>
      <w:divBdr>
        <w:top w:val="none" w:sz="0" w:space="0" w:color="auto"/>
        <w:left w:val="none" w:sz="0" w:space="0" w:color="auto"/>
        <w:bottom w:val="none" w:sz="0" w:space="0" w:color="auto"/>
        <w:right w:val="none" w:sz="0" w:space="0" w:color="auto"/>
      </w:divBdr>
    </w:div>
    <w:div w:id="1474450258">
      <w:bodyDiv w:val="1"/>
      <w:marLeft w:val="0"/>
      <w:marRight w:val="0"/>
      <w:marTop w:val="0"/>
      <w:marBottom w:val="0"/>
      <w:divBdr>
        <w:top w:val="none" w:sz="0" w:space="0" w:color="auto"/>
        <w:left w:val="none" w:sz="0" w:space="0" w:color="auto"/>
        <w:bottom w:val="none" w:sz="0" w:space="0" w:color="auto"/>
        <w:right w:val="none" w:sz="0" w:space="0" w:color="auto"/>
      </w:divBdr>
      <w:divsChild>
        <w:div w:id="388650135">
          <w:marLeft w:val="0"/>
          <w:marRight w:val="0"/>
          <w:marTop w:val="0"/>
          <w:marBottom w:val="0"/>
          <w:divBdr>
            <w:top w:val="none" w:sz="0" w:space="0" w:color="auto"/>
            <w:left w:val="none" w:sz="0" w:space="0" w:color="auto"/>
            <w:bottom w:val="none" w:sz="0" w:space="0" w:color="auto"/>
            <w:right w:val="none" w:sz="0" w:space="0" w:color="auto"/>
          </w:divBdr>
          <w:divsChild>
            <w:div w:id="1943295199">
              <w:marLeft w:val="0"/>
              <w:marRight w:val="0"/>
              <w:marTop w:val="0"/>
              <w:marBottom w:val="120"/>
              <w:divBdr>
                <w:top w:val="none" w:sz="0" w:space="0" w:color="auto"/>
                <w:left w:val="none" w:sz="0" w:space="0" w:color="auto"/>
                <w:bottom w:val="none" w:sz="0" w:space="0" w:color="auto"/>
                <w:right w:val="none" w:sz="0" w:space="0" w:color="auto"/>
              </w:divBdr>
            </w:div>
          </w:divsChild>
        </w:div>
        <w:div w:id="915824495">
          <w:marLeft w:val="0"/>
          <w:marRight w:val="0"/>
          <w:marTop w:val="0"/>
          <w:marBottom w:val="0"/>
          <w:divBdr>
            <w:top w:val="none" w:sz="0" w:space="0" w:color="auto"/>
            <w:left w:val="none" w:sz="0" w:space="0" w:color="auto"/>
            <w:bottom w:val="none" w:sz="0" w:space="0" w:color="auto"/>
            <w:right w:val="none" w:sz="0" w:space="0" w:color="auto"/>
          </w:divBdr>
        </w:div>
      </w:divsChild>
    </w:div>
    <w:div w:id="1530487581">
      <w:bodyDiv w:val="1"/>
      <w:marLeft w:val="0"/>
      <w:marRight w:val="0"/>
      <w:marTop w:val="0"/>
      <w:marBottom w:val="0"/>
      <w:divBdr>
        <w:top w:val="none" w:sz="0" w:space="0" w:color="auto"/>
        <w:left w:val="none" w:sz="0" w:space="0" w:color="auto"/>
        <w:bottom w:val="none" w:sz="0" w:space="0" w:color="auto"/>
        <w:right w:val="none" w:sz="0" w:space="0" w:color="auto"/>
      </w:divBdr>
      <w:divsChild>
        <w:div w:id="1668746372">
          <w:marLeft w:val="0"/>
          <w:marRight w:val="0"/>
          <w:marTop w:val="225"/>
          <w:marBottom w:val="0"/>
          <w:divBdr>
            <w:top w:val="none" w:sz="0" w:space="0" w:color="auto"/>
            <w:left w:val="none" w:sz="0" w:space="0" w:color="auto"/>
            <w:bottom w:val="none" w:sz="0" w:space="0" w:color="auto"/>
            <w:right w:val="none" w:sz="0" w:space="0" w:color="auto"/>
          </w:divBdr>
        </w:div>
        <w:div w:id="1809665739">
          <w:marLeft w:val="0"/>
          <w:marRight w:val="0"/>
          <w:marTop w:val="0"/>
          <w:marBottom w:val="120"/>
          <w:divBdr>
            <w:top w:val="none" w:sz="0" w:space="0" w:color="auto"/>
            <w:left w:val="none" w:sz="0" w:space="0" w:color="auto"/>
            <w:bottom w:val="none" w:sz="0" w:space="0" w:color="auto"/>
            <w:right w:val="none" w:sz="0" w:space="0" w:color="auto"/>
          </w:divBdr>
          <w:divsChild>
            <w:div w:id="1401249211">
              <w:marLeft w:val="0"/>
              <w:marRight w:val="0"/>
              <w:marTop w:val="0"/>
              <w:marBottom w:val="0"/>
              <w:divBdr>
                <w:top w:val="none" w:sz="0" w:space="0" w:color="auto"/>
                <w:left w:val="none" w:sz="0" w:space="0" w:color="auto"/>
                <w:bottom w:val="none" w:sz="0" w:space="0" w:color="auto"/>
                <w:right w:val="none" w:sz="0" w:space="0" w:color="auto"/>
              </w:divBdr>
              <w:divsChild>
                <w:div w:id="732318380">
                  <w:marLeft w:val="0"/>
                  <w:marRight w:val="0"/>
                  <w:marTop w:val="0"/>
                  <w:marBottom w:val="0"/>
                  <w:divBdr>
                    <w:top w:val="none" w:sz="0" w:space="0" w:color="auto"/>
                    <w:left w:val="none" w:sz="0" w:space="0" w:color="auto"/>
                    <w:bottom w:val="none" w:sz="0" w:space="0" w:color="auto"/>
                    <w:right w:val="none" w:sz="0" w:space="0" w:color="auto"/>
                  </w:divBdr>
                  <w:divsChild>
                    <w:div w:id="19981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4922">
      <w:bodyDiv w:val="1"/>
      <w:marLeft w:val="0"/>
      <w:marRight w:val="0"/>
      <w:marTop w:val="0"/>
      <w:marBottom w:val="0"/>
      <w:divBdr>
        <w:top w:val="none" w:sz="0" w:space="0" w:color="auto"/>
        <w:left w:val="none" w:sz="0" w:space="0" w:color="auto"/>
        <w:bottom w:val="none" w:sz="0" w:space="0" w:color="auto"/>
        <w:right w:val="none" w:sz="0" w:space="0" w:color="auto"/>
      </w:divBdr>
    </w:div>
    <w:div w:id="1605964829">
      <w:bodyDiv w:val="1"/>
      <w:marLeft w:val="0"/>
      <w:marRight w:val="0"/>
      <w:marTop w:val="0"/>
      <w:marBottom w:val="0"/>
      <w:divBdr>
        <w:top w:val="none" w:sz="0" w:space="0" w:color="auto"/>
        <w:left w:val="none" w:sz="0" w:space="0" w:color="auto"/>
        <w:bottom w:val="none" w:sz="0" w:space="0" w:color="auto"/>
        <w:right w:val="none" w:sz="0" w:space="0" w:color="auto"/>
      </w:divBdr>
      <w:divsChild>
        <w:div w:id="1406344825">
          <w:marLeft w:val="0"/>
          <w:marRight w:val="0"/>
          <w:marTop w:val="0"/>
          <w:marBottom w:val="0"/>
          <w:divBdr>
            <w:top w:val="none" w:sz="0" w:space="0" w:color="auto"/>
            <w:left w:val="none" w:sz="0" w:space="0" w:color="auto"/>
            <w:bottom w:val="none" w:sz="0" w:space="0" w:color="auto"/>
            <w:right w:val="none" w:sz="0" w:space="0" w:color="auto"/>
          </w:divBdr>
          <w:divsChild>
            <w:div w:id="188877917">
              <w:marLeft w:val="0"/>
              <w:marRight w:val="0"/>
              <w:marTop w:val="0"/>
              <w:marBottom w:val="0"/>
              <w:divBdr>
                <w:top w:val="none" w:sz="0" w:space="0" w:color="auto"/>
                <w:left w:val="none" w:sz="0" w:space="0" w:color="auto"/>
                <w:bottom w:val="none" w:sz="0" w:space="0" w:color="auto"/>
                <w:right w:val="none" w:sz="0" w:space="0" w:color="auto"/>
              </w:divBdr>
            </w:div>
          </w:divsChild>
        </w:div>
        <w:div w:id="2065058637">
          <w:marLeft w:val="0"/>
          <w:marRight w:val="0"/>
          <w:marTop w:val="0"/>
          <w:marBottom w:val="0"/>
          <w:divBdr>
            <w:top w:val="none" w:sz="0" w:space="0" w:color="auto"/>
            <w:left w:val="none" w:sz="0" w:space="0" w:color="auto"/>
            <w:bottom w:val="none" w:sz="0" w:space="0" w:color="auto"/>
            <w:right w:val="none" w:sz="0" w:space="0" w:color="auto"/>
          </w:divBdr>
          <w:divsChild>
            <w:div w:id="3881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9169">
      <w:bodyDiv w:val="1"/>
      <w:marLeft w:val="0"/>
      <w:marRight w:val="0"/>
      <w:marTop w:val="0"/>
      <w:marBottom w:val="0"/>
      <w:divBdr>
        <w:top w:val="none" w:sz="0" w:space="0" w:color="auto"/>
        <w:left w:val="none" w:sz="0" w:space="0" w:color="auto"/>
        <w:bottom w:val="none" w:sz="0" w:space="0" w:color="auto"/>
        <w:right w:val="none" w:sz="0" w:space="0" w:color="auto"/>
      </w:divBdr>
    </w:div>
    <w:div w:id="1856772705">
      <w:bodyDiv w:val="1"/>
      <w:marLeft w:val="0"/>
      <w:marRight w:val="0"/>
      <w:marTop w:val="0"/>
      <w:marBottom w:val="0"/>
      <w:divBdr>
        <w:top w:val="none" w:sz="0" w:space="0" w:color="auto"/>
        <w:left w:val="none" w:sz="0" w:space="0" w:color="auto"/>
        <w:bottom w:val="none" w:sz="0" w:space="0" w:color="auto"/>
        <w:right w:val="none" w:sz="0" w:space="0" w:color="auto"/>
      </w:divBdr>
    </w:div>
    <w:div w:id="206695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urduepharma.com/news/2021/09/01/plan-of-reorganization-of-purdue-pharma-l-p-receives-bankruptcy-court-approval/" TargetMode="External"/><Relationship Id="rId18" Type="http://schemas.openxmlformats.org/officeDocument/2006/relationships/hyperlink" Target="https://ksparrowmd.com/altered-sympathovagal-balance-and-pain-hypersensitivity-in-tnbs-induced-colitis/" TargetMode="External"/><Relationship Id="rId26" Type="http://schemas.openxmlformats.org/officeDocument/2006/relationships/hyperlink" Target="https://www.ncbi.nlm.nih.gov/pmc/articles/PMC4691098/" TargetMode="External"/><Relationship Id="rId39" Type="http://schemas.openxmlformats.org/officeDocument/2006/relationships/hyperlink" Target="https://www.ncbi.nlm.nih.gov/pmc/articles/PMC4691098/" TargetMode="External"/><Relationship Id="rId21" Type="http://schemas.openxmlformats.org/officeDocument/2006/relationships/hyperlink" Target="https://ksparrowmd.com/low-frequency-electroacupuncture-suppresses-carrageenan-induced-paw-inflammation-in-mice-via-sympathetic-post-ganglionic-neurons-while-high-frequency-ea-suppression-is-mediated-by-the-sympathoadrenal/" TargetMode="External"/><Relationship Id="rId34" Type="http://schemas.openxmlformats.org/officeDocument/2006/relationships/hyperlink" Target="https://www.ncbi.nlm.nih.gov/pmc/articles/PMC4691098/" TargetMode="External"/><Relationship Id="rId42" Type="http://schemas.openxmlformats.org/officeDocument/2006/relationships/hyperlink" Target="https://www.ncbi.nlm.nih.gov/pmc/articles/PMC4691098/" TargetMode="External"/><Relationship Id="rId47" Type="http://schemas.openxmlformats.org/officeDocument/2006/relationships/hyperlink" Target="https://www.ncbi.nlm.nih.gov/pmc/articles/PMC4691098/" TargetMode="External"/><Relationship Id="rId50" Type="http://schemas.openxmlformats.org/officeDocument/2006/relationships/hyperlink" Target="https://www.ncbi.nlm.nih.gov/pmc/articles/PMC469109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s.rsna.org/doi/10.1148/radiol.2019190341" TargetMode="External"/><Relationship Id="rId29" Type="http://schemas.openxmlformats.org/officeDocument/2006/relationships/hyperlink" Target="https://www.ncbi.nlm.nih.gov/pmc/articles/PMC4691098/" TargetMode="External"/><Relationship Id="rId11" Type="http://schemas.openxmlformats.org/officeDocument/2006/relationships/hyperlink" Target="https://www.drugabuse.gov/drugs-abuse/opioids/opioid-overdose-crisis" TargetMode="External"/><Relationship Id="rId24" Type="http://schemas.openxmlformats.org/officeDocument/2006/relationships/hyperlink" Target="https://www.ncbi.nlm.nih.gov/pmc/articles/PMC4691098/" TargetMode="External"/><Relationship Id="rId32" Type="http://schemas.openxmlformats.org/officeDocument/2006/relationships/hyperlink" Target="https://www.ncbi.nlm.nih.gov/pmc/articles/PMC4691098/" TargetMode="External"/><Relationship Id="rId37" Type="http://schemas.openxmlformats.org/officeDocument/2006/relationships/hyperlink" Target="https://www.ncbi.nlm.nih.gov/pmc/articles/PMC4691098/" TargetMode="External"/><Relationship Id="rId40" Type="http://schemas.openxmlformats.org/officeDocument/2006/relationships/hyperlink" Target="https://www.ncbi.nlm.nih.gov/pmc/articles/PMC4691098/" TargetMode="External"/><Relationship Id="rId45" Type="http://schemas.openxmlformats.org/officeDocument/2006/relationships/hyperlink" Target="https://www.ncbi.nlm.nih.gov/pmc/articles/PMC4691098/" TargetMode="External"/><Relationship Id="rId5" Type="http://schemas.openxmlformats.org/officeDocument/2006/relationships/webSettings" Target="webSettings.xml"/><Relationship Id="rId15" Type="http://schemas.openxmlformats.org/officeDocument/2006/relationships/hyperlink" Target="https://www.hcup-us.ahrq.gov/faststats/NationalProceduresServlet?year1=2015&amp;characteristic1=0&amp;included1=0&amp;year2=2010&amp;characteristic2=0&amp;included2=0&amp;expansionInfoState=hide&amp;dataTablesState=hide&amp;definitionsState=hide&amp;exportState=hide" TargetMode="External"/><Relationship Id="rId23" Type="http://schemas.openxmlformats.org/officeDocument/2006/relationships/hyperlink" Target="https://ksparrowmd.com/pain-modulation-in-patients-with-fibromyalgia-undergoing-acupuncture-treatment-is-associated-with-fluctuations-in-serum-neuropeptide-y-levels/" TargetMode="External"/><Relationship Id="rId28" Type="http://schemas.openxmlformats.org/officeDocument/2006/relationships/hyperlink" Target="https://www.ncbi.nlm.nih.gov/pmc/articles/PMC4691098/" TargetMode="External"/><Relationship Id="rId36" Type="http://schemas.openxmlformats.org/officeDocument/2006/relationships/hyperlink" Target="https://www.ncbi.nlm.nih.gov/pmc/articles/PMC4691098/" TargetMode="External"/><Relationship Id="rId49" Type="http://schemas.openxmlformats.org/officeDocument/2006/relationships/hyperlink" Target="https://www.ncbi.nlm.nih.gov/pmc/articles/PMC4691098/" TargetMode="External"/><Relationship Id="rId10" Type="http://schemas.openxmlformats.org/officeDocument/2006/relationships/hyperlink" Target="https://www.drugabuse.gov/drugs-abuse/opioids/opioid-overdose-crisis" TargetMode="External"/><Relationship Id="rId19" Type="http://schemas.openxmlformats.org/officeDocument/2006/relationships/hyperlink" Target="https://ksparrowmd.com/autonomic-nervous-systemacupuncture-and-low-back-pain/" TargetMode="External"/><Relationship Id="rId31" Type="http://schemas.openxmlformats.org/officeDocument/2006/relationships/hyperlink" Target="https://www.ncbi.nlm.nih.gov/pmc/articles/PMC4691098/" TargetMode="External"/><Relationship Id="rId44" Type="http://schemas.openxmlformats.org/officeDocument/2006/relationships/hyperlink" Target="https://www.ncbi.nlm.nih.gov/pmc/articles/PMC4691098/"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rugabuse.gov/drugs-abuse/opioids/opioid-overdose-crisis" TargetMode="External"/><Relationship Id="rId14" Type="http://schemas.openxmlformats.org/officeDocument/2006/relationships/hyperlink" Target="https://www.ncbi.nlm.nih.gov/pubmed/23890947" TargetMode="External"/><Relationship Id="rId22" Type="http://schemas.openxmlformats.org/officeDocument/2006/relationships/hyperlink" Target="https://ksparrowmd.com/electroacupuncture-and-hrv-in-fibromyalgia-patients/" TargetMode="External"/><Relationship Id="rId27" Type="http://schemas.openxmlformats.org/officeDocument/2006/relationships/hyperlink" Target="https://www.ncbi.nlm.nih.gov/pmc/articles/PMC4691098/" TargetMode="External"/><Relationship Id="rId30" Type="http://schemas.openxmlformats.org/officeDocument/2006/relationships/hyperlink" Target="https://www.ncbi.nlm.nih.gov/pmc/articles/PMC4691098/" TargetMode="External"/><Relationship Id="rId35" Type="http://schemas.openxmlformats.org/officeDocument/2006/relationships/hyperlink" Target="https://www.ncbi.nlm.nih.gov/pmc/articles/PMC4691098/" TargetMode="External"/><Relationship Id="rId43" Type="http://schemas.openxmlformats.org/officeDocument/2006/relationships/hyperlink" Target="https://www.ncbi.nlm.nih.gov/pmc/articles/PMC4691098/" TargetMode="External"/><Relationship Id="rId48" Type="http://schemas.openxmlformats.org/officeDocument/2006/relationships/hyperlink" Target="https://www.ncbi.nlm.nih.gov/pmc/articles/PMC4691098/" TargetMode="External"/><Relationship Id="rId8" Type="http://schemas.openxmlformats.org/officeDocument/2006/relationships/hyperlink" Target="https://www.ncbi.nlm.nih.gov/pmc/articles/PMC3947586/"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drugabuse.gov/drugs-abuse/opioids/opioid-overdose-crisis" TargetMode="External"/><Relationship Id="rId17" Type="http://schemas.openxmlformats.org/officeDocument/2006/relationships/hyperlink" Target="https://ksparrowmd.com/exercise-not-surgery-for-back-pain/" TargetMode="External"/><Relationship Id="rId25" Type="http://schemas.openxmlformats.org/officeDocument/2006/relationships/hyperlink" Target="https://www.ncbi.nlm.nih.gov/pmc/articles/PMC4691098/" TargetMode="External"/><Relationship Id="rId33" Type="http://schemas.openxmlformats.org/officeDocument/2006/relationships/hyperlink" Target="https://www.ncbi.nlm.nih.gov/pmc/articles/PMC4691098/" TargetMode="External"/><Relationship Id="rId38" Type="http://schemas.openxmlformats.org/officeDocument/2006/relationships/hyperlink" Target="https://www.ncbi.nlm.nih.gov/pmc/articles/PMC4691098/" TargetMode="External"/><Relationship Id="rId46" Type="http://schemas.openxmlformats.org/officeDocument/2006/relationships/hyperlink" Target="https://www.ncbi.nlm.nih.gov/pmc/articles/PMC4691098/" TargetMode="External"/><Relationship Id="rId20" Type="http://schemas.openxmlformats.org/officeDocument/2006/relationships/hyperlink" Target="https://ksparrowmd.com/acupuncture-for-pain-and-salivary-stress-markers/" TargetMode="External"/><Relationship Id="rId41" Type="http://schemas.openxmlformats.org/officeDocument/2006/relationships/hyperlink" Target="https://www.ncbi.nlm.nih.gov/pmc/articles/PMC4691098/"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s://www.liebertpub.com/journal/acu" TargetMode="External"/><Relationship Id="rId13" Type="http://schemas.openxmlformats.org/officeDocument/2006/relationships/hyperlink" Target="https://www.ncbi.nlm.nih.gov/pmc/articles/PMC4676495/" TargetMode="External"/><Relationship Id="rId18" Type="http://schemas.openxmlformats.org/officeDocument/2006/relationships/hyperlink" Target="https://ksparrowmd.com/increase-parasympathetic-activity-for-pain-relief-from-the-bottom-line/" TargetMode="External"/><Relationship Id="rId3" Type="http://schemas.openxmlformats.org/officeDocument/2006/relationships/hyperlink" Target="https://ksparrowmd.com/steroid-injections-not-as-safe-as-previously-thought/" TargetMode="External"/><Relationship Id="rId21" Type="http://schemas.openxmlformats.org/officeDocument/2006/relationships/hyperlink" Target="https://www.ncbi.nlm.nih.gov/pmc/articles/PMC6299809/" TargetMode="External"/><Relationship Id="rId7" Type="http://schemas.openxmlformats.org/officeDocument/2006/relationships/image" Target="media/image1.jpeg"/><Relationship Id="rId12" Type="http://schemas.openxmlformats.org/officeDocument/2006/relationships/hyperlink" Target="https://www.ncbi.nlm.nih.gov/pmc/articles/PMC4676495/" TargetMode="External"/><Relationship Id="rId17" Type="http://schemas.openxmlformats.org/officeDocument/2006/relationships/hyperlink" Target="https://ksparrowmd.com/heart-rate-variability-in-sciatica-patients-referred-to-spine-surgery-a-case-control-study/" TargetMode="External"/><Relationship Id="rId2" Type="http://schemas.openxmlformats.org/officeDocument/2006/relationships/hyperlink" Target="https://www.health.harvard.edu/blog/a-new-look-at-steroid-injections-for-knee-and-hip-osteoarthritis-2019122318430?utm_source=delivra&amp;utm_medium=email&amp;utm_campaign=BF20200106-Knees&amp;utm_id=1826946&amp;dlv-ga-memberid=94939006&amp;dlv-emuid=c36d80de-9517-4547-8dfb-1ce02a5a326b&amp;dlv-mlid=1826946" TargetMode="External"/><Relationship Id="rId16" Type="http://schemas.openxmlformats.org/officeDocument/2006/relationships/hyperlink" Target="https://ksparrowmd.com/altered-autonomic-activity-in-patients-with-premenstrual-syndrome/" TargetMode="External"/><Relationship Id="rId20" Type="http://schemas.openxmlformats.org/officeDocument/2006/relationships/hyperlink" Target="https://pubmed.ncbi.nlm.nih.gov/34085456/" TargetMode="External"/><Relationship Id="rId1" Type="http://schemas.openxmlformats.org/officeDocument/2006/relationships/hyperlink" Target="https://www.newyorker.com/magazine/2020/04/20/do-some-surgical-implants-do-more-harm-than-good" TargetMode="External"/><Relationship Id="rId6" Type="http://schemas.openxmlformats.org/officeDocument/2006/relationships/hyperlink" Target="https://www.frontiersin.org/people/u/653725" TargetMode="External"/><Relationship Id="rId11" Type="http://schemas.openxmlformats.org/officeDocument/2006/relationships/image" Target="media/image2.jpg"/><Relationship Id="rId5" Type="http://schemas.openxmlformats.org/officeDocument/2006/relationships/hyperlink" Target="https://doi.org/10.3389/fnins.2019.00498" TargetMode="External"/><Relationship Id="rId15" Type="http://schemas.openxmlformats.org/officeDocument/2006/relationships/hyperlink" Target="https://ksparrowmd.com/vagally-mediated-heart-rate-variability-in-headache-patients-a-systematic-review-and-meta-analysis/" TargetMode="External"/><Relationship Id="rId10" Type="http://schemas.openxmlformats.org/officeDocument/2006/relationships/hyperlink" Target="https://www.liebertpub.com/doi/10.1089/acu.2020.1414" TargetMode="External"/><Relationship Id="rId19" Type="http://schemas.openxmlformats.org/officeDocument/2006/relationships/hyperlink" Target="https://www.shape.com/lifestyle/mind-and-body/acupuncture-treatment-benefits" TargetMode="External"/><Relationship Id="rId4" Type="http://schemas.openxmlformats.org/officeDocument/2006/relationships/hyperlink" Target="https://ksparrowmd.com/wp-content/uploads/Pain-and-Stress-in-a-Systems-Perspective_reciprocal-Neural-Endocrine-and-Immune-Interactions.pdf" TargetMode="External"/><Relationship Id="rId9" Type="http://schemas.openxmlformats.org/officeDocument/2006/relationships/hyperlink" Target="https://www.liebertpub.com/toc/acu/32/3" TargetMode="External"/><Relationship Id="rId14" Type="http://schemas.openxmlformats.org/officeDocument/2006/relationships/hyperlink" Target="https://ksparrowmd.com/altered-sympathovagal-balance-and-pain-hypersensitivity-in-tnbs-induced-coliti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hape.com/lifestyle/mind-and-body/how-to-get-rid-of-seasonal-allergy-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C2E3-71E6-4D38-BE1F-AE8D59EE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9055</Words>
  <Characters>51620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Sparrow MD</dc:creator>
  <cp:keywords/>
  <dc:description/>
  <cp:lastModifiedBy>Kristen Sparrow MD</cp:lastModifiedBy>
  <cp:revision>2</cp:revision>
  <dcterms:created xsi:type="dcterms:W3CDTF">2022-04-23T22:39:00Z</dcterms:created>
  <dcterms:modified xsi:type="dcterms:W3CDTF">2022-04-23T22:39:00Z</dcterms:modified>
</cp:coreProperties>
</file>